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CAD196" w14:textId="77777777" w:rsidR="00045161" w:rsidRDefault="00045161" w:rsidP="00045161">
      <w:pPr>
        <w:ind w:left="0" w:hanging="2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Paciente</w:t>
      </w:r>
      <w:r>
        <w:rPr>
          <w:rFonts w:ascii="Arial" w:eastAsia="Arial" w:hAnsi="Arial" w:cs="Arial"/>
          <w:b/>
          <w:sz w:val="20"/>
          <w:szCs w:val="20"/>
          <w:bdr w:val="single" w:sz="2" w:space="0" w:color="FFFFFF" w:themeColor="background1" w:frame="1"/>
        </w:rPr>
        <w:t xml:space="preserve">: </w:t>
      </w:r>
      <w:r>
        <w:rPr>
          <w:rFonts w:ascii="Arial" w:eastAsia="Arial" w:hAnsi="Arial" w:cs="Arial"/>
          <w:color w:val="000000"/>
          <w:sz w:val="20"/>
          <w:szCs w:val="20"/>
        </w:rPr>
        <w:fldChar w:fldCharType="begin">
          <w:ffData>
            <w:name w:val="Texto5"/>
            <w:enabled/>
            <w:calcOnExit w:val="0"/>
            <w:textInput/>
          </w:ffData>
        </w:fldChar>
      </w:r>
      <w:r>
        <w:rPr>
          <w:rFonts w:ascii="Arial" w:eastAsia="Arial" w:hAnsi="Arial" w:cs="Arial"/>
          <w:color w:val="000000"/>
          <w:sz w:val="20"/>
          <w:szCs w:val="20"/>
        </w:rPr>
        <w:instrText xml:space="preserve"> FORMTEXT </w:instrText>
      </w:r>
      <w:r>
        <w:rPr>
          <w:rFonts w:ascii="Arial" w:eastAsia="Arial" w:hAnsi="Arial" w:cs="Arial"/>
          <w:color w:val="000000"/>
          <w:sz w:val="20"/>
          <w:szCs w:val="20"/>
        </w:rPr>
      </w:r>
      <w:r>
        <w:rPr>
          <w:rFonts w:ascii="Arial" w:eastAsia="Arial" w:hAnsi="Arial" w:cs="Arial"/>
          <w:color w:val="000000"/>
          <w:sz w:val="20"/>
          <w:szCs w:val="20"/>
        </w:rPr>
        <w:fldChar w:fldCharType="separate"/>
      </w:r>
      <w:r>
        <w:rPr>
          <w:rFonts w:ascii="Arial" w:eastAsia="Arial" w:hAnsi="Arial" w:cs="Arial"/>
          <w:noProof/>
          <w:color w:val="000000"/>
          <w:sz w:val="20"/>
          <w:szCs w:val="20"/>
        </w:rPr>
        <w:t> </w:t>
      </w:r>
      <w:r>
        <w:rPr>
          <w:rFonts w:ascii="Arial" w:eastAsia="Arial" w:hAnsi="Arial" w:cs="Arial"/>
          <w:noProof/>
          <w:color w:val="000000"/>
          <w:sz w:val="20"/>
          <w:szCs w:val="20"/>
        </w:rPr>
        <w:t> </w:t>
      </w:r>
      <w:r>
        <w:rPr>
          <w:rFonts w:ascii="Arial" w:eastAsia="Arial" w:hAnsi="Arial" w:cs="Arial"/>
          <w:noProof/>
          <w:color w:val="000000"/>
          <w:sz w:val="20"/>
          <w:szCs w:val="20"/>
        </w:rPr>
        <w:t> </w:t>
      </w:r>
      <w:r>
        <w:rPr>
          <w:rFonts w:ascii="Arial" w:eastAsia="Arial" w:hAnsi="Arial" w:cs="Arial"/>
          <w:noProof/>
          <w:color w:val="000000"/>
          <w:sz w:val="20"/>
          <w:szCs w:val="20"/>
        </w:rPr>
        <w:t> </w:t>
      </w:r>
      <w:r>
        <w:rPr>
          <w:rFonts w:ascii="Arial" w:eastAsia="Arial" w:hAnsi="Arial" w:cs="Arial"/>
          <w:noProof/>
          <w:color w:val="000000"/>
          <w:sz w:val="20"/>
          <w:szCs w:val="20"/>
        </w:rPr>
        <w:t> </w:t>
      </w:r>
      <w:r>
        <w:rPr>
          <w:rFonts w:ascii="Arial" w:eastAsia="Arial" w:hAnsi="Arial" w:cs="Arial"/>
          <w:color w:val="000000"/>
          <w:sz w:val="20"/>
          <w:szCs w:val="20"/>
        </w:rPr>
        <w:fldChar w:fldCharType="end"/>
      </w:r>
      <w:r>
        <w:rPr>
          <w:rFonts w:ascii="Arial" w:eastAsia="Arial" w:hAnsi="Arial" w:cs="Arial"/>
          <w:noProof/>
          <w:color w:val="000000"/>
          <w:sz w:val="20"/>
          <w:szCs w:val="20"/>
        </w:rPr>
        <w:t xml:space="preserve">             </w:t>
      </w:r>
      <w:r>
        <w:rPr>
          <w:rFonts w:ascii="Arial" w:eastAsia="Arial" w:hAnsi="Arial" w:cs="Arial"/>
          <w:b/>
          <w:sz w:val="20"/>
          <w:szCs w:val="20"/>
        </w:rPr>
        <w:t xml:space="preserve">DN: </w:t>
      </w:r>
      <w:r>
        <w:rPr>
          <w:rFonts w:ascii="Arial" w:eastAsia="Arial" w:hAnsi="Arial" w:cs="Arial"/>
          <w:color w:val="000000"/>
          <w:sz w:val="20"/>
          <w:szCs w:val="20"/>
        </w:rPr>
        <w:fldChar w:fldCharType="begin">
          <w:ffData>
            <w:name w:val="Texto5"/>
            <w:enabled/>
            <w:calcOnExit w:val="0"/>
            <w:textInput/>
          </w:ffData>
        </w:fldChar>
      </w:r>
      <w:r>
        <w:rPr>
          <w:rFonts w:ascii="Arial" w:eastAsia="Arial" w:hAnsi="Arial" w:cs="Arial"/>
          <w:color w:val="000000"/>
          <w:sz w:val="20"/>
          <w:szCs w:val="20"/>
        </w:rPr>
        <w:instrText xml:space="preserve"> FORMTEXT </w:instrText>
      </w:r>
      <w:r>
        <w:rPr>
          <w:rFonts w:ascii="Arial" w:eastAsia="Arial" w:hAnsi="Arial" w:cs="Arial"/>
          <w:color w:val="000000"/>
          <w:sz w:val="20"/>
          <w:szCs w:val="20"/>
        </w:rPr>
      </w:r>
      <w:r>
        <w:rPr>
          <w:rFonts w:ascii="Arial" w:eastAsia="Arial" w:hAnsi="Arial" w:cs="Arial"/>
          <w:color w:val="000000"/>
          <w:sz w:val="20"/>
          <w:szCs w:val="20"/>
        </w:rPr>
        <w:fldChar w:fldCharType="separate"/>
      </w:r>
      <w:r>
        <w:rPr>
          <w:rFonts w:ascii="Arial" w:eastAsia="Arial" w:hAnsi="Arial" w:cs="Arial"/>
          <w:noProof/>
          <w:color w:val="000000"/>
          <w:sz w:val="20"/>
          <w:szCs w:val="20"/>
        </w:rPr>
        <w:t> </w:t>
      </w:r>
      <w:r>
        <w:rPr>
          <w:rFonts w:ascii="Arial" w:eastAsia="Arial" w:hAnsi="Arial" w:cs="Arial"/>
          <w:noProof/>
          <w:color w:val="000000"/>
          <w:sz w:val="20"/>
          <w:szCs w:val="20"/>
        </w:rPr>
        <w:t> </w:t>
      </w:r>
      <w:r>
        <w:rPr>
          <w:rFonts w:ascii="Arial" w:eastAsia="Arial" w:hAnsi="Arial" w:cs="Arial"/>
          <w:noProof/>
          <w:color w:val="000000"/>
          <w:sz w:val="20"/>
          <w:szCs w:val="20"/>
        </w:rPr>
        <w:t> </w:t>
      </w:r>
      <w:r>
        <w:rPr>
          <w:rFonts w:ascii="Arial" w:eastAsia="Arial" w:hAnsi="Arial" w:cs="Arial"/>
          <w:noProof/>
          <w:color w:val="000000"/>
          <w:sz w:val="20"/>
          <w:szCs w:val="20"/>
        </w:rPr>
        <w:t> </w:t>
      </w:r>
      <w:r>
        <w:rPr>
          <w:rFonts w:ascii="Arial" w:eastAsia="Arial" w:hAnsi="Arial" w:cs="Arial"/>
          <w:noProof/>
          <w:color w:val="000000"/>
          <w:sz w:val="20"/>
          <w:szCs w:val="20"/>
        </w:rPr>
        <w:t> </w:t>
      </w:r>
      <w:r>
        <w:rPr>
          <w:rFonts w:ascii="Arial" w:eastAsia="Arial" w:hAnsi="Arial" w:cs="Arial"/>
          <w:color w:val="000000"/>
          <w:sz w:val="20"/>
          <w:szCs w:val="20"/>
        </w:rPr>
        <w:fldChar w:fldCharType="end"/>
      </w:r>
    </w:p>
    <w:p w14:paraId="1CD74993" w14:textId="77777777" w:rsidR="00045161" w:rsidRDefault="00045161" w:rsidP="00045161">
      <w:pPr>
        <w:ind w:left="0" w:hanging="2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Data:</w:t>
      </w:r>
      <w:r>
        <w:rPr>
          <w:rFonts w:ascii="Arial" w:eastAsia="Arial" w:hAnsi="Arial" w:cs="Arial"/>
          <w:bCs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fldChar w:fldCharType="begin">
          <w:ffData>
            <w:name w:val="Texto5"/>
            <w:enabled/>
            <w:calcOnExit w:val="0"/>
            <w:textInput/>
          </w:ffData>
        </w:fldChar>
      </w:r>
      <w:r>
        <w:rPr>
          <w:rFonts w:ascii="Arial" w:eastAsia="Arial" w:hAnsi="Arial" w:cs="Arial"/>
          <w:color w:val="000000"/>
          <w:sz w:val="20"/>
          <w:szCs w:val="20"/>
        </w:rPr>
        <w:instrText xml:space="preserve"> FORMTEXT </w:instrText>
      </w:r>
      <w:r>
        <w:rPr>
          <w:rFonts w:ascii="Arial" w:eastAsia="Arial" w:hAnsi="Arial" w:cs="Arial"/>
          <w:color w:val="000000"/>
          <w:sz w:val="20"/>
          <w:szCs w:val="20"/>
        </w:rPr>
      </w:r>
      <w:r>
        <w:rPr>
          <w:rFonts w:ascii="Arial" w:eastAsia="Arial" w:hAnsi="Arial" w:cs="Arial"/>
          <w:color w:val="000000"/>
          <w:sz w:val="20"/>
          <w:szCs w:val="20"/>
        </w:rPr>
        <w:fldChar w:fldCharType="separate"/>
      </w:r>
      <w:r>
        <w:rPr>
          <w:rFonts w:ascii="Arial" w:eastAsia="Arial" w:hAnsi="Arial" w:cs="Arial"/>
          <w:noProof/>
          <w:color w:val="000000"/>
          <w:sz w:val="20"/>
          <w:szCs w:val="20"/>
        </w:rPr>
        <w:t> </w:t>
      </w:r>
      <w:r>
        <w:rPr>
          <w:rFonts w:ascii="Arial" w:eastAsia="Arial" w:hAnsi="Arial" w:cs="Arial"/>
          <w:noProof/>
          <w:color w:val="000000"/>
          <w:sz w:val="20"/>
          <w:szCs w:val="20"/>
        </w:rPr>
        <w:t> </w:t>
      </w:r>
      <w:r>
        <w:rPr>
          <w:rFonts w:ascii="Arial" w:eastAsia="Arial" w:hAnsi="Arial" w:cs="Arial"/>
          <w:noProof/>
          <w:color w:val="000000"/>
          <w:sz w:val="20"/>
          <w:szCs w:val="20"/>
        </w:rPr>
        <w:t> </w:t>
      </w:r>
      <w:r>
        <w:rPr>
          <w:rFonts w:ascii="Arial" w:eastAsia="Arial" w:hAnsi="Arial" w:cs="Arial"/>
          <w:noProof/>
          <w:color w:val="000000"/>
          <w:sz w:val="20"/>
          <w:szCs w:val="20"/>
        </w:rPr>
        <w:t> </w:t>
      </w:r>
      <w:r>
        <w:rPr>
          <w:rFonts w:ascii="Arial" w:eastAsia="Arial" w:hAnsi="Arial" w:cs="Arial"/>
          <w:noProof/>
          <w:color w:val="000000"/>
          <w:sz w:val="20"/>
          <w:szCs w:val="20"/>
        </w:rPr>
        <w:t> </w:t>
      </w:r>
      <w:r>
        <w:rPr>
          <w:rFonts w:ascii="Arial" w:eastAsia="Arial" w:hAnsi="Arial" w:cs="Arial"/>
          <w:color w:val="000000"/>
          <w:sz w:val="20"/>
          <w:szCs w:val="20"/>
        </w:rPr>
        <w:fldChar w:fldCharType="end"/>
      </w:r>
    </w:p>
    <w:p w14:paraId="0A2E5D54" w14:textId="77777777" w:rsidR="00045161" w:rsidRDefault="00045161" w:rsidP="00045161">
      <w:pPr>
        <w:ind w:left="0" w:hanging="2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 xml:space="preserve">Médico solicitante: </w:t>
      </w:r>
      <w:r>
        <w:rPr>
          <w:rFonts w:ascii="Arial" w:eastAsia="Arial" w:hAnsi="Arial" w:cs="Arial"/>
          <w:color w:val="000000"/>
          <w:sz w:val="20"/>
          <w:szCs w:val="20"/>
        </w:rPr>
        <w:fldChar w:fldCharType="begin">
          <w:ffData>
            <w:name w:val="Texto5"/>
            <w:enabled/>
            <w:calcOnExit w:val="0"/>
            <w:textInput/>
          </w:ffData>
        </w:fldChar>
      </w:r>
      <w:r>
        <w:rPr>
          <w:rFonts w:ascii="Arial" w:eastAsia="Arial" w:hAnsi="Arial" w:cs="Arial"/>
          <w:color w:val="000000"/>
          <w:sz w:val="20"/>
          <w:szCs w:val="20"/>
        </w:rPr>
        <w:instrText xml:space="preserve"> FORMTEXT </w:instrText>
      </w:r>
      <w:r>
        <w:rPr>
          <w:rFonts w:ascii="Arial" w:eastAsia="Arial" w:hAnsi="Arial" w:cs="Arial"/>
          <w:color w:val="000000"/>
          <w:sz w:val="20"/>
          <w:szCs w:val="20"/>
        </w:rPr>
      </w:r>
      <w:r>
        <w:rPr>
          <w:rFonts w:ascii="Arial" w:eastAsia="Arial" w:hAnsi="Arial" w:cs="Arial"/>
          <w:color w:val="000000"/>
          <w:sz w:val="20"/>
          <w:szCs w:val="20"/>
        </w:rPr>
        <w:fldChar w:fldCharType="separate"/>
      </w:r>
      <w:r>
        <w:rPr>
          <w:rFonts w:ascii="Arial" w:eastAsia="Arial" w:hAnsi="Arial" w:cs="Arial"/>
          <w:noProof/>
          <w:color w:val="000000"/>
          <w:sz w:val="20"/>
          <w:szCs w:val="20"/>
        </w:rPr>
        <w:t> </w:t>
      </w:r>
      <w:r>
        <w:rPr>
          <w:rFonts w:ascii="Arial" w:eastAsia="Arial" w:hAnsi="Arial" w:cs="Arial"/>
          <w:noProof/>
          <w:color w:val="000000"/>
          <w:sz w:val="20"/>
          <w:szCs w:val="20"/>
        </w:rPr>
        <w:t> </w:t>
      </w:r>
      <w:r>
        <w:rPr>
          <w:rFonts w:ascii="Arial" w:eastAsia="Arial" w:hAnsi="Arial" w:cs="Arial"/>
          <w:noProof/>
          <w:color w:val="000000"/>
          <w:sz w:val="20"/>
          <w:szCs w:val="20"/>
        </w:rPr>
        <w:t> </w:t>
      </w:r>
      <w:r>
        <w:rPr>
          <w:rFonts w:ascii="Arial" w:eastAsia="Arial" w:hAnsi="Arial" w:cs="Arial"/>
          <w:noProof/>
          <w:color w:val="000000"/>
          <w:sz w:val="20"/>
          <w:szCs w:val="20"/>
        </w:rPr>
        <w:t> </w:t>
      </w:r>
      <w:r>
        <w:rPr>
          <w:rFonts w:ascii="Arial" w:eastAsia="Arial" w:hAnsi="Arial" w:cs="Arial"/>
          <w:noProof/>
          <w:color w:val="000000"/>
          <w:sz w:val="20"/>
          <w:szCs w:val="20"/>
        </w:rPr>
        <w:t> </w:t>
      </w:r>
      <w:r>
        <w:rPr>
          <w:rFonts w:ascii="Arial" w:eastAsia="Arial" w:hAnsi="Arial" w:cs="Arial"/>
          <w:color w:val="000000"/>
          <w:sz w:val="20"/>
          <w:szCs w:val="20"/>
        </w:rPr>
        <w:fldChar w:fldCharType="end"/>
      </w:r>
    </w:p>
    <w:p w14:paraId="4C72ABB5" w14:textId="77777777" w:rsidR="000126B0" w:rsidRDefault="000126B0" w:rsidP="004576EA">
      <w:pPr>
        <w:ind w:leftChars="0" w:left="0" w:firstLineChars="0" w:firstLine="0"/>
        <w:rPr>
          <w:rFonts w:ascii="Arial" w:eastAsia="Arial" w:hAnsi="Arial" w:cs="Arial"/>
          <w:color w:val="000000"/>
          <w:sz w:val="20"/>
          <w:szCs w:val="20"/>
        </w:rPr>
      </w:pPr>
    </w:p>
    <w:p w14:paraId="66322780" w14:textId="77777777" w:rsidR="000126B0" w:rsidRDefault="000126B0">
      <w:pPr>
        <w:ind w:left="0" w:hanging="2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2D225728" w14:textId="77777777" w:rsidR="000126B0" w:rsidRDefault="000126B0">
      <w:pPr>
        <w:ind w:left="0" w:hanging="2"/>
        <w:rPr>
          <w:rFonts w:ascii="Arial" w:eastAsia="Arial" w:hAnsi="Arial" w:cs="Arial"/>
          <w:color w:val="000000"/>
          <w:sz w:val="20"/>
          <w:szCs w:val="20"/>
        </w:rPr>
      </w:pPr>
    </w:p>
    <w:p w14:paraId="19766476" w14:textId="77777777" w:rsidR="000126B0" w:rsidRPr="004576E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rFonts w:ascii="Arial" w:eastAsia="Arial" w:hAnsi="Arial" w:cs="Arial"/>
          <w:b/>
          <w:i/>
          <w:color w:val="000000"/>
          <w:sz w:val="20"/>
          <w:szCs w:val="20"/>
        </w:rPr>
      </w:pPr>
      <w:r w:rsidRPr="004576EA">
        <w:rPr>
          <w:rFonts w:ascii="Arial" w:eastAsia="Arial" w:hAnsi="Arial" w:cs="Arial"/>
          <w:b/>
          <w:i/>
          <w:color w:val="000000"/>
          <w:sz w:val="20"/>
          <w:szCs w:val="20"/>
        </w:rPr>
        <w:t>ULTRASSOM DE GLÂNDULAS SALIVARES</w:t>
      </w:r>
    </w:p>
    <w:p w14:paraId="6DF8CEEB" w14:textId="77777777" w:rsidR="000126B0" w:rsidRPr="004576EA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  <w:r w:rsidRPr="004576EA">
        <w:rPr>
          <w:rFonts w:ascii="Arial" w:eastAsia="Arial" w:hAnsi="Arial" w:cs="Arial"/>
          <w:b/>
          <w:i/>
          <w:color w:val="000000"/>
          <w:sz w:val="20"/>
          <w:szCs w:val="20"/>
        </w:rPr>
        <w:t xml:space="preserve"> E REGIÃO CERVICAL COM DOPPLER</w:t>
      </w:r>
    </w:p>
    <w:p w14:paraId="2C26F2DF" w14:textId="77777777" w:rsidR="004576EA" w:rsidRDefault="004576EA">
      <w:pPr>
        <w:jc w:val="center"/>
        <w:rPr>
          <w:rFonts w:ascii="Arial" w:eastAsia="Arial" w:hAnsi="Arial" w:cs="Arial"/>
          <w:i/>
          <w:sz w:val="14"/>
          <w:szCs w:val="14"/>
        </w:rPr>
      </w:pPr>
    </w:p>
    <w:p w14:paraId="7D26F538" w14:textId="74B969F1" w:rsidR="000126B0" w:rsidRDefault="00000000">
      <w:pPr>
        <w:jc w:val="center"/>
        <w:rPr>
          <w:rFonts w:ascii="Arial" w:eastAsia="Arial" w:hAnsi="Arial" w:cs="Arial"/>
          <w:i/>
          <w:sz w:val="14"/>
          <w:szCs w:val="14"/>
        </w:rPr>
      </w:pPr>
      <w:r>
        <w:rPr>
          <w:rFonts w:ascii="Arial" w:eastAsia="Arial" w:hAnsi="Arial" w:cs="Arial"/>
          <w:i/>
          <w:sz w:val="14"/>
          <w:szCs w:val="14"/>
        </w:rPr>
        <w:t xml:space="preserve">Exame realizado com transdutor linear </w:t>
      </w:r>
      <w:proofErr w:type="spellStart"/>
      <w:r>
        <w:rPr>
          <w:rFonts w:ascii="Arial" w:eastAsia="Arial" w:hAnsi="Arial" w:cs="Arial"/>
          <w:i/>
          <w:sz w:val="14"/>
          <w:szCs w:val="14"/>
        </w:rPr>
        <w:t>multifrequencial</w:t>
      </w:r>
      <w:proofErr w:type="spellEnd"/>
    </w:p>
    <w:p w14:paraId="5A9A5C41" w14:textId="77777777" w:rsidR="000126B0" w:rsidRDefault="000126B0">
      <w:pPr>
        <w:ind w:left="0" w:hanging="2"/>
        <w:rPr>
          <w:sz w:val="20"/>
          <w:szCs w:val="20"/>
        </w:rPr>
      </w:pPr>
    </w:p>
    <w:p w14:paraId="210540E7" w14:textId="77777777" w:rsidR="004576EA" w:rsidRDefault="004576EA">
      <w:pPr>
        <w:ind w:left="0" w:hanging="2"/>
        <w:rPr>
          <w:sz w:val="20"/>
          <w:szCs w:val="20"/>
        </w:rPr>
      </w:pPr>
    </w:p>
    <w:p w14:paraId="6ED20DA4" w14:textId="77777777" w:rsidR="000126B0" w:rsidRDefault="000126B0" w:rsidP="00DC5C73">
      <w:pPr>
        <w:ind w:leftChars="0" w:left="0" w:firstLineChars="0" w:firstLine="0"/>
        <w:rPr>
          <w:sz w:val="20"/>
          <w:szCs w:val="20"/>
        </w:rPr>
      </w:pPr>
    </w:p>
    <w:p w14:paraId="0B62393A" w14:textId="77777777" w:rsidR="000126B0" w:rsidRDefault="000126B0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523A283B" w14:textId="345A0AB0" w:rsidR="000126B0" w:rsidRDefault="00000000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Glândulas parótidas</w:t>
      </w:r>
      <w:r w:rsidR="004576EA">
        <w:rPr>
          <w:rFonts w:ascii="Arial" w:eastAsia="Arial" w:hAnsi="Arial" w:cs="Arial"/>
          <w:b/>
          <w:color w:val="000000"/>
          <w:sz w:val="20"/>
          <w:szCs w:val="20"/>
        </w:rPr>
        <w:t xml:space="preserve"> e submandibulares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com dimensões,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ecotextura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e vascularização normais.</w:t>
      </w:r>
    </w:p>
    <w:p w14:paraId="7A168313" w14:textId="77777777" w:rsidR="000126B0" w:rsidRDefault="000126B0" w:rsidP="004576EA">
      <w:pPr>
        <w:ind w:leftChars="0" w:left="0" w:firstLineChars="0" w:firstLine="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4CAF6251" w14:textId="3B51D693" w:rsidR="000126B0" w:rsidRDefault="00000000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Região </w:t>
      </w: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submentual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sem alterações</w:t>
      </w:r>
      <w:r w:rsidR="004576EA">
        <w:rPr>
          <w:rFonts w:ascii="Arial" w:eastAsia="Arial" w:hAnsi="Arial" w:cs="Arial"/>
          <w:color w:val="000000"/>
          <w:sz w:val="20"/>
          <w:szCs w:val="20"/>
        </w:rPr>
        <w:t xml:space="preserve"> aparentes.</w:t>
      </w:r>
    </w:p>
    <w:p w14:paraId="1EDD48DD" w14:textId="77777777" w:rsidR="000126B0" w:rsidRDefault="000126B0" w:rsidP="00C51EAB">
      <w:pPr>
        <w:ind w:leftChars="0" w:left="0" w:firstLineChars="0" w:firstLine="0"/>
        <w:jc w:val="both"/>
        <w:rPr>
          <w:rFonts w:ascii="Arial" w:eastAsia="Arial" w:hAnsi="Arial" w:cs="Arial"/>
          <w:sz w:val="20"/>
          <w:szCs w:val="20"/>
        </w:rPr>
      </w:pPr>
    </w:p>
    <w:p w14:paraId="2A40F5DE" w14:textId="77777777" w:rsidR="000126B0" w:rsidRDefault="00000000">
      <w:pPr>
        <w:spacing w:line="240" w:lineRule="auto"/>
        <w:ind w:left="0" w:hanging="2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Não há sinais de dilatação </w:t>
      </w:r>
      <w:proofErr w:type="spellStart"/>
      <w:r>
        <w:rPr>
          <w:rFonts w:ascii="Arial" w:eastAsia="Arial" w:hAnsi="Arial" w:cs="Arial"/>
          <w:sz w:val="20"/>
          <w:szCs w:val="20"/>
        </w:rPr>
        <w:t>ductal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e/ou </w:t>
      </w:r>
      <w:proofErr w:type="spellStart"/>
      <w:r>
        <w:rPr>
          <w:rFonts w:ascii="Arial" w:eastAsia="Arial" w:hAnsi="Arial" w:cs="Arial"/>
          <w:sz w:val="20"/>
          <w:szCs w:val="20"/>
        </w:rPr>
        <w:t>sialolitíase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nas glândulas salivares estudadas.</w:t>
      </w:r>
    </w:p>
    <w:p w14:paraId="01BFB431" w14:textId="77777777" w:rsidR="00C51EAB" w:rsidRDefault="00C51EAB" w:rsidP="004576EA">
      <w:pPr>
        <w:ind w:leftChars="0" w:left="0" w:firstLineChars="0" w:firstLine="0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2526A3EB" w14:textId="77777777" w:rsidR="00C51EAB" w:rsidRDefault="00C51EAB" w:rsidP="004576EA">
      <w:pPr>
        <w:ind w:leftChars="0" w:left="0" w:firstLineChars="0" w:firstLine="0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6AE3C6A0" w14:textId="77777777" w:rsidR="00C51EAB" w:rsidRDefault="00C51EAB" w:rsidP="004576EA">
      <w:pPr>
        <w:ind w:leftChars="0" w:left="0" w:firstLineChars="0" w:firstLine="0"/>
        <w:jc w:val="both"/>
        <w:rPr>
          <w:rFonts w:ascii="Arial" w:eastAsia="Arial" w:hAnsi="Arial" w:cs="Arial"/>
          <w:b/>
          <w:bCs/>
          <w:sz w:val="20"/>
          <w:szCs w:val="20"/>
        </w:rPr>
      </w:pPr>
    </w:p>
    <w:p w14:paraId="448D315A" w14:textId="73FF4DBB" w:rsidR="00C51EAB" w:rsidRDefault="00C51EAB" w:rsidP="004576EA">
      <w:pPr>
        <w:ind w:leftChars="0" w:left="0" w:firstLineChars="0" w:firstLine="0"/>
        <w:jc w:val="both"/>
        <w:rPr>
          <w:rFonts w:ascii="Arial" w:eastAsia="Arial" w:hAnsi="Arial" w:cs="Arial"/>
          <w:sz w:val="20"/>
          <w:szCs w:val="20"/>
        </w:rPr>
      </w:pPr>
      <w:r w:rsidRPr="00C51EAB">
        <w:rPr>
          <w:rFonts w:ascii="Arial" w:eastAsia="Arial" w:hAnsi="Arial" w:cs="Arial"/>
          <w:b/>
          <w:bCs/>
          <w:sz w:val="20"/>
          <w:szCs w:val="20"/>
        </w:rPr>
        <w:t>Região cervical</w:t>
      </w:r>
      <w:r>
        <w:rPr>
          <w:rFonts w:ascii="Arial" w:eastAsia="Arial" w:hAnsi="Arial" w:cs="Arial"/>
          <w:sz w:val="20"/>
          <w:szCs w:val="20"/>
        </w:rPr>
        <w:t xml:space="preserve"> apresentando estruturas de aspecto normal.</w:t>
      </w:r>
    </w:p>
    <w:p w14:paraId="78F28DCC" w14:textId="77777777" w:rsidR="00C51EAB" w:rsidRDefault="00C51EAB" w:rsidP="004576EA">
      <w:pPr>
        <w:ind w:leftChars="0" w:left="0" w:firstLineChars="0" w:firstLine="0"/>
        <w:jc w:val="both"/>
        <w:rPr>
          <w:rFonts w:ascii="Arial" w:eastAsia="Arial" w:hAnsi="Arial" w:cs="Arial"/>
          <w:sz w:val="20"/>
          <w:szCs w:val="20"/>
        </w:rPr>
      </w:pPr>
    </w:p>
    <w:p w14:paraId="277EEE19" w14:textId="2DF59ED0" w:rsidR="004576EA" w:rsidRDefault="00C51EAB" w:rsidP="004576EA">
      <w:pPr>
        <w:ind w:leftChars="0" w:left="0" w:firstLineChars="0" w:firstLine="0"/>
        <w:jc w:val="both"/>
        <w:rPr>
          <w:rFonts w:ascii="Arial" w:eastAsia="Arial" w:hAnsi="Arial" w:cs="Arial"/>
          <w:color w:val="FF0000"/>
          <w:sz w:val="20"/>
          <w:szCs w:val="20"/>
        </w:rPr>
      </w:pPr>
      <w:r w:rsidRPr="00C51EAB">
        <w:rPr>
          <w:rFonts w:ascii="Arial" w:eastAsia="Arial" w:hAnsi="Arial" w:cs="Arial"/>
          <w:b/>
          <w:bCs/>
          <w:color w:val="000000" w:themeColor="text1"/>
          <w:sz w:val="20"/>
          <w:szCs w:val="20"/>
        </w:rPr>
        <w:t xml:space="preserve">Na região de interesse, </w:t>
      </w:r>
      <w:r w:rsidRPr="00C51EAB">
        <w:rPr>
          <w:rFonts w:ascii="Arial" w:eastAsia="Arial" w:hAnsi="Arial" w:cs="Arial"/>
          <w:color w:val="000000" w:themeColor="text1"/>
          <w:sz w:val="20"/>
          <w:szCs w:val="20"/>
        </w:rPr>
        <w:t>não foram identificadas anormalidades.</w:t>
      </w:r>
    </w:p>
    <w:p w14:paraId="1B458195" w14:textId="77777777" w:rsidR="00C51EAB" w:rsidRPr="00C51EAB" w:rsidRDefault="00C51EAB" w:rsidP="004576EA">
      <w:pPr>
        <w:ind w:leftChars="0" w:left="0" w:firstLineChars="0" w:firstLine="0"/>
        <w:jc w:val="both"/>
        <w:rPr>
          <w:rFonts w:ascii="Arial" w:eastAsia="Arial" w:hAnsi="Arial" w:cs="Arial"/>
          <w:color w:val="FF0000"/>
          <w:sz w:val="20"/>
          <w:szCs w:val="20"/>
        </w:rPr>
      </w:pPr>
    </w:p>
    <w:p w14:paraId="2F155D34" w14:textId="77777777" w:rsidR="004576EA" w:rsidRDefault="004576EA" w:rsidP="004576EA">
      <w:pPr>
        <w:ind w:leftChars="0" w:left="0" w:firstLineChars="0" w:firstLine="0"/>
        <w:jc w:val="both"/>
        <w:rPr>
          <w:rFonts w:ascii="Arial" w:eastAsia="Arial" w:hAnsi="Arial" w:cs="Arial"/>
          <w:sz w:val="20"/>
          <w:szCs w:val="20"/>
        </w:rPr>
      </w:pPr>
    </w:p>
    <w:p w14:paraId="40CB29DD" w14:textId="77777777" w:rsidR="000126B0" w:rsidRDefault="000126B0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4D11ECB5" w14:textId="2AEB28E4" w:rsidR="000126B0" w:rsidRDefault="00C51EAB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i/>
          <w:color w:val="000000"/>
          <w:sz w:val="20"/>
          <w:szCs w:val="20"/>
        </w:rPr>
        <w:t>Os achados ecográficos sugerem:</w:t>
      </w:r>
    </w:p>
    <w:p w14:paraId="43B2CB66" w14:textId="77777777" w:rsidR="000126B0" w:rsidRDefault="000126B0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3D31D442" w14:textId="77777777" w:rsidR="000126B0" w:rsidRPr="004576EA" w:rsidRDefault="00000000" w:rsidP="004576EA">
      <w:pPr>
        <w:pStyle w:val="Pargrafoda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Chars="0" w:firstLineChars="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4576EA">
        <w:rPr>
          <w:rFonts w:ascii="Arial" w:eastAsia="Arial" w:hAnsi="Arial" w:cs="Arial"/>
          <w:color w:val="000000"/>
          <w:sz w:val="20"/>
          <w:szCs w:val="20"/>
        </w:rPr>
        <w:t>Exame dentro dos padrões de normalidade.</w:t>
      </w:r>
    </w:p>
    <w:p w14:paraId="3BA8B767" w14:textId="77777777" w:rsidR="000126B0" w:rsidRDefault="000126B0">
      <w:pPr>
        <w:ind w:left="0" w:hanging="2"/>
        <w:rPr>
          <w:sz w:val="20"/>
          <w:szCs w:val="20"/>
        </w:rPr>
      </w:pPr>
    </w:p>
    <w:p w14:paraId="5290B293" w14:textId="77777777" w:rsidR="000126B0" w:rsidRDefault="000126B0">
      <w:pPr>
        <w:ind w:left="0" w:hanging="2"/>
      </w:pPr>
    </w:p>
    <w:p w14:paraId="141F882C" w14:textId="77777777" w:rsidR="000126B0" w:rsidRDefault="000126B0">
      <w:pPr>
        <w:ind w:left="0" w:hanging="2"/>
      </w:pPr>
    </w:p>
    <w:p w14:paraId="18B7C080" w14:textId="77777777" w:rsidR="000126B0" w:rsidRDefault="000126B0">
      <w:pPr>
        <w:ind w:left="0" w:hanging="2"/>
      </w:pPr>
    </w:p>
    <w:p w14:paraId="5C60B109" w14:textId="77777777" w:rsidR="000126B0" w:rsidRDefault="000126B0">
      <w:pPr>
        <w:ind w:left="0" w:hanging="2"/>
      </w:pPr>
    </w:p>
    <w:p w14:paraId="04748B80" w14:textId="77777777" w:rsidR="000126B0" w:rsidRDefault="000126B0">
      <w:pPr>
        <w:ind w:left="0" w:hanging="2"/>
      </w:pPr>
    </w:p>
    <w:p w14:paraId="468D36E6" w14:textId="20F9D986" w:rsidR="000126B0" w:rsidRDefault="000126B0" w:rsidP="00292C3B">
      <w:pPr>
        <w:ind w:leftChars="0" w:left="0" w:firstLineChars="0" w:firstLine="0"/>
      </w:pPr>
    </w:p>
    <w:sectPr w:rsidR="000126B0">
      <w:pgSz w:w="11907" w:h="16840"/>
      <w:pgMar w:top="2125" w:right="1134" w:bottom="1134" w:left="113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2" w:fontKey="{33BE4326-B767-F64C-A674-6B11C1E8431C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3" w:fontKey="{B3434ED4-3951-AC4A-8F25-1A7C60A5501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0718C572-73BD-B744-8E6B-BC7C9EF3B63D}"/>
    <w:embedBold r:id="rId5" w:fontKey="{BD6E265F-9FD4-C040-92BA-F853A9D3320A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6" w:fontKey="{DCFA6588-4679-974C-A0DA-3E6BDBAE3053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7" w:fontKey="{DEB8AB11-FCA9-5745-AA44-6CDE247135E8}"/>
    <w:embedBold r:id="rId8" w:fontKey="{76DB1852-E1D1-7D44-9E3B-288FC96327E8}"/>
    <w:embedItalic r:id="rId9" w:fontKey="{0B2615CD-ECDD-9941-B958-A6D8A51E9AB0}"/>
    <w:embedBoldItalic r:id="rId10" w:fontKey="{A5832175-B74B-1241-BBC5-1CF899A05AB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1" w:fontKey="{FD86C0EC-6489-0449-8671-8510258019AF}"/>
    <w:embedItalic r:id="rId12" w:fontKey="{BC00E998-AD98-1E43-AEA6-092DE3E912C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3" w:fontKey="{2DEE8C96-F0F6-8F4C-91E2-8A2269B8557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4" w:fontKey="{61CDC21E-717F-8548-9A98-0D1998C897C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E65610"/>
    <w:multiLevelType w:val="multilevel"/>
    <w:tmpl w:val="C8C82418"/>
    <w:lvl w:ilvl="0">
      <w:start w:val="1"/>
      <w:numFmt w:val="bullet"/>
      <w:lvlText w:val="●"/>
      <w:lvlJc w:val="left"/>
      <w:pPr>
        <w:ind w:left="71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3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5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7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9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1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3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5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78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E9D164D"/>
    <w:multiLevelType w:val="hybridMultilevel"/>
    <w:tmpl w:val="64CEB3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8503748">
    <w:abstractNumId w:val="0"/>
  </w:num>
  <w:num w:numId="2" w16cid:durableId="19169349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5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26B0"/>
    <w:rsid w:val="000126B0"/>
    <w:rsid w:val="00045161"/>
    <w:rsid w:val="000B7ABB"/>
    <w:rsid w:val="001F5FB6"/>
    <w:rsid w:val="00292C3B"/>
    <w:rsid w:val="004576EA"/>
    <w:rsid w:val="00BA1A61"/>
    <w:rsid w:val="00C51EAB"/>
    <w:rsid w:val="00DC5C73"/>
    <w:rsid w:val="00EE3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44D0A5"/>
  <w15:docId w15:val="{F50FE1CA-5D10-4A27-BC2C-09D245C40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5C61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</w:rPr>
  </w:style>
  <w:style w:type="paragraph" w:styleId="Ttulo1">
    <w:name w:val="heading 1"/>
    <w:basedOn w:val="Normal"/>
    <w:next w:val="Normal"/>
    <w:uiPriority w:val="9"/>
    <w:qFormat/>
    <w:pPr>
      <w:keepNext/>
      <w:autoSpaceDE w:val="0"/>
      <w:autoSpaceDN w:val="0"/>
      <w:adjustRightInd w:val="0"/>
      <w:jc w:val="center"/>
    </w:pPr>
    <w:rPr>
      <w:rFonts w:ascii="Arial" w:hAnsi="Arial"/>
      <w:b/>
      <w:color w:val="000000"/>
      <w:szCs w:val="2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har">
    <w:name w:val="Título 1 Char"/>
    <w:basedOn w:val="Fontepargpadro"/>
    <w:rPr>
      <w:rFonts w:ascii="Arial" w:hAnsi="Arial"/>
      <w:b/>
      <w:color w:val="000000"/>
      <w:w w:val="100"/>
      <w:position w:val="-1"/>
      <w:sz w:val="24"/>
      <w:effect w:val="none"/>
      <w:vertAlign w:val="baseline"/>
      <w:cs w:val="0"/>
      <w:em w:val="non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grafodaLista">
    <w:name w:val="List Paragraph"/>
    <w:basedOn w:val="Normal"/>
    <w:uiPriority w:val="34"/>
    <w:qFormat/>
    <w:rsid w:val="00BD03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8hXDsL84QwOiuCTh42DcT6rt7/A==">CgMxLjAyCWlkLmdqZGd4czIKaWQuMzBqMHpsbDIKaWQuMWZvYjl0ZTgAciExVWdNbXVkRGh4OHFlbnp5eXRRN3k3QzRpRGpyeDZHQVM=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108</Words>
  <Characters>584</Characters>
  <Application>Microsoft Office Word</Application>
  <DocSecurity>0</DocSecurity>
  <Lines>4</Lines>
  <Paragraphs>1</Paragraphs>
  <ScaleCrop>false</ScaleCrop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Andrew</cp:lastModifiedBy>
  <cp:revision>7</cp:revision>
  <dcterms:created xsi:type="dcterms:W3CDTF">2024-08-25T16:30:00Z</dcterms:created>
  <dcterms:modified xsi:type="dcterms:W3CDTF">2025-04-16T21:53:00Z</dcterms:modified>
</cp:coreProperties>
</file>