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4F30" w14:textId="17BE3E60" w:rsidR="00250D1F" w:rsidRPr="004D6078" w:rsidRDefault="004D6078" w:rsidP="004D6078">
      <w:pPr>
        <w:pStyle w:val="Heading1"/>
        <w:jc w:val="center"/>
        <w:rPr>
          <w:sz w:val="40"/>
          <w:szCs w:val="40"/>
        </w:rPr>
      </w:pPr>
      <w:r w:rsidRPr="004D6078">
        <w:rPr>
          <w:sz w:val="40"/>
          <w:szCs w:val="40"/>
        </w:rPr>
        <w:t>Dynamic Financial Dashboard Layer Technical Specification Document</w:t>
      </w:r>
    </w:p>
    <w:p w14:paraId="7D15ABFE" w14:textId="77777777" w:rsidR="00250D1F" w:rsidRDefault="004D6078">
      <w:pPr>
        <w:pStyle w:val="Heading1"/>
      </w:pPr>
      <w:r>
        <w:t>1. Overview</w:t>
      </w:r>
    </w:p>
    <w:p w14:paraId="43741B05" w14:textId="77777777" w:rsidR="00250D1F" w:rsidRDefault="004D6078">
      <w:pPr>
        <w:pStyle w:val="Heading2"/>
      </w:pPr>
      <w:r>
        <w:t>1.1 Purpose</w:t>
      </w:r>
    </w:p>
    <w:p w14:paraId="583D7072" w14:textId="77777777" w:rsidR="00250D1F" w:rsidRDefault="004D6078">
      <w:r>
        <w:t>To develop a unified financial front-end — the Dynamic Financial Dashboard Layer — that consolidates Budget Console, Vendor Tracker, and Race-Aligned Planner into one real-time, intelligent, and interactive interface. It enables advanced budget visibility, scenario simulation, and predictive financial analysis across multiple organizational teams.</w:t>
      </w:r>
    </w:p>
    <w:p w14:paraId="480FB941" w14:textId="77777777" w:rsidR="00250D1F" w:rsidRDefault="004D6078">
      <w:pPr>
        <w:pStyle w:val="Heading2"/>
      </w:pPr>
      <w:r>
        <w:t>1.2 Scope</w:t>
      </w:r>
    </w:p>
    <w:p w14:paraId="1E42C569" w14:textId="77777777" w:rsidR="00250D1F" w:rsidRDefault="004D6078">
      <w:r>
        <w:t>- Consolidate financial planning and tracking inputs into one UI layer</w:t>
      </w:r>
      <w:r>
        <w:br/>
        <w:t>- Enable real-time slicing/filtering by team, race, vendor, and cost category</w:t>
      </w:r>
      <w:r>
        <w:br/>
        <w:t>- Allow collaborative simulation of budget scenarios with GenAI forecasting</w:t>
      </w:r>
      <w:r>
        <w:br/>
        <w:t>- Provide role-specific views and alerts for Finance, Partnerships, Events, and Leadership</w:t>
      </w:r>
      <w:r>
        <w:br/>
        <w:t>- Embed Tableau dashboards with drilldown capabilities and AI overlays</w:t>
      </w:r>
    </w:p>
    <w:p w14:paraId="029C1BF9" w14:textId="77777777" w:rsidR="00250D1F" w:rsidRDefault="004D6078">
      <w:pPr>
        <w:pStyle w:val="Heading1"/>
      </w:pPr>
      <w:r>
        <w:t>2. Solution Architecture</w:t>
      </w:r>
    </w:p>
    <w:p w14:paraId="39E9D63B" w14:textId="77777777" w:rsidR="00250D1F" w:rsidRDefault="004D6078">
      <w:pPr>
        <w:pStyle w:val="Heading2"/>
      </w:pPr>
      <w:r>
        <w:t>2.1 High-Level Architecture</w:t>
      </w:r>
    </w:p>
    <w:p w14:paraId="5ACC66CF" w14:textId="77777777" w:rsidR="00250D1F" w:rsidRDefault="004D6078">
      <w:r>
        <w:t>[User Interface (React)]</w:t>
      </w:r>
      <w:r>
        <w:br/>
        <w:t xml:space="preserve">        |</w:t>
      </w:r>
      <w:r>
        <w:br/>
        <w:t>[Tableau Extension Layer] &lt;--&gt; [Tableau Server]</w:t>
      </w:r>
      <w:r>
        <w:br/>
        <w:t xml:space="preserve">        |</w:t>
      </w:r>
      <w:r>
        <w:br/>
        <w:t>[Scenario Simulation Engine (Python/Node)]</w:t>
      </w:r>
      <w:r>
        <w:br/>
        <w:t xml:space="preserve">        |</w:t>
      </w:r>
      <w:r>
        <w:br/>
        <w:t>[AI/GenAI Copilot Layer (OpenAI API, Prophet)]</w:t>
      </w:r>
      <w:r>
        <w:br/>
        <w:t xml:space="preserve">        |</w:t>
      </w:r>
      <w:r>
        <w:br/>
        <w:t>[API Gateway (FastAPI)]</w:t>
      </w:r>
      <w:r>
        <w:br/>
        <w:t xml:space="preserve">        |</w:t>
      </w:r>
      <w:r>
        <w:br/>
        <w:t>[Data Access Layer (PostgreSQL, Snowflake)]</w:t>
      </w:r>
      <w:r>
        <w:br/>
        <w:t xml:space="preserve">        |</w:t>
      </w:r>
      <w:r>
        <w:br/>
        <w:t>[ETL/Sync] &lt;-- [Budget Console / Vendor Tracker / Race Planner]</w:t>
      </w:r>
    </w:p>
    <w:p w14:paraId="7270C001" w14:textId="77777777" w:rsidR="00C75152" w:rsidRDefault="00C75152"/>
    <w:p w14:paraId="221340FB" w14:textId="77777777" w:rsidR="00C75152" w:rsidRDefault="00C75152"/>
    <w:p w14:paraId="6E90E7B7" w14:textId="77777777" w:rsidR="00250D1F" w:rsidRDefault="004D6078">
      <w:pPr>
        <w:pStyle w:val="Heading2"/>
      </w:pPr>
      <w:r>
        <w:lastRenderedPageBreak/>
        <w:t>2.2 Components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0D1F" w14:paraId="61EF888D" w14:textId="77777777" w:rsidTr="00EA4937">
        <w:tc>
          <w:tcPr>
            <w:tcW w:w="2880" w:type="dxa"/>
          </w:tcPr>
          <w:p w14:paraId="4816537D" w14:textId="77777777" w:rsidR="00250D1F" w:rsidRDefault="004D6078">
            <w:r>
              <w:t>Layer</w:t>
            </w:r>
          </w:p>
        </w:tc>
        <w:tc>
          <w:tcPr>
            <w:tcW w:w="2880" w:type="dxa"/>
          </w:tcPr>
          <w:p w14:paraId="1B8DAD91" w14:textId="77777777" w:rsidR="00250D1F" w:rsidRDefault="004D6078">
            <w:r>
              <w:t>Technology</w:t>
            </w:r>
          </w:p>
        </w:tc>
        <w:tc>
          <w:tcPr>
            <w:tcW w:w="2880" w:type="dxa"/>
          </w:tcPr>
          <w:p w14:paraId="25484E46" w14:textId="77777777" w:rsidR="00250D1F" w:rsidRDefault="004D6078">
            <w:r>
              <w:t>Description</w:t>
            </w:r>
          </w:p>
        </w:tc>
      </w:tr>
      <w:tr w:rsidR="00250D1F" w14:paraId="16FB4C3A" w14:textId="77777777" w:rsidTr="00EA4937">
        <w:tc>
          <w:tcPr>
            <w:tcW w:w="2880" w:type="dxa"/>
          </w:tcPr>
          <w:p w14:paraId="3D56811C" w14:textId="77777777" w:rsidR="00250D1F" w:rsidRDefault="004D6078">
            <w:r>
              <w:t>UI</w:t>
            </w:r>
          </w:p>
        </w:tc>
        <w:tc>
          <w:tcPr>
            <w:tcW w:w="2880" w:type="dxa"/>
          </w:tcPr>
          <w:p w14:paraId="3AA3DAA0" w14:textId="77777777" w:rsidR="00250D1F" w:rsidRDefault="004D6078">
            <w:r>
              <w:t>ReactJS + Tailwind + Redux</w:t>
            </w:r>
          </w:p>
        </w:tc>
        <w:tc>
          <w:tcPr>
            <w:tcW w:w="2880" w:type="dxa"/>
          </w:tcPr>
          <w:p w14:paraId="3B070298" w14:textId="77777777" w:rsidR="00250D1F" w:rsidRDefault="004D6078">
            <w:r>
              <w:t>Responsive, component-driven frontend</w:t>
            </w:r>
          </w:p>
        </w:tc>
      </w:tr>
      <w:tr w:rsidR="00250D1F" w14:paraId="36261BE2" w14:textId="77777777" w:rsidTr="00EA4937">
        <w:tc>
          <w:tcPr>
            <w:tcW w:w="2880" w:type="dxa"/>
          </w:tcPr>
          <w:p w14:paraId="41A7F9BA" w14:textId="77777777" w:rsidR="00250D1F" w:rsidRDefault="004D6078">
            <w:r>
              <w:t>Tableau Integration</w:t>
            </w:r>
          </w:p>
        </w:tc>
        <w:tc>
          <w:tcPr>
            <w:tcW w:w="2880" w:type="dxa"/>
          </w:tcPr>
          <w:p w14:paraId="6424384C" w14:textId="77777777" w:rsidR="00250D1F" w:rsidRDefault="004D6078">
            <w:r>
              <w:t>Tableau JavaScript API + Extensions SDK</w:t>
            </w:r>
          </w:p>
        </w:tc>
        <w:tc>
          <w:tcPr>
            <w:tcW w:w="2880" w:type="dxa"/>
          </w:tcPr>
          <w:p w14:paraId="5C90B2BE" w14:textId="77777777" w:rsidR="00250D1F" w:rsidRDefault="004D6078">
            <w:r>
              <w:t>Embeds dynamic Tableau dashboards</w:t>
            </w:r>
          </w:p>
        </w:tc>
      </w:tr>
      <w:tr w:rsidR="00250D1F" w14:paraId="1853D4C3" w14:textId="77777777" w:rsidTr="00EA4937">
        <w:tc>
          <w:tcPr>
            <w:tcW w:w="2880" w:type="dxa"/>
          </w:tcPr>
          <w:p w14:paraId="6F08866A" w14:textId="77777777" w:rsidR="00250D1F" w:rsidRDefault="004D6078">
            <w:r>
              <w:t>Backend</w:t>
            </w:r>
          </w:p>
        </w:tc>
        <w:tc>
          <w:tcPr>
            <w:tcW w:w="2880" w:type="dxa"/>
          </w:tcPr>
          <w:p w14:paraId="35197E21" w14:textId="77777777" w:rsidR="00250D1F" w:rsidRDefault="004D6078">
            <w:r>
              <w:t>FastAPI (Python)</w:t>
            </w:r>
          </w:p>
        </w:tc>
        <w:tc>
          <w:tcPr>
            <w:tcW w:w="2880" w:type="dxa"/>
          </w:tcPr>
          <w:p w14:paraId="2E0887F0" w14:textId="77777777" w:rsidR="00250D1F" w:rsidRDefault="004D6078">
            <w:r>
              <w:t>API gateway for data and scenario logic</w:t>
            </w:r>
          </w:p>
        </w:tc>
      </w:tr>
      <w:tr w:rsidR="00250D1F" w14:paraId="63C0269E" w14:textId="77777777" w:rsidTr="00EA4937">
        <w:tc>
          <w:tcPr>
            <w:tcW w:w="2880" w:type="dxa"/>
          </w:tcPr>
          <w:p w14:paraId="6315F6C2" w14:textId="77777777" w:rsidR="00250D1F" w:rsidRDefault="004D6078">
            <w:r>
              <w:t>AI/ML</w:t>
            </w:r>
          </w:p>
        </w:tc>
        <w:tc>
          <w:tcPr>
            <w:tcW w:w="2880" w:type="dxa"/>
          </w:tcPr>
          <w:p w14:paraId="5CA859F9" w14:textId="77777777" w:rsidR="00250D1F" w:rsidRDefault="004D6078">
            <w:r>
              <w:t>OpenAI API, Prophet</w:t>
            </w:r>
          </w:p>
        </w:tc>
        <w:tc>
          <w:tcPr>
            <w:tcW w:w="2880" w:type="dxa"/>
          </w:tcPr>
          <w:p w14:paraId="41909C12" w14:textId="77777777" w:rsidR="00250D1F" w:rsidRDefault="004D6078">
            <w:r>
              <w:t>Forecasting and GenAI-driven insights</w:t>
            </w:r>
          </w:p>
        </w:tc>
      </w:tr>
      <w:tr w:rsidR="00250D1F" w14:paraId="18A9FA84" w14:textId="77777777" w:rsidTr="00EA4937">
        <w:tc>
          <w:tcPr>
            <w:tcW w:w="2880" w:type="dxa"/>
          </w:tcPr>
          <w:p w14:paraId="5D96718F" w14:textId="77777777" w:rsidR="00250D1F" w:rsidRDefault="004D6078">
            <w:r>
              <w:t>Data Store</w:t>
            </w:r>
          </w:p>
        </w:tc>
        <w:tc>
          <w:tcPr>
            <w:tcW w:w="2880" w:type="dxa"/>
          </w:tcPr>
          <w:p w14:paraId="6F8F65F2" w14:textId="77777777" w:rsidR="00250D1F" w:rsidRDefault="004D6078">
            <w:r>
              <w:t>PostgreSQL + Snowflake</w:t>
            </w:r>
          </w:p>
        </w:tc>
        <w:tc>
          <w:tcPr>
            <w:tcW w:w="2880" w:type="dxa"/>
          </w:tcPr>
          <w:p w14:paraId="6B46DD70" w14:textId="77777777" w:rsidR="00250D1F" w:rsidRDefault="004D6078">
            <w:r>
              <w:t>Normalized finance data schema</w:t>
            </w:r>
          </w:p>
        </w:tc>
      </w:tr>
      <w:tr w:rsidR="00250D1F" w14:paraId="2E257AEA" w14:textId="77777777" w:rsidTr="00EA4937">
        <w:tc>
          <w:tcPr>
            <w:tcW w:w="2880" w:type="dxa"/>
          </w:tcPr>
          <w:p w14:paraId="4BFC51ED" w14:textId="77777777" w:rsidR="00250D1F" w:rsidRDefault="004D6078">
            <w:r>
              <w:t>Auth</w:t>
            </w:r>
          </w:p>
        </w:tc>
        <w:tc>
          <w:tcPr>
            <w:tcW w:w="2880" w:type="dxa"/>
          </w:tcPr>
          <w:p w14:paraId="29DFBEE0" w14:textId="77777777" w:rsidR="00250D1F" w:rsidRDefault="004D6078">
            <w:r>
              <w:t>Azure AD / OAuth2</w:t>
            </w:r>
          </w:p>
        </w:tc>
        <w:tc>
          <w:tcPr>
            <w:tcW w:w="2880" w:type="dxa"/>
          </w:tcPr>
          <w:p w14:paraId="07AA5FAF" w14:textId="77777777" w:rsidR="00250D1F" w:rsidRDefault="004D6078">
            <w:r>
              <w:t>SSO with role-based access control</w:t>
            </w:r>
          </w:p>
        </w:tc>
      </w:tr>
      <w:tr w:rsidR="00250D1F" w14:paraId="5E39C08E" w14:textId="77777777" w:rsidTr="00EA4937">
        <w:tc>
          <w:tcPr>
            <w:tcW w:w="2880" w:type="dxa"/>
          </w:tcPr>
          <w:p w14:paraId="6EE941A4" w14:textId="77777777" w:rsidR="00250D1F" w:rsidRDefault="004D6078">
            <w:r>
              <w:t>DevOps</w:t>
            </w:r>
          </w:p>
        </w:tc>
        <w:tc>
          <w:tcPr>
            <w:tcW w:w="2880" w:type="dxa"/>
          </w:tcPr>
          <w:p w14:paraId="05881A3B" w14:textId="77777777" w:rsidR="00250D1F" w:rsidRDefault="004D6078">
            <w:r>
              <w:t>GitHub Actions, Docker, AWS Amplify/Lambda</w:t>
            </w:r>
          </w:p>
        </w:tc>
        <w:tc>
          <w:tcPr>
            <w:tcW w:w="2880" w:type="dxa"/>
          </w:tcPr>
          <w:p w14:paraId="51630167" w14:textId="77777777" w:rsidR="00250D1F" w:rsidRDefault="004D6078">
            <w:r>
              <w:t>CI/CD with cloud-native deployment</w:t>
            </w:r>
          </w:p>
        </w:tc>
      </w:tr>
    </w:tbl>
    <w:p w14:paraId="689CF641" w14:textId="77777777" w:rsidR="00250D1F" w:rsidRDefault="004D6078">
      <w:pPr>
        <w:pStyle w:val="Heading1"/>
      </w:pPr>
      <w:r>
        <w:t>3. Functional Specifications</w:t>
      </w:r>
    </w:p>
    <w:p w14:paraId="68A00051" w14:textId="77777777" w:rsidR="00250D1F" w:rsidRDefault="004D6078">
      <w:pPr>
        <w:pStyle w:val="Heading2"/>
      </w:pPr>
      <w:r>
        <w:t>3.1 Dashboard Features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50D1F" w14:paraId="75E51444" w14:textId="77777777" w:rsidTr="00EA4937">
        <w:tc>
          <w:tcPr>
            <w:tcW w:w="4320" w:type="dxa"/>
          </w:tcPr>
          <w:p w14:paraId="5D39020F" w14:textId="77777777" w:rsidR="00250D1F" w:rsidRDefault="004D6078">
            <w:r>
              <w:t>Feature</w:t>
            </w:r>
          </w:p>
        </w:tc>
        <w:tc>
          <w:tcPr>
            <w:tcW w:w="4320" w:type="dxa"/>
          </w:tcPr>
          <w:p w14:paraId="6F10E318" w14:textId="77777777" w:rsidR="00250D1F" w:rsidRDefault="004D6078">
            <w:r>
              <w:t>Description</w:t>
            </w:r>
          </w:p>
        </w:tc>
      </w:tr>
      <w:tr w:rsidR="00250D1F" w14:paraId="752E60CE" w14:textId="77777777" w:rsidTr="00EA4937">
        <w:tc>
          <w:tcPr>
            <w:tcW w:w="4320" w:type="dxa"/>
          </w:tcPr>
          <w:p w14:paraId="70475AFA" w14:textId="77777777" w:rsidR="00250D1F" w:rsidRDefault="004D6078">
            <w:r>
              <w:t>Consolidated View</w:t>
            </w:r>
          </w:p>
        </w:tc>
        <w:tc>
          <w:tcPr>
            <w:tcW w:w="4320" w:type="dxa"/>
          </w:tcPr>
          <w:p w14:paraId="7C7A26C5" w14:textId="77777777" w:rsidR="00250D1F" w:rsidRDefault="004D6078">
            <w:r>
              <w:t>One unified interface for budget, vendor, and race plans</w:t>
            </w:r>
          </w:p>
        </w:tc>
      </w:tr>
      <w:tr w:rsidR="00250D1F" w14:paraId="450D937E" w14:textId="77777777" w:rsidTr="00EA4937">
        <w:tc>
          <w:tcPr>
            <w:tcW w:w="4320" w:type="dxa"/>
          </w:tcPr>
          <w:p w14:paraId="0F44A7D0" w14:textId="77777777" w:rsidR="00250D1F" w:rsidRDefault="004D6078">
            <w:r>
              <w:t>Custom Filters</w:t>
            </w:r>
          </w:p>
        </w:tc>
        <w:tc>
          <w:tcPr>
            <w:tcW w:w="4320" w:type="dxa"/>
          </w:tcPr>
          <w:p w14:paraId="57E69C78" w14:textId="77777777" w:rsidR="00250D1F" w:rsidRDefault="004D6078">
            <w:r>
              <w:t>Real-time filters for team, vendor, race category, and cost type</w:t>
            </w:r>
          </w:p>
        </w:tc>
      </w:tr>
      <w:tr w:rsidR="00250D1F" w14:paraId="39E3FBA3" w14:textId="77777777" w:rsidTr="00EA4937">
        <w:tc>
          <w:tcPr>
            <w:tcW w:w="4320" w:type="dxa"/>
          </w:tcPr>
          <w:p w14:paraId="34E011D4" w14:textId="77777777" w:rsidR="00250D1F" w:rsidRDefault="004D6078">
            <w:r>
              <w:t>Drilldowns</w:t>
            </w:r>
          </w:p>
        </w:tc>
        <w:tc>
          <w:tcPr>
            <w:tcW w:w="4320" w:type="dxa"/>
          </w:tcPr>
          <w:p w14:paraId="1318CFAE" w14:textId="77777777" w:rsidR="00250D1F" w:rsidRDefault="004D6078">
            <w:r>
              <w:t>Click-through to transaction-level or project-level breakdowns</w:t>
            </w:r>
          </w:p>
        </w:tc>
      </w:tr>
      <w:tr w:rsidR="00250D1F" w14:paraId="7482C162" w14:textId="77777777" w:rsidTr="00EA4937">
        <w:tc>
          <w:tcPr>
            <w:tcW w:w="4320" w:type="dxa"/>
          </w:tcPr>
          <w:p w14:paraId="7A39633E" w14:textId="77777777" w:rsidR="00250D1F" w:rsidRDefault="004D6078">
            <w:r>
              <w:t>Team Views</w:t>
            </w:r>
          </w:p>
        </w:tc>
        <w:tc>
          <w:tcPr>
            <w:tcW w:w="4320" w:type="dxa"/>
          </w:tcPr>
          <w:p w14:paraId="06A14939" w14:textId="77777777" w:rsidR="00250D1F" w:rsidRDefault="004D6078">
            <w:r>
              <w:t>Role-based data visibility and dashboards</w:t>
            </w:r>
          </w:p>
        </w:tc>
      </w:tr>
      <w:tr w:rsidR="00250D1F" w14:paraId="09D2FE66" w14:textId="77777777" w:rsidTr="00EA4937">
        <w:tc>
          <w:tcPr>
            <w:tcW w:w="4320" w:type="dxa"/>
          </w:tcPr>
          <w:p w14:paraId="5741B6D9" w14:textId="77777777" w:rsidR="00250D1F" w:rsidRDefault="004D6078">
            <w:r>
              <w:t>Scenario Simulation</w:t>
            </w:r>
          </w:p>
        </w:tc>
        <w:tc>
          <w:tcPr>
            <w:tcW w:w="4320" w:type="dxa"/>
          </w:tcPr>
          <w:p w14:paraId="0F10928E" w14:textId="77777777" w:rsidR="00250D1F" w:rsidRDefault="004D6078">
            <w:r>
              <w:t>Create and compare what-if budget scenarios</w:t>
            </w:r>
          </w:p>
        </w:tc>
      </w:tr>
      <w:tr w:rsidR="00250D1F" w14:paraId="29E8F2DE" w14:textId="77777777" w:rsidTr="00EA4937">
        <w:tc>
          <w:tcPr>
            <w:tcW w:w="4320" w:type="dxa"/>
          </w:tcPr>
          <w:p w14:paraId="7E7633FE" w14:textId="77777777" w:rsidR="00250D1F" w:rsidRDefault="004D6078">
            <w:r>
              <w:t>GenAI Assistant</w:t>
            </w:r>
          </w:p>
        </w:tc>
        <w:tc>
          <w:tcPr>
            <w:tcW w:w="4320" w:type="dxa"/>
          </w:tcPr>
          <w:p w14:paraId="17B5862C" w14:textId="77777777" w:rsidR="00250D1F" w:rsidRDefault="004D6078">
            <w:r>
              <w:t xml:space="preserve">Natural language prompts to explore data </w:t>
            </w:r>
            <w:r>
              <w:lastRenderedPageBreak/>
              <w:t>or forecast</w:t>
            </w:r>
          </w:p>
        </w:tc>
      </w:tr>
      <w:tr w:rsidR="00250D1F" w14:paraId="2CA4B910" w14:textId="77777777" w:rsidTr="00EA4937">
        <w:tc>
          <w:tcPr>
            <w:tcW w:w="4320" w:type="dxa"/>
          </w:tcPr>
          <w:p w14:paraId="68BA00EB" w14:textId="77777777" w:rsidR="00250D1F" w:rsidRDefault="004D6078">
            <w:r>
              <w:lastRenderedPageBreak/>
              <w:t>Collaboration</w:t>
            </w:r>
          </w:p>
        </w:tc>
        <w:tc>
          <w:tcPr>
            <w:tcW w:w="4320" w:type="dxa"/>
          </w:tcPr>
          <w:p w14:paraId="42C22225" w14:textId="77777777" w:rsidR="00250D1F" w:rsidRDefault="004D6078">
            <w:r>
              <w:t>Inline comments, alert triggers, and shared scenarios</w:t>
            </w:r>
          </w:p>
        </w:tc>
      </w:tr>
      <w:tr w:rsidR="00250D1F" w14:paraId="616F372D" w14:textId="77777777" w:rsidTr="00EA4937">
        <w:tc>
          <w:tcPr>
            <w:tcW w:w="4320" w:type="dxa"/>
          </w:tcPr>
          <w:p w14:paraId="465C6990" w14:textId="77777777" w:rsidR="00250D1F" w:rsidRDefault="004D6078">
            <w:r>
              <w:t>Alerts</w:t>
            </w:r>
          </w:p>
        </w:tc>
        <w:tc>
          <w:tcPr>
            <w:tcW w:w="4320" w:type="dxa"/>
          </w:tcPr>
          <w:p w14:paraId="624A8F7A" w14:textId="77777777" w:rsidR="00250D1F" w:rsidRDefault="004D6078">
            <w:r>
              <w:t>Configurable notifications for overspend, missing data, or risk flags</w:t>
            </w:r>
          </w:p>
        </w:tc>
      </w:tr>
    </w:tbl>
    <w:p w14:paraId="02A49CDB" w14:textId="77777777" w:rsidR="00250D1F" w:rsidRDefault="004D6078">
      <w:pPr>
        <w:pStyle w:val="Heading1"/>
      </w:pPr>
      <w:r>
        <w:t>4. Data Specifications</w:t>
      </w:r>
    </w:p>
    <w:p w14:paraId="0022396E" w14:textId="77777777" w:rsidR="00250D1F" w:rsidRDefault="004D6078">
      <w:pPr>
        <w:pStyle w:val="Heading2"/>
      </w:pPr>
      <w:r>
        <w:t>4.1 Data Sources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0D1F" w14:paraId="1838AA16" w14:textId="77777777" w:rsidTr="00EA4937">
        <w:tc>
          <w:tcPr>
            <w:tcW w:w="2880" w:type="dxa"/>
          </w:tcPr>
          <w:p w14:paraId="3C01E976" w14:textId="77777777" w:rsidR="00250D1F" w:rsidRDefault="004D6078">
            <w:r>
              <w:t>Source</w:t>
            </w:r>
          </w:p>
        </w:tc>
        <w:tc>
          <w:tcPr>
            <w:tcW w:w="2880" w:type="dxa"/>
          </w:tcPr>
          <w:p w14:paraId="30661CB1" w14:textId="77777777" w:rsidR="00250D1F" w:rsidRDefault="004D6078">
            <w:r>
              <w:t>Type</w:t>
            </w:r>
          </w:p>
        </w:tc>
        <w:tc>
          <w:tcPr>
            <w:tcW w:w="2880" w:type="dxa"/>
          </w:tcPr>
          <w:p w14:paraId="58679129" w14:textId="77777777" w:rsidR="00250D1F" w:rsidRDefault="004D6078">
            <w:r>
              <w:t>Sync Method</w:t>
            </w:r>
          </w:p>
        </w:tc>
      </w:tr>
      <w:tr w:rsidR="00250D1F" w14:paraId="175EA511" w14:textId="77777777" w:rsidTr="00EA4937">
        <w:tc>
          <w:tcPr>
            <w:tcW w:w="2880" w:type="dxa"/>
          </w:tcPr>
          <w:p w14:paraId="50E1DFD0" w14:textId="77777777" w:rsidR="00250D1F" w:rsidRDefault="004D6078">
            <w:r>
              <w:t>Budget Console</w:t>
            </w:r>
          </w:p>
        </w:tc>
        <w:tc>
          <w:tcPr>
            <w:tcW w:w="2880" w:type="dxa"/>
          </w:tcPr>
          <w:p w14:paraId="045415E5" w14:textId="77777777" w:rsidR="00250D1F" w:rsidRDefault="004D6078">
            <w:r>
              <w:t>API/Database</w:t>
            </w:r>
          </w:p>
        </w:tc>
        <w:tc>
          <w:tcPr>
            <w:tcW w:w="2880" w:type="dxa"/>
          </w:tcPr>
          <w:p w14:paraId="28D891D0" w14:textId="77777777" w:rsidR="00250D1F" w:rsidRDefault="004D6078">
            <w:r>
              <w:t>Scheduled ETL using Airflow</w:t>
            </w:r>
          </w:p>
        </w:tc>
      </w:tr>
      <w:tr w:rsidR="00250D1F" w14:paraId="5AF5A61B" w14:textId="77777777" w:rsidTr="00EA4937">
        <w:tc>
          <w:tcPr>
            <w:tcW w:w="2880" w:type="dxa"/>
          </w:tcPr>
          <w:p w14:paraId="24EF421D" w14:textId="77777777" w:rsidR="00250D1F" w:rsidRDefault="004D6078">
            <w:r>
              <w:t>Vendor Tracker</w:t>
            </w:r>
          </w:p>
        </w:tc>
        <w:tc>
          <w:tcPr>
            <w:tcW w:w="2880" w:type="dxa"/>
          </w:tcPr>
          <w:p w14:paraId="09C80A36" w14:textId="77777777" w:rsidR="00250D1F" w:rsidRDefault="004D6078">
            <w:r>
              <w:t>CSV, API</w:t>
            </w:r>
          </w:p>
        </w:tc>
        <w:tc>
          <w:tcPr>
            <w:tcW w:w="2880" w:type="dxa"/>
          </w:tcPr>
          <w:p w14:paraId="5A3C6B85" w14:textId="77777777" w:rsidR="00250D1F" w:rsidRDefault="004D6078">
            <w:r>
              <w:t>SFTP + ingestion parser</w:t>
            </w:r>
          </w:p>
        </w:tc>
      </w:tr>
      <w:tr w:rsidR="00250D1F" w14:paraId="15571731" w14:textId="77777777" w:rsidTr="00EA4937">
        <w:tc>
          <w:tcPr>
            <w:tcW w:w="2880" w:type="dxa"/>
          </w:tcPr>
          <w:p w14:paraId="1CF23D04" w14:textId="77777777" w:rsidR="00250D1F" w:rsidRDefault="004D6078">
            <w:r>
              <w:t>Race-Aligned Planner</w:t>
            </w:r>
          </w:p>
        </w:tc>
        <w:tc>
          <w:tcPr>
            <w:tcW w:w="2880" w:type="dxa"/>
          </w:tcPr>
          <w:p w14:paraId="141B88D0" w14:textId="77777777" w:rsidR="00250D1F" w:rsidRDefault="004D6078">
            <w:r>
              <w:t>Spreadsheet/API</w:t>
            </w:r>
          </w:p>
        </w:tc>
        <w:tc>
          <w:tcPr>
            <w:tcW w:w="2880" w:type="dxa"/>
          </w:tcPr>
          <w:p w14:paraId="7F5C5C8A" w14:textId="77777777" w:rsidR="00250D1F" w:rsidRDefault="004D6078">
            <w:r>
              <w:t>Manual upload + parsing module</w:t>
            </w:r>
          </w:p>
        </w:tc>
      </w:tr>
    </w:tbl>
    <w:p w14:paraId="49216C6C" w14:textId="77777777" w:rsidR="00250D1F" w:rsidRDefault="004D6078">
      <w:pPr>
        <w:pStyle w:val="Heading2"/>
      </w:pPr>
      <w:r>
        <w:t>4.2 Unified Data Model (ERD Abstract)</w:t>
      </w:r>
    </w:p>
    <w:p w14:paraId="224938DD" w14:textId="77777777" w:rsidR="00250D1F" w:rsidRDefault="004D6078">
      <w:r>
        <w:t>Entities:</w:t>
      </w:r>
      <w:r>
        <w:br/>
        <w:t>- Team (id, name, role)</w:t>
      </w:r>
      <w:r>
        <w:br/>
        <w:t>- Vendor (id, name, category, risk_rating)</w:t>
      </w:r>
      <w:r>
        <w:br/>
        <w:t>- BudgetPlan (id, team_id, vendor_id, race_category_id, forecast_amount, actual_amount, scenario_id, timestamp)</w:t>
      </w:r>
      <w:r>
        <w:br/>
        <w:t>- RaceCategory (id, name, impact_score)</w:t>
      </w:r>
      <w:r>
        <w:br/>
        <w:t>- Scenario (id, name, created_by, parameters, status)</w:t>
      </w:r>
      <w:r>
        <w:br/>
        <w:t>- Comment (id, user_id, target_type, target_id, text, timestamp)</w:t>
      </w:r>
      <w:r>
        <w:br/>
        <w:t>- Alert (id, type, threshold, message, triggered_at)</w:t>
      </w:r>
    </w:p>
    <w:p w14:paraId="6E1730A7" w14:textId="77777777" w:rsidR="00250D1F" w:rsidRDefault="004D6078">
      <w:pPr>
        <w:pStyle w:val="Heading1"/>
      </w:pPr>
      <w:r>
        <w:t>5. Non-Functional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50D1F" w14:paraId="546CF6CE" w14:textId="77777777" w:rsidTr="00EA4937">
        <w:tc>
          <w:tcPr>
            <w:tcW w:w="4320" w:type="dxa"/>
          </w:tcPr>
          <w:p w14:paraId="0AB2639E" w14:textId="77777777" w:rsidR="00250D1F" w:rsidRDefault="004D6078">
            <w:r>
              <w:t>Requirement</w:t>
            </w:r>
          </w:p>
        </w:tc>
        <w:tc>
          <w:tcPr>
            <w:tcW w:w="4320" w:type="dxa"/>
          </w:tcPr>
          <w:p w14:paraId="78A45C11" w14:textId="77777777" w:rsidR="00250D1F" w:rsidRDefault="004D6078">
            <w:r>
              <w:t>Specification</w:t>
            </w:r>
          </w:p>
        </w:tc>
      </w:tr>
      <w:tr w:rsidR="00250D1F" w14:paraId="79971D2A" w14:textId="77777777" w:rsidTr="00EA4937">
        <w:tc>
          <w:tcPr>
            <w:tcW w:w="4320" w:type="dxa"/>
          </w:tcPr>
          <w:p w14:paraId="734515C6" w14:textId="77777777" w:rsidR="00250D1F" w:rsidRDefault="004D6078">
            <w:r>
              <w:t>Performance</w:t>
            </w:r>
          </w:p>
        </w:tc>
        <w:tc>
          <w:tcPr>
            <w:tcW w:w="4320" w:type="dxa"/>
          </w:tcPr>
          <w:p w14:paraId="3C613E12" w14:textId="77777777" w:rsidR="00250D1F" w:rsidRDefault="004D6078">
            <w:r>
              <w:t>&lt; 2s response time for 95% of requests</w:t>
            </w:r>
          </w:p>
        </w:tc>
      </w:tr>
      <w:tr w:rsidR="00250D1F" w14:paraId="49623C6F" w14:textId="77777777" w:rsidTr="00EA4937">
        <w:tc>
          <w:tcPr>
            <w:tcW w:w="4320" w:type="dxa"/>
          </w:tcPr>
          <w:p w14:paraId="3546D24A" w14:textId="77777777" w:rsidR="00250D1F" w:rsidRDefault="004D6078">
            <w:r>
              <w:t>Scalability</w:t>
            </w:r>
          </w:p>
        </w:tc>
        <w:tc>
          <w:tcPr>
            <w:tcW w:w="4320" w:type="dxa"/>
          </w:tcPr>
          <w:p w14:paraId="78FE2870" w14:textId="77777777" w:rsidR="00250D1F" w:rsidRDefault="004D6078">
            <w:r>
              <w:t>Auto-scaling APIs and horizontally scalable data layers</w:t>
            </w:r>
          </w:p>
        </w:tc>
      </w:tr>
      <w:tr w:rsidR="00250D1F" w14:paraId="48623C7B" w14:textId="77777777" w:rsidTr="00EA4937">
        <w:tc>
          <w:tcPr>
            <w:tcW w:w="4320" w:type="dxa"/>
          </w:tcPr>
          <w:p w14:paraId="58B54FF4" w14:textId="77777777" w:rsidR="00250D1F" w:rsidRDefault="004D6078">
            <w:r>
              <w:t>Security</w:t>
            </w:r>
          </w:p>
        </w:tc>
        <w:tc>
          <w:tcPr>
            <w:tcW w:w="4320" w:type="dxa"/>
          </w:tcPr>
          <w:p w14:paraId="3EC9377B" w14:textId="77777777" w:rsidR="00250D1F" w:rsidRDefault="004D6078">
            <w:r>
              <w:t>OAuth2 + RBAC + encrypted data at rest/in transit</w:t>
            </w:r>
          </w:p>
        </w:tc>
      </w:tr>
      <w:tr w:rsidR="00250D1F" w14:paraId="3E45CA3C" w14:textId="77777777" w:rsidTr="00EA4937">
        <w:tc>
          <w:tcPr>
            <w:tcW w:w="4320" w:type="dxa"/>
          </w:tcPr>
          <w:p w14:paraId="7BB70981" w14:textId="77777777" w:rsidR="00250D1F" w:rsidRDefault="004D6078">
            <w:r>
              <w:lastRenderedPageBreak/>
              <w:t>Availability</w:t>
            </w:r>
          </w:p>
        </w:tc>
        <w:tc>
          <w:tcPr>
            <w:tcW w:w="4320" w:type="dxa"/>
          </w:tcPr>
          <w:p w14:paraId="37F49D5D" w14:textId="77777777" w:rsidR="00250D1F" w:rsidRDefault="004D6078">
            <w:r>
              <w:t>99.9% uptime via multi-zone deployment</w:t>
            </w:r>
          </w:p>
        </w:tc>
      </w:tr>
      <w:tr w:rsidR="00250D1F" w14:paraId="42944204" w14:textId="77777777" w:rsidTr="00EA4937">
        <w:tc>
          <w:tcPr>
            <w:tcW w:w="4320" w:type="dxa"/>
          </w:tcPr>
          <w:p w14:paraId="166C2449" w14:textId="77777777" w:rsidR="00250D1F" w:rsidRDefault="004D6078">
            <w:r>
              <w:t>Audit &amp; Compliance</w:t>
            </w:r>
          </w:p>
        </w:tc>
        <w:tc>
          <w:tcPr>
            <w:tcW w:w="4320" w:type="dxa"/>
          </w:tcPr>
          <w:p w14:paraId="4DB8B8BE" w14:textId="77777777" w:rsidR="00250D1F" w:rsidRDefault="004D6078">
            <w:r>
              <w:t>Full audit log of data changes and dashboard access</w:t>
            </w:r>
          </w:p>
        </w:tc>
      </w:tr>
      <w:tr w:rsidR="00250D1F" w14:paraId="0FD28893" w14:textId="77777777" w:rsidTr="00EA4937">
        <w:tc>
          <w:tcPr>
            <w:tcW w:w="4320" w:type="dxa"/>
          </w:tcPr>
          <w:p w14:paraId="4CB569FF" w14:textId="77777777" w:rsidR="00250D1F" w:rsidRDefault="004D6078">
            <w:r>
              <w:t>Accessibility</w:t>
            </w:r>
          </w:p>
        </w:tc>
        <w:tc>
          <w:tcPr>
            <w:tcW w:w="4320" w:type="dxa"/>
          </w:tcPr>
          <w:p w14:paraId="66B02D9B" w14:textId="77777777" w:rsidR="00250D1F" w:rsidRDefault="004D6078">
            <w:r>
              <w:t>WCAG 2.1 Level AA compliance</w:t>
            </w:r>
          </w:p>
        </w:tc>
      </w:tr>
      <w:tr w:rsidR="00250D1F" w14:paraId="7FFBB78D" w14:textId="77777777" w:rsidTr="00EA4937">
        <w:tc>
          <w:tcPr>
            <w:tcW w:w="4320" w:type="dxa"/>
          </w:tcPr>
          <w:p w14:paraId="1ACE2D25" w14:textId="77777777" w:rsidR="00250D1F" w:rsidRDefault="004D6078">
            <w:r>
              <w:t>Logging &amp; Monitoring</w:t>
            </w:r>
          </w:p>
        </w:tc>
        <w:tc>
          <w:tcPr>
            <w:tcW w:w="4320" w:type="dxa"/>
          </w:tcPr>
          <w:p w14:paraId="72A6B1B1" w14:textId="77777777" w:rsidR="00250D1F" w:rsidRDefault="004D6078">
            <w:r>
              <w:t>ELK Stack or CloudWatch for logs; Grafana for metrics</w:t>
            </w:r>
          </w:p>
        </w:tc>
      </w:tr>
    </w:tbl>
    <w:p w14:paraId="76BD9DEC" w14:textId="321E35FE" w:rsidR="00250D1F" w:rsidRDefault="004D6078">
      <w:pPr>
        <w:pStyle w:val="Heading1"/>
      </w:pPr>
      <w:r>
        <w:t>6. AI</w:t>
      </w:r>
      <w:r w:rsidR="00B017E3">
        <w:t>/ML</w:t>
      </w:r>
      <w:r>
        <w:t xml:space="preserve"> &amp; GenAI Enablement</w:t>
      </w:r>
    </w:p>
    <w:p w14:paraId="23B603AD" w14:textId="18B7B680" w:rsidR="00B017E3" w:rsidRPr="00B017E3" w:rsidRDefault="00B017E3" w:rsidP="00B017E3">
      <w:r w:rsidRPr="000F49A4">
        <w:t>- Platform: AWS SageMaker / Vertex AI / OpenAI API</w:t>
      </w:r>
      <w:r w:rsidRPr="000F49A4">
        <w:br/>
        <w:t>- Purpose: Predict budget overruns, Recommend vendor reallocation, Summarize collaborative inputs using GenAI</w:t>
      </w:r>
    </w:p>
    <w:p w14:paraId="64703564" w14:textId="74BED391" w:rsidR="00A36D61" w:rsidRPr="00A36D61" w:rsidRDefault="00A36D61" w:rsidP="00A36D61">
      <w:pPr>
        <w:pStyle w:val="Heading2"/>
      </w:pPr>
      <w:r w:rsidRPr="00A36D61">
        <w:t xml:space="preserve">6.1 </w:t>
      </w:r>
      <w:r w:rsidRPr="00A36D61">
        <w:t>Financial Intelligence Hub (Predictive)</w:t>
      </w:r>
    </w:p>
    <w:p w14:paraId="59458A8D" w14:textId="5892F582" w:rsidR="00A36D61" w:rsidRPr="00A36D61" w:rsidRDefault="00A96852" w:rsidP="00A36D61">
      <w:r w:rsidRPr="000F49A4">
        <w:t xml:space="preserve">- </w:t>
      </w:r>
      <w:r>
        <w:t xml:space="preserve">AI/ML </w:t>
      </w:r>
      <w:r w:rsidRPr="000F49A4">
        <w:t>Model Type: Time Series Forecasting (Prophet, ARIMA), Anomaly Detection</w:t>
      </w:r>
      <w:r>
        <w:t xml:space="preserve"> </w:t>
      </w:r>
      <w:r w:rsidRPr="000F49A4">
        <w:t>(Isolation Forest), NLP-based Collaborative Insight Engine</w:t>
      </w:r>
    </w:p>
    <w:p w14:paraId="636050C2" w14:textId="160B919C" w:rsidR="00250D1F" w:rsidRDefault="004D6078">
      <w:pPr>
        <w:pStyle w:val="Heading2"/>
      </w:pPr>
      <w:r>
        <w:t>6.</w:t>
      </w:r>
      <w:r w:rsidR="00A36D61">
        <w:t>2</w:t>
      </w:r>
      <w:r>
        <w:t xml:space="preserve"> Financial Intelligence Hub (Predictive)</w:t>
      </w:r>
    </w:p>
    <w:p w14:paraId="0106FD38" w14:textId="77777777" w:rsidR="00250D1F" w:rsidRDefault="004D6078">
      <w:r>
        <w:t>- Forecast future expenses per team/vendor using Facebook Prophet</w:t>
      </w:r>
      <w:r>
        <w:br/>
        <w:t>- Detect anomalies in spend behavior</w:t>
      </w:r>
      <w:r>
        <w:br/>
        <w:t>- Generate alerts for risk-prone vendors</w:t>
      </w:r>
    </w:p>
    <w:p w14:paraId="042CFF8D" w14:textId="69072BB8" w:rsidR="00250D1F" w:rsidRDefault="004D6078">
      <w:pPr>
        <w:pStyle w:val="Heading2"/>
      </w:pPr>
      <w:r>
        <w:t>6.</w:t>
      </w:r>
      <w:r w:rsidR="00A36D61">
        <w:t>3</w:t>
      </w:r>
      <w:r>
        <w:t xml:space="preserve"> GenAI Assistant</w:t>
      </w:r>
    </w:p>
    <w:p w14:paraId="4D546C29" w14:textId="77777777" w:rsidR="00250D1F" w:rsidRDefault="004D6078">
      <w:r>
        <w:t>- Use OpenAI GPT-4 to allow users to:</w:t>
      </w:r>
      <w:r>
        <w:br/>
        <w:t xml:space="preserve">  - Ask: “Which team has the highest overspend in Q2?”</w:t>
      </w:r>
      <w:r>
        <w:br/>
        <w:t xml:space="preserve">  - Generate: “Give me a reshuffle that meets a $100K cut without impacting Race Z”</w:t>
      </w:r>
      <w:r>
        <w:br/>
        <w:t xml:space="preserve">  - Summarize: “Explain the key differences between Scenario A and B”</w:t>
      </w:r>
    </w:p>
    <w:p w14:paraId="3AC63F1D" w14:textId="77777777" w:rsidR="00250D1F" w:rsidRDefault="004D6078">
      <w:pPr>
        <w:pStyle w:val="Heading1"/>
      </w:pPr>
      <w:r>
        <w:t>7. User Access &amp; Roles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50D1F" w14:paraId="4E14D136" w14:textId="77777777" w:rsidTr="00EA4937">
        <w:tc>
          <w:tcPr>
            <w:tcW w:w="4320" w:type="dxa"/>
          </w:tcPr>
          <w:p w14:paraId="62700A6F" w14:textId="77777777" w:rsidR="00250D1F" w:rsidRDefault="004D6078">
            <w:r>
              <w:t>Role</w:t>
            </w:r>
          </w:p>
        </w:tc>
        <w:tc>
          <w:tcPr>
            <w:tcW w:w="4320" w:type="dxa"/>
          </w:tcPr>
          <w:p w14:paraId="7F4D286D" w14:textId="77777777" w:rsidR="00250D1F" w:rsidRDefault="004D6078">
            <w:r>
              <w:t>Access</w:t>
            </w:r>
          </w:p>
        </w:tc>
      </w:tr>
      <w:tr w:rsidR="00250D1F" w14:paraId="5A06806E" w14:textId="77777777" w:rsidTr="00EA4937">
        <w:tc>
          <w:tcPr>
            <w:tcW w:w="4320" w:type="dxa"/>
          </w:tcPr>
          <w:p w14:paraId="0FAAE8F3" w14:textId="77777777" w:rsidR="00250D1F" w:rsidRDefault="004D6078">
            <w:r>
              <w:t>Finance</w:t>
            </w:r>
          </w:p>
        </w:tc>
        <w:tc>
          <w:tcPr>
            <w:tcW w:w="4320" w:type="dxa"/>
          </w:tcPr>
          <w:p w14:paraId="2AB76E12" w14:textId="77777777" w:rsidR="00250D1F" w:rsidRDefault="004D6078">
            <w:r>
              <w:t>All dashboards + scenario simulations</w:t>
            </w:r>
          </w:p>
        </w:tc>
      </w:tr>
      <w:tr w:rsidR="00250D1F" w14:paraId="5A5C6A39" w14:textId="77777777" w:rsidTr="00EA4937">
        <w:tc>
          <w:tcPr>
            <w:tcW w:w="4320" w:type="dxa"/>
          </w:tcPr>
          <w:p w14:paraId="4679D846" w14:textId="77777777" w:rsidR="00250D1F" w:rsidRDefault="004D6078">
            <w:r>
              <w:t>Partnerships</w:t>
            </w:r>
          </w:p>
        </w:tc>
        <w:tc>
          <w:tcPr>
            <w:tcW w:w="4320" w:type="dxa"/>
          </w:tcPr>
          <w:p w14:paraId="4B6AC6E0" w14:textId="77777777" w:rsidR="00250D1F" w:rsidRDefault="004D6078">
            <w:r>
              <w:t>Vendor and budget-specific views</w:t>
            </w:r>
          </w:p>
        </w:tc>
      </w:tr>
      <w:tr w:rsidR="00250D1F" w14:paraId="48AE0FB4" w14:textId="77777777" w:rsidTr="00EA4937">
        <w:tc>
          <w:tcPr>
            <w:tcW w:w="4320" w:type="dxa"/>
          </w:tcPr>
          <w:p w14:paraId="2663E74C" w14:textId="77777777" w:rsidR="00250D1F" w:rsidRDefault="004D6078">
            <w:r>
              <w:t>Events</w:t>
            </w:r>
          </w:p>
        </w:tc>
        <w:tc>
          <w:tcPr>
            <w:tcW w:w="4320" w:type="dxa"/>
          </w:tcPr>
          <w:p w14:paraId="61AD193C" w14:textId="77777777" w:rsidR="00250D1F" w:rsidRDefault="004D6078">
            <w:r>
              <w:t>Project-specific spend and vendor data</w:t>
            </w:r>
          </w:p>
        </w:tc>
      </w:tr>
      <w:tr w:rsidR="00250D1F" w14:paraId="584DD1AD" w14:textId="77777777" w:rsidTr="00EA4937">
        <w:tc>
          <w:tcPr>
            <w:tcW w:w="4320" w:type="dxa"/>
          </w:tcPr>
          <w:p w14:paraId="589D3E5C" w14:textId="77777777" w:rsidR="00250D1F" w:rsidRDefault="004D6078">
            <w:r>
              <w:t>Leadership</w:t>
            </w:r>
          </w:p>
        </w:tc>
        <w:tc>
          <w:tcPr>
            <w:tcW w:w="4320" w:type="dxa"/>
          </w:tcPr>
          <w:p w14:paraId="236E44B0" w14:textId="77777777" w:rsidR="00250D1F" w:rsidRDefault="004D6078">
            <w:r>
              <w:t>Executive summaries, forecasts, risk alerts</w:t>
            </w:r>
          </w:p>
        </w:tc>
      </w:tr>
      <w:tr w:rsidR="00250D1F" w14:paraId="6BB1DC72" w14:textId="77777777" w:rsidTr="00EA4937">
        <w:tc>
          <w:tcPr>
            <w:tcW w:w="4320" w:type="dxa"/>
          </w:tcPr>
          <w:p w14:paraId="3C71CD76" w14:textId="77777777" w:rsidR="00250D1F" w:rsidRDefault="004D6078">
            <w:r>
              <w:t>Admin</w:t>
            </w:r>
          </w:p>
        </w:tc>
        <w:tc>
          <w:tcPr>
            <w:tcW w:w="4320" w:type="dxa"/>
          </w:tcPr>
          <w:p w14:paraId="74E40C1E" w14:textId="77777777" w:rsidR="00250D1F" w:rsidRDefault="004D6078">
            <w:r>
              <w:t>Full CRUD and audit capabilities</w:t>
            </w:r>
          </w:p>
        </w:tc>
      </w:tr>
    </w:tbl>
    <w:p w14:paraId="216303DE" w14:textId="77777777" w:rsidR="00250D1F" w:rsidRDefault="004D6078">
      <w:pPr>
        <w:pStyle w:val="Heading1"/>
      </w:pPr>
      <w:r>
        <w:lastRenderedPageBreak/>
        <w:t>8. Development &amp; Deployment Plan</w:t>
      </w:r>
    </w:p>
    <w:p w14:paraId="6E981843" w14:textId="77777777" w:rsidR="00250D1F" w:rsidRDefault="004D6078">
      <w:pPr>
        <w:pStyle w:val="Heading2"/>
      </w:pPr>
      <w:r>
        <w:t>8.1 CI/CD</w:t>
      </w:r>
    </w:p>
    <w:p w14:paraId="5BE7C085" w14:textId="77777777" w:rsidR="00250D1F" w:rsidRDefault="004D6078">
      <w:r>
        <w:t>- GitHub + GitFlow branching</w:t>
      </w:r>
      <w:r>
        <w:br/>
        <w:t>- Docker-based local and cloud environments</w:t>
      </w:r>
      <w:r>
        <w:br/>
        <w:t>- AWS Amplify for frontend, Lambda + RDS for backend</w:t>
      </w:r>
      <w:r>
        <w:br/>
        <w:t>- Automated tests (pytest, Jest) + SonarQube for code quality</w:t>
      </w:r>
    </w:p>
    <w:p w14:paraId="64D183A8" w14:textId="77777777" w:rsidR="00250D1F" w:rsidRDefault="004D6078">
      <w:pPr>
        <w:pStyle w:val="Heading2"/>
      </w:pPr>
      <w:r>
        <w:t>8.2 Environments</w:t>
      </w:r>
    </w:p>
    <w:p w14:paraId="54B4BFF6" w14:textId="77777777" w:rsidR="00250D1F" w:rsidRDefault="004D6078">
      <w:r>
        <w:t>- Dev: Feature test environment</w:t>
      </w:r>
      <w:r>
        <w:br/>
        <w:t>- QA/UAT: Staging with real (anonymized) datasets</w:t>
      </w:r>
      <w:r>
        <w:br/>
        <w:t>- Prod: Live system with monitoring and rollback</w:t>
      </w:r>
    </w:p>
    <w:p w14:paraId="35352AD7" w14:textId="77777777" w:rsidR="00250D1F" w:rsidRDefault="004D6078">
      <w:pPr>
        <w:pStyle w:val="Heading1"/>
      </w:pPr>
      <w:r>
        <w:t>9. Risks &amp; Mitigations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50D1F" w14:paraId="4E8CB3A6" w14:textId="77777777" w:rsidTr="00EA4937">
        <w:tc>
          <w:tcPr>
            <w:tcW w:w="4320" w:type="dxa"/>
          </w:tcPr>
          <w:p w14:paraId="53B95837" w14:textId="77777777" w:rsidR="00250D1F" w:rsidRDefault="004D6078">
            <w:r>
              <w:t>Risk</w:t>
            </w:r>
          </w:p>
        </w:tc>
        <w:tc>
          <w:tcPr>
            <w:tcW w:w="4320" w:type="dxa"/>
          </w:tcPr>
          <w:p w14:paraId="087A1538" w14:textId="77777777" w:rsidR="00250D1F" w:rsidRDefault="004D6078">
            <w:r>
              <w:t>Mitigation</w:t>
            </w:r>
          </w:p>
        </w:tc>
      </w:tr>
      <w:tr w:rsidR="00250D1F" w14:paraId="18D549B7" w14:textId="77777777" w:rsidTr="00EA4937">
        <w:tc>
          <w:tcPr>
            <w:tcW w:w="4320" w:type="dxa"/>
          </w:tcPr>
          <w:p w14:paraId="06D4CAE3" w14:textId="77777777" w:rsidR="00250D1F" w:rsidRDefault="004D6078">
            <w:r>
              <w:t>Integration failures</w:t>
            </w:r>
          </w:p>
        </w:tc>
        <w:tc>
          <w:tcPr>
            <w:tcW w:w="4320" w:type="dxa"/>
          </w:tcPr>
          <w:p w14:paraId="2C78294D" w14:textId="77777777" w:rsidR="00250D1F" w:rsidRDefault="004D6078">
            <w:r>
              <w:t>Use test harnesses for each system connector</w:t>
            </w:r>
          </w:p>
        </w:tc>
      </w:tr>
      <w:tr w:rsidR="00250D1F" w14:paraId="5E3DEA18" w14:textId="77777777" w:rsidTr="00EA4937">
        <w:tc>
          <w:tcPr>
            <w:tcW w:w="4320" w:type="dxa"/>
          </w:tcPr>
          <w:p w14:paraId="4979A3AF" w14:textId="77777777" w:rsidR="00250D1F" w:rsidRDefault="004D6078">
            <w:r>
              <w:t>Tableau extension instability</w:t>
            </w:r>
          </w:p>
        </w:tc>
        <w:tc>
          <w:tcPr>
            <w:tcW w:w="4320" w:type="dxa"/>
          </w:tcPr>
          <w:p w14:paraId="5A893EDF" w14:textId="77777777" w:rsidR="00250D1F" w:rsidRDefault="004D6078">
            <w:r>
              <w:t>Fallback to custom charts (e.g., Plotly) for key KPIs</w:t>
            </w:r>
          </w:p>
        </w:tc>
      </w:tr>
      <w:tr w:rsidR="00250D1F" w14:paraId="3CD92669" w14:textId="77777777" w:rsidTr="00EA4937">
        <w:tc>
          <w:tcPr>
            <w:tcW w:w="4320" w:type="dxa"/>
          </w:tcPr>
          <w:p w14:paraId="084A88F1" w14:textId="77777777" w:rsidR="00250D1F" w:rsidRDefault="004D6078">
            <w:r>
              <w:t>AI model drift</w:t>
            </w:r>
          </w:p>
        </w:tc>
        <w:tc>
          <w:tcPr>
            <w:tcW w:w="4320" w:type="dxa"/>
          </w:tcPr>
          <w:p w14:paraId="2E744072" w14:textId="77777777" w:rsidR="00250D1F" w:rsidRDefault="004D6078">
            <w:r>
              <w:t>Scheduled retraining + human validation loop</w:t>
            </w:r>
          </w:p>
        </w:tc>
      </w:tr>
      <w:tr w:rsidR="00250D1F" w14:paraId="2CBBF805" w14:textId="77777777" w:rsidTr="00EA4937">
        <w:tc>
          <w:tcPr>
            <w:tcW w:w="4320" w:type="dxa"/>
          </w:tcPr>
          <w:p w14:paraId="71A3718B" w14:textId="77777777" w:rsidR="00250D1F" w:rsidRDefault="004D6078">
            <w:r>
              <w:t>Security compliance gaps</w:t>
            </w:r>
          </w:p>
        </w:tc>
        <w:tc>
          <w:tcPr>
            <w:tcW w:w="4320" w:type="dxa"/>
          </w:tcPr>
          <w:p w14:paraId="2647D4D0" w14:textId="77777777" w:rsidR="00250D1F" w:rsidRDefault="004D6078">
            <w:r>
              <w:t>Early engagement with InfoSec for data classification and policies</w:t>
            </w:r>
          </w:p>
        </w:tc>
      </w:tr>
    </w:tbl>
    <w:p w14:paraId="4226A418" w14:textId="77777777" w:rsidR="00250D1F" w:rsidRDefault="004D6078">
      <w:pPr>
        <w:pStyle w:val="Heading1"/>
      </w:pPr>
      <w:r>
        <w:t>10. Appendix</w:t>
      </w:r>
    </w:p>
    <w:p w14:paraId="5F72031C" w14:textId="77777777" w:rsidR="00250D1F" w:rsidRDefault="004D6078">
      <w:r>
        <w:t>- API Documentation: Swagger/OpenAPI 3.0 hosted at `/docs`</w:t>
      </w:r>
      <w:r>
        <w:br/>
        <w:t>- Data Dictionary: In Confluence or hosted Notion</w:t>
      </w:r>
      <w:r>
        <w:br/>
        <w:t>- User Manual: Step-by-step dashboard usage guide</w:t>
      </w:r>
      <w:r>
        <w:br/>
        <w:t>- Wireframes &amp; Figma Designs: [Insert link to designs]</w:t>
      </w:r>
    </w:p>
    <w:sectPr w:rsidR="00250D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456893">
    <w:abstractNumId w:val="8"/>
  </w:num>
  <w:num w:numId="2" w16cid:durableId="1744137561">
    <w:abstractNumId w:val="6"/>
  </w:num>
  <w:num w:numId="3" w16cid:durableId="174078615">
    <w:abstractNumId w:val="5"/>
  </w:num>
  <w:num w:numId="4" w16cid:durableId="831069365">
    <w:abstractNumId w:val="4"/>
  </w:num>
  <w:num w:numId="5" w16cid:durableId="1233809181">
    <w:abstractNumId w:val="7"/>
  </w:num>
  <w:num w:numId="6" w16cid:durableId="395712796">
    <w:abstractNumId w:val="3"/>
  </w:num>
  <w:num w:numId="7" w16cid:durableId="596059604">
    <w:abstractNumId w:val="2"/>
  </w:num>
  <w:num w:numId="8" w16cid:durableId="1939866702">
    <w:abstractNumId w:val="1"/>
  </w:num>
  <w:num w:numId="9" w16cid:durableId="33981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9A4"/>
    <w:rsid w:val="0015074B"/>
    <w:rsid w:val="00250D1F"/>
    <w:rsid w:val="0029639D"/>
    <w:rsid w:val="00326F90"/>
    <w:rsid w:val="004B2A8C"/>
    <w:rsid w:val="004D6078"/>
    <w:rsid w:val="007A4E6B"/>
    <w:rsid w:val="00A36D61"/>
    <w:rsid w:val="00A91B50"/>
    <w:rsid w:val="00A96852"/>
    <w:rsid w:val="00AA1D8D"/>
    <w:rsid w:val="00B017E3"/>
    <w:rsid w:val="00B47730"/>
    <w:rsid w:val="00C75152"/>
    <w:rsid w:val="00CB0664"/>
    <w:rsid w:val="00EA49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87F78"/>
  <w14:defaultImageDpi w14:val="300"/>
  <w15:docId w15:val="{BD65AEA5-933A-4D9F-A02E-23C1C12F7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8</cp:revision>
  <dcterms:created xsi:type="dcterms:W3CDTF">2013-12-23T23:15:00Z</dcterms:created>
  <dcterms:modified xsi:type="dcterms:W3CDTF">2025-07-30T19:30:00Z</dcterms:modified>
  <cp:category/>
</cp:coreProperties>
</file>