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szCs w:val="36"/>
        </w:rPr>
      </w:pPr>
      <w:r>
        <w:drawing>
          <wp:anchor distT="0" distB="0" distL="114300" distR="114300" simplePos="0" relativeHeight="251662336" behindDoc="1" locked="0" layoutInCell="1" allowOverlap="1">
            <wp:simplePos x="0" y="0"/>
            <wp:positionH relativeFrom="column">
              <wp:posOffset>-93980</wp:posOffset>
            </wp:positionH>
            <wp:positionV relativeFrom="paragraph">
              <wp:posOffset>53975</wp:posOffset>
            </wp:positionV>
            <wp:extent cx="6795770" cy="9171305"/>
            <wp:effectExtent l="0" t="0" r="5080" b="10795"/>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
                    <a:stretch>
                      <a:fillRect/>
                    </a:stretch>
                  </pic:blipFill>
                  <pic:spPr>
                    <a:xfrm>
                      <a:off x="0" y="0"/>
                      <a:ext cx="6795770" cy="9171305"/>
                    </a:xfrm>
                    <a:prstGeom prst="rect">
                      <a:avLst/>
                    </a:prstGeom>
                    <a:noFill/>
                    <a:ln>
                      <a:noFill/>
                    </a:ln>
                  </pic:spPr>
                </pic:pic>
              </a:graphicData>
            </a:graphic>
          </wp:anchor>
        </w:drawing>
      </w:r>
    </w:p>
    <w:p>
      <w:pPr>
        <w:rPr>
          <w:rFonts w:hint="eastAsia"/>
          <w:sz w:val="28"/>
          <w:szCs w:val="36"/>
        </w:rPr>
      </w:pPr>
    </w:p>
    <w:p>
      <w:pPr>
        <w:rPr>
          <w:rFonts w:hint="eastAsia"/>
          <w:sz w:val="28"/>
          <w:szCs w:val="36"/>
        </w:rPr>
      </w:pPr>
    </w:p>
    <w:p>
      <w:pPr>
        <w:rPr>
          <w:rFonts w:hint="eastAsia"/>
          <w:sz w:val="28"/>
          <w:szCs w:val="36"/>
        </w:rPr>
      </w:pPr>
    </w:p>
    <w:p>
      <w:pPr>
        <w:rPr>
          <w:rFonts w:hint="eastAsia"/>
          <w:sz w:val="28"/>
          <w:szCs w:val="36"/>
        </w:rPr>
      </w:pPr>
    </w:p>
    <w:p>
      <w:pPr>
        <w:rPr>
          <w:rFonts w:hint="eastAsia"/>
          <w:sz w:val="28"/>
          <w:szCs w:val="36"/>
        </w:rPr>
      </w:pPr>
    </w:p>
    <w:p>
      <w:pPr>
        <w:rPr>
          <w:rFonts w:hint="eastAsia"/>
          <w:sz w:val="28"/>
          <w:szCs w:val="36"/>
        </w:rPr>
      </w:pPr>
    </w:p>
    <w:p>
      <w:pPr>
        <w:rPr>
          <w:rFonts w:hint="eastAsia"/>
          <w:sz w:val="28"/>
          <w:szCs w:val="36"/>
        </w:rPr>
      </w:pPr>
    </w:p>
    <w:p>
      <w:pPr>
        <w:rPr>
          <w:rFonts w:hint="eastAsia"/>
          <w:sz w:val="28"/>
          <w:szCs w:val="36"/>
        </w:rPr>
      </w:pPr>
    </w:p>
    <w:p>
      <w:pPr>
        <w:rPr>
          <w:rFonts w:hint="eastAsia"/>
          <w:sz w:val="28"/>
          <w:szCs w:val="36"/>
        </w:rPr>
      </w:pPr>
    </w:p>
    <w:p>
      <w:pPr>
        <w:rPr>
          <w:rFonts w:hint="eastAsia"/>
          <w:sz w:val="28"/>
          <w:szCs w:val="36"/>
        </w:rPr>
      </w:pPr>
    </w:p>
    <w:p>
      <w:pPr>
        <w:rPr>
          <w:rFonts w:hint="eastAsia"/>
          <w:sz w:val="28"/>
          <w:szCs w:val="36"/>
        </w:rPr>
      </w:pPr>
    </w:p>
    <w:p>
      <w:pPr>
        <w:rPr>
          <w:rFonts w:hint="eastAsia"/>
          <w:sz w:val="28"/>
          <w:szCs w:val="36"/>
        </w:rPr>
      </w:pPr>
    </w:p>
    <w:p>
      <w:pPr>
        <w:rPr>
          <w:rFonts w:hint="eastAsia"/>
          <w:sz w:val="28"/>
          <w:szCs w:val="36"/>
        </w:rPr>
      </w:pPr>
    </w:p>
    <w:p>
      <w:pPr>
        <w:rPr>
          <w:rFonts w:hint="eastAsia"/>
          <w:sz w:val="28"/>
          <w:szCs w:val="36"/>
        </w:rPr>
      </w:pPr>
    </w:p>
    <w:p>
      <w:pPr>
        <w:rPr>
          <w:rFonts w:hint="eastAsia"/>
          <w:sz w:val="28"/>
          <w:szCs w:val="36"/>
        </w:rPr>
      </w:pPr>
    </w:p>
    <w:p>
      <w:pPr>
        <w:rPr>
          <w:rFonts w:hint="eastAsia"/>
          <w:sz w:val="28"/>
          <w:szCs w:val="36"/>
        </w:rPr>
      </w:pPr>
    </w:p>
    <w:p>
      <w:pPr>
        <w:rPr>
          <w:rFonts w:hint="eastAsia"/>
          <w:sz w:val="28"/>
          <w:szCs w:val="36"/>
        </w:rPr>
      </w:pPr>
    </w:p>
    <w:p>
      <w:pPr>
        <w:rPr>
          <w:rFonts w:hint="eastAsia"/>
          <w:sz w:val="28"/>
          <w:szCs w:val="36"/>
        </w:rPr>
      </w:pPr>
    </w:p>
    <w:p>
      <w:pPr>
        <w:rPr>
          <w:rFonts w:hint="eastAsia"/>
          <w:sz w:val="28"/>
          <w:szCs w:val="36"/>
        </w:rPr>
      </w:pPr>
    </w:p>
    <w:p>
      <w:pPr>
        <w:rPr>
          <w:rFonts w:hint="eastAsia"/>
          <w:sz w:val="28"/>
          <w:szCs w:val="36"/>
        </w:rPr>
      </w:pPr>
    </w:p>
    <w:p>
      <w:pPr>
        <w:rPr>
          <w:rFonts w:hint="eastAsia"/>
          <w:sz w:val="28"/>
          <w:szCs w:val="36"/>
        </w:rPr>
      </w:pPr>
    </w:p>
    <w:p>
      <w:pPr>
        <w:rPr>
          <w:rFonts w:hint="eastAsia"/>
          <w:sz w:val="28"/>
          <w:szCs w:val="36"/>
        </w:rPr>
      </w:pPr>
    </w:p>
    <w:p>
      <w:pPr>
        <w:rPr>
          <w:rFonts w:hint="eastAsia"/>
          <w:sz w:val="28"/>
          <w:szCs w:val="36"/>
        </w:rPr>
      </w:pPr>
    </w:p>
    <w:p>
      <w:pPr>
        <w:rPr>
          <w:rFonts w:hint="eastAsia"/>
          <w:sz w:val="28"/>
          <w:szCs w:val="36"/>
        </w:rPr>
      </w:pPr>
    </w:p>
    <w:p>
      <w:pPr>
        <w:rPr>
          <w:rFonts w:hint="eastAsia"/>
          <w:sz w:val="28"/>
          <w:szCs w:val="36"/>
        </w:rPr>
      </w:pPr>
    </w:p>
    <w:p>
      <w:pPr>
        <w:rPr>
          <w:rFonts w:hint="eastAsia"/>
          <w:sz w:val="28"/>
          <w:szCs w:val="36"/>
        </w:rPr>
      </w:pPr>
    </w:p>
    <w:p>
      <w:pPr>
        <w:rPr>
          <w:rFonts w:hint="eastAsia"/>
          <w:sz w:val="28"/>
          <w:szCs w:val="36"/>
        </w:rPr>
      </w:pPr>
    </w:p>
    <w:p>
      <w:pPr>
        <w:rPr>
          <w:rFonts w:hint="eastAsia" w:ascii="楷体" w:hAnsi="楷体" w:eastAsia="楷体" w:cs="楷体"/>
          <w:sz w:val="24"/>
          <w:szCs w:val="24"/>
        </w:rPr>
      </w:pPr>
    </w:p>
    <w:p>
      <w:pPr>
        <w:rPr>
          <w:rFonts w:hint="eastAsia" w:ascii="楷体" w:hAnsi="楷体" w:eastAsia="楷体" w:cs="楷体"/>
          <w:sz w:val="24"/>
          <w:szCs w:val="24"/>
        </w:rPr>
      </w:pPr>
    </w:p>
    <w:p>
      <w:pPr>
        <w:rPr>
          <w:rFonts w:hint="eastAsia" w:ascii="楷体" w:hAnsi="楷体" w:eastAsia="楷体" w:cs="楷体"/>
          <w:sz w:val="24"/>
          <w:szCs w:val="24"/>
        </w:rPr>
      </w:pPr>
    </w:p>
    <w:p>
      <w:pPr>
        <w:rPr>
          <w:rFonts w:hint="eastAsia" w:ascii="楷体" w:hAnsi="楷体" w:eastAsia="楷体" w:cs="楷体"/>
          <w:sz w:val="24"/>
          <w:szCs w:val="24"/>
        </w:rPr>
      </w:pPr>
    </w:p>
    <w:p>
      <w:pPr>
        <w:rPr>
          <w:rFonts w:hint="eastAsia" w:ascii="楷体" w:hAnsi="楷体" w:eastAsia="楷体" w:cs="楷体"/>
          <w:sz w:val="24"/>
          <w:szCs w:val="24"/>
        </w:rPr>
      </w:pPr>
    </w:p>
    <w:p>
      <w:pPr>
        <w:rPr>
          <w:rFonts w:hint="eastAsia" w:ascii="楷体" w:hAnsi="楷体" w:eastAsia="楷体" w:cs="楷体"/>
          <w:sz w:val="24"/>
          <w:szCs w:val="24"/>
        </w:rPr>
      </w:pPr>
      <w:r>
        <w:rPr>
          <w:rFonts w:hint="eastAsia" w:ascii="楷体" w:hAnsi="楷体" w:eastAsia="楷体" w:cs="楷体"/>
          <w:sz w:val="24"/>
          <w:szCs w:val="24"/>
        </w:rPr>
        <w:t>战术跟踪行动:</w:t>
      </w:r>
    </w:p>
    <w:p>
      <w:pPr>
        <w:rPr>
          <w:rFonts w:hint="eastAsia" w:ascii="楷体" w:hAnsi="楷体" w:eastAsia="楷体" w:cs="楷体"/>
          <w:sz w:val="24"/>
          <w:szCs w:val="24"/>
        </w:rPr>
      </w:pPr>
      <w:r>
        <w:rPr>
          <w:rFonts w:hint="eastAsia" w:ascii="楷体" w:hAnsi="楷体" w:eastAsia="楷体" w:cs="楷体"/>
          <w:sz w:val="24"/>
          <w:szCs w:val="24"/>
        </w:rPr>
        <w:t>军队和警察追踪器的基本指南</w:t>
      </w:r>
    </w:p>
    <w:p>
      <w:pPr>
        <w:rPr>
          <w:rFonts w:hint="eastAsia" w:ascii="楷体" w:hAnsi="楷体" w:eastAsia="楷体" w:cs="楷体"/>
          <w:sz w:val="24"/>
          <w:szCs w:val="24"/>
          <w:lang w:val="en-US" w:eastAsia="zh-CN"/>
        </w:rPr>
      </w:pPr>
      <w:r>
        <w:rPr>
          <w:rFonts w:hint="eastAsia" w:ascii="楷体" w:hAnsi="楷体" w:eastAsia="楷体" w:cs="楷体"/>
          <w:sz w:val="24"/>
          <w:szCs w:val="24"/>
        </w:rPr>
        <w:t>由大卫·斯科特·多兰</w:t>
      </w:r>
      <w:r>
        <w:rPr>
          <w:rFonts w:hint="eastAsia" w:ascii="楷体" w:hAnsi="楷体" w:eastAsia="楷体" w:cs="楷体"/>
          <w:sz w:val="24"/>
          <w:szCs w:val="24"/>
          <w:lang w:val="en-US" w:eastAsia="zh-CN"/>
        </w:rPr>
        <w:t>编写</w:t>
      </w:r>
    </w:p>
    <w:p>
      <w:pPr>
        <w:rPr>
          <w:rFonts w:hint="eastAsia" w:ascii="楷体" w:hAnsi="楷体" w:eastAsia="楷体" w:cs="楷体"/>
          <w:sz w:val="24"/>
          <w:szCs w:val="24"/>
          <w:lang w:val="en-US" w:eastAsia="zh-CN"/>
        </w:rPr>
      </w:pPr>
    </w:p>
    <w:p>
      <w:pPr>
        <w:rPr>
          <w:rFonts w:hint="eastAsia" w:ascii="楷体" w:hAnsi="楷体" w:eastAsia="楷体" w:cs="楷体"/>
          <w:sz w:val="24"/>
          <w:szCs w:val="24"/>
        </w:rPr>
      </w:pPr>
      <w:r>
        <w:rPr>
          <w:rFonts w:hint="eastAsia" w:ascii="楷体" w:hAnsi="楷体" w:eastAsia="楷体" w:cs="楷体"/>
          <w:sz w:val="24"/>
          <w:szCs w:val="24"/>
        </w:rPr>
        <w:t>大卫·斯科特·多兰（David Scott-Donelan）1998年的著作</w:t>
      </w:r>
    </w:p>
    <w:p>
      <w:pPr>
        <w:rPr>
          <w:rFonts w:hint="eastAsia" w:ascii="楷体" w:hAnsi="楷体" w:eastAsia="楷体" w:cs="楷体"/>
          <w:sz w:val="24"/>
          <w:szCs w:val="24"/>
        </w:rPr>
      </w:pPr>
    </w:p>
    <w:p>
      <w:pPr>
        <w:rPr>
          <w:rFonts w:hint="eastAsia" w:ascii="楷体" w:hAnsi="楷体" w:eastAsia="楷体" w:cs="楷体"/>
          <w:sz w:val="24"/>
          <w:szCs w:val="24"/>
        </w:rPr>
      </w:pPr>
      <w:r>
        <w:rPr>
          <w:rFonts w:hint="eastAsia" w:ascii="楷体" w:hAnsi="楷体" w:eastAsia="楷体" w:cs="楷体"/>
          <w:sz w:val="24"/>
          <w:szCs w:val="24"/>
        </w:rPr>
        <w:t xml:space="preserve">ISBN l3: 978 - </w:t>
      </w:r>
      <w:r>
        <w:rPr>
          <w:rFonts w:hint="eastAsia" w:ascii="楷体" w:hAnsi="楷体" w:eastAsia="楷体" w:cs="楷体"/>
          <w:sz w:val="24"/>
          <w:szCs w:val="24"/>
          <w:lang w:val="en-US" w:eastAsia="zh-CN"/>
        </w:rPr>
        <w:t>1</w:t>
      </w:r>
      <w:r>
        <w:rPr>
          <w:rFonts w:hint="eastAsia" w:ascii="楷体" w:hAnsi="楷体" w:eastAsia="楷体" w:cs="楷体"/>
          <w:sz w:val="24"/>
          <w:szCs w:val="24"/>
        </w:rPr>
        <w:t xml:space="preserve"> - 58160 - 003 - 2</w:t>
      </w:r>
    </w:p>
    <w:p>
      <w:pPr>
        <w:rPr>
          <w:rFonts w:hint="eastAsia" w:ascii="楷体" w:hAnsi="楷体" w:eastAsia="楷体" w:cs="楷体"/>
          <w:sz w:val="24"/>
          <w:szCs w:val="24"/>
        </w:rPr>
      </w:pPr>
    </w:p>
    <w:p>
      <w:pPr>
        <w:rPr>
          <w:rFonts w:hint="eastAsia" w:ascii="楷体" w:hAnsi="楷体" w:eastAsia="楷体" w:cs="楷体"/>
          <w:sz w:val="24"/>
          <w:szCs w:val="24"/>
          <w:lang w:val="en-US" w:eastAsia="zh-CN"/>
        </w:rPr>
      </w:pPr>
      <w:r>
        <w:rPr>
          <w:rFonts w:hint="eastAsia" w:ascii="楷体" w:hAnsi="楷体" w:eastAsia="楷体" w:cs="楷体"/>
          <w:sz w:val="24"/>
          <w:szCs w:val="24"/>
        </w:rPr>
        <w:t>印刷</w:t>
      </w:r>
      <w:r>
        <w:rPr>
          <w:rFonts w:hint="eastAsia" w:ascii="楷体" w:hAnsi="楷体" w:eastAsia="楷体" w:cs="楷体"/>
          <w:sz w:val="24"/>
          <w:szCs w:val="24"/>
          <w:lang w:val="en-US" w:eastAsia="zh-CN"/>
        </w:rPr>
        <w:t>于美国</w:t>
      </w:r>
    </w:p>
    <w:p>
      <w:pPr>
        <w:rPr>
          <w:rFonts w:hint="eastAsia" w:ascii="楷体" w:hAnsi="楷体" w:eastAsia="楷体" w:cs="楷体"/>
          <w:sz w:val="24"/>
          <w:szCs w:val="24"/>
        </w:rPr>
      </w:pPr>
    </w:p>
    <w:p>
      <w:pPr>
        <w:rPr>
          <w:rFonts w:hint="eastAsia" w:ascii="楷体" w:hAnsi="楷体" w:eastAsia="楷体" w:cs="楷体"/>
          <w:sz w:val="24"/>
          <w:szCs w:val="24"/>
        </w:rPr>
      </w:pPr>
      <w:r>
        <w:rPr>
          <w:rFonts w:hint="eastAsia" w:ascii="楷体" w:hAnsi="楷体" w:eastAsia="楷体" w:cs="楷体"/>
          <w:sz w:val="24"/>
          <w:szCs w:val="24"/>
        </w:rPr>
        <w:t>由圣骑士出版社出版，圣骑士企业公司的一个部门</w:t>
      </w:r>
    </w:p>
    <w:p>
      <w:pPr>
        <w:rPr>
          <w:rFonts w:hint="eastAsia" w:ascii="楷体" w:hAnsi="楷体" w:eastAsia="楷体" w:cs="楷体"/>
          <w:sz w:val="24"/>
          <w:szCs w:val="24"/>
          <w:lang w:eastAsia="zh-CN"/>
        </w:rPr>
      </w:pPr>
      <w:r>
        <w:rPr>
          <w:rFonts w:hint="eastAsia" w:ascii="楷体" w:hAnsi="楷体" w:eastAsia="楷体" w:cs="楷体"/>
          <w:sz w:val="24"/>
          <w:szCs w:val="24"/>
        </w:rPr>
        <w:t>Gunbarrel科技中心</w:t>
      </w:r>
    </w:p>
    <w:p>
      <w:pPr>
        <w:rPr>
          <w:rFonts w:hint="eastAsia" w:ascii="楷体" w:hAnsi="楷体" w:eastAsia="楷体" w:cs="楷体"/>
          <w:sz w:val="24"/>
          <w:szCs w:val="24"/>
        </w:rPr>
      </w:pPr>
      <w:r>
        <w:rPr>
          <w:rFonts w:hint="eastAsia" w:ascii="楷体" w:hAnsi="楷体" w:eastAsia="楷体" w:cs="楷体"/>
          <w:sz w:val="24"/>
          <w:szCs w:val="24"/>
        </w:rPr>
        <w:t>7077温彻斯特圆博尔德</w:t>
      </w:r>
    </w:p>
    <w:p>
      <w:pPr>
        <w:rPr>
          <w:rFonts w:hint="eastAsia" w:ascii="楷体" w:hAnsi="楷体" w:eastAsia="楷体" w:cs="楷体"/>
          <w:sz w:val="24"/>
          <w:szCs w:val="24"/>
        </w:rPr>
      </w:pPr>
      <w:r>
        <w:rPr>
          <w:rFonts w:hint="eastAsia" w:ascii="楷体" w:hAnsi="楷体" w:eastAsia="楷体" w:cs="楷体"/>
          <w:sz w:val="24"/>
          <w:szCs w:val="24"/>
        </w:rPr>
        <w:t>科罗拉多州80301美国</w:t>
      </w:r>
    </w:p>
    <w:p>
      <w:pPr>
        <w:rPr>
          <w:rFonts w:hint="eastAsia" w:ascii="楷体" w:hAnsi="楷体" w:eastAsia="楷体" w:cs="楷体"/>
          <w:sz w:val="24"/>
          <w:szCs w:val="24"/>
        </w:rPr>
      </w:pPr>
      <w:r>
        <w:rPr>
          <w:rFonts w:hint="eastAsia" w:ascii="楷体" w:hAnsi="楷体" w:eastAsia="楷体" w:cs="楷体"/>
          <w:sz w:val="24"/>
          <w:szCs w:val="24"/>
        </w:rPr>
        <w:t>+ 1.303.443.7250</w:t>
      </w:r>
    </w:p>
    <w:p>
      <w:pPr>
        <w:rPr>
          <w:rFonts w:hint="eastAsia" w:ascii="楷体" w:hAnsi="楷体" w:eastAsia="楷体" w:cs="楷体"/>
          <w:sz w:val="24"/>
          <w:szCs w:val="24"/>
        </w:rPr>
      </w:pPr>
    </w:p>
    <w:p>
      <w:pPr>
        <w:rPr>
          <w:rFonts w:hint="eastAsia" w:ascii="楷体" w:hAnsi="楷体" w:eastAsia="楷体" w:cs="楷体"/>
          <w:sz w:val="24"/>
          <w:szCs w:val="24"/>
        </w:rPr>
      </w:pPr>
      <w:r>
        <w:rPr>
          <w:rFonts w:hint="eastAsia" w:ascii="楷体" w:hAnsi="楷体" w:eastAsia="楷体" w:cs="楷体"/>
          <w:sz w:val="24"/>
          <w:szCs w:val="24"/>
        </w:rPr>
        <w:t>直接查询和/或订购至上述地址</w:t>
      </w:r>
    </w:p>
    <w:p>
      <w:pPr>
        <w:rPr>
          <w:rFonts w:hint="eastAsia" w:ascii="楷体" w:hAnsi="楷体" w:eastAsia="楷体" w:cs="楷体"/>
          <w:sz w:val="24"/>
          <w:szCs w:val="24"/>
        </w:rPr>
      </w:pPr>
    </w:p>
    <w:p>
      <w:pPr>
        <w:rPr>
          <w:rFonts w:hint="eastAsia" w:ascii="楷体" w:hAnsi="楷体" w:eastAsia="楷体" w:cs="楷体"/>
          <w:sz w:val="24"/>
          <w:szCs w:val="24"/>
        </w:rPr>
      </w:pPr>
      <w:r>
        <w:rPr>
          <w:rFonts w:hint="eastAsia" w:ascii="楷体" w:hAnsi="楷体" w:eastAsia="楷体" w:cs="楷体"/>
          <w:sz w:val="24"/>
          <w:szCs w:val="24"/>
        </w:rPr>
        <w:t>圣骑士，圣骑士出版社，</w:t>
      </w:r>
      <w:r>
        <w:rPr>
          <w:rFonts w:hint="eastAsia" w:ascii="楷体" w:hAnsi="楷体" w:eastAsia="楷体" w:cs="楷体"/>
          <w:sz w:val="24"/>
          <w:szCs w:val="24"/>
          <w:lang w:val="en-US" w:eastAsia="zh-CN"/>
        </w:rPr>
        <w:t>和</w:t>
      </w:r>
      <w:r>
        <w:rPr>
          <w:rFonts w:hint="eastAsia" w:ascii="楷体" w:hAnsi="楷体" w:eastAsia="楷体" w:cs="楷体"/>
          <w:sz w:val="24"/>
          <w:szCs w:val="24"/>
        </w:rPr>
        <w:t>“马头”设计</w:t>
      </w:r>
    </w:p>
    <w:p>
      <w:pPr>
        <w:rPr>
          <w:rFonts w:hint="eastAsia" w:ascii="楷体" w:hAnsi="楷体" w:eastAsia="楷体" w:cs="楷体"/>
          <w:sz w:val="24"/>
          <w:szCs w:val="24"/>
        </w:rPr>
      </w:pPr>
      <w:r>
        <w:rPr>
          <w:rFonts w:hint="eastAsia" w:ascii="楷体" w:hAnsi="楷体" w:eastAsia="楷体" w:cs="楷体"/>
          <w:sz w:val="24"/>
          <w:szCs w:val="24"/>
        </w:rPr>
        <w:t>商标属于圣骑士企业</w:t>
      </w:r>
    </w:p>
    <w:p>
      <w:pPr>
        <w:rPr>
          <w:rFonts w:hint="eastAsia" w:ascii="楷体" w:hAnsi="楷体" w:eastAsia="楷体" w:cs="楷体"/>
          <w:sz w:val="24"/>
          <w:szCs w:val="24"/>
        </w:rPr>
      </w:pPr>
      <w:r>
        <w:rPr>
          <w:rFonts w:hint="eastAsia" w:ascii="楷体" w:hAnsi="楷体" w:eastAsia="楷体" w:cs="楷体"/>
          <w:sz w:val="24"/>
          <w:szCs w:val="24"/>
          <w:lang w:val="en-US" w:eastAsia="zh-CN"/>
        </w:rPr>
        <w:t>并已</w:t>
      </w:r>
      <w:r>
        <w:rPr>
          <w:rFonts w:hint="eastAsia" w:ascii="楷体" w:hAnsi="楷体" w:eastAsia="楷体" w:cs="楷体"/>
          <w:sz w:val="24"/>
          <w:szCs w:val="24"/>
        </w:rPr>
        <w:t>在美国专利商标局注册。</w:t>
      </w:r>
    </w:p>
    <w:p>
      <w:pPr>
        <w:rPr>
          <w:rFonts w:hint="eastAsia" w:ascii="楷体" w:hAnsi="楷体" w:eastAsia="楷体" w:cs="楷体"/>
          <w:sz w:val="24"/>
          <w:szCs w:val="24"/>
        </w:rPr>
      </w:pPr>
    </w:p>
    <w:p>
      <w:pPr>
        <w:rPr>
          <w:rFonts w:hint="eastAsia" w:ascii="楷体" w:hAnsi="楷体" w:eastAsia="楷体" w:cs="楷体"/>
          <w:sz w:val="24"/>
          <w:szCs w:val="24"/>
        </w:rPr>
      </w:pPr>
      <w:r>
        <w:rPr>
          <w:rFonts w:hint="eastAsia" w:ascii="楷体" w:hAnsi="楷体" w:eastAsia="楷体" w:cs="楷体"/>
          <w:sz w:val="24"/>
          <w:szCs w:val="24"/>
        </w:rPr>
        <w:t>版权所有</w:t>
      </w:r>
      <w:r>
        <w:rPr>
          <w:rFonts w:hint="eastAsia" w:ascii="楷体" w:hAnsi="楷体" w:eastAsia="楷体" w:cs="楷体"/>
          <w:sz w:val="24"/>
          <w:szCs w:val="24"/>
          <w:lang w:eastAsia="zh-CN"/>
        </w:rPr>
        <w:t>。</w:t>
      </w:r>
      <w:r>
        <w:rPr>
          <w:rFonts w:hint="eastAsia" w:ascii="楷体" w:hAnsi="楷体" w:eastAsia="楷体" w:cs="楷体"/>
          <w:sz w:val="24"/>
          <w:szCs w:val="24"/>
        </w:rPr>
        <w:t>除用于评论外，本书的任何部分均不得</w:t>
      </w:r>
    </w:p>
    <w:p>
      <w:pPr>
        <w:rPr>
          <w:rFonts w:hint="eastAsia" w:ascii="楷体" w:hAnsi="楷体" w:eastAsia="楷体" w:cs="楷体"/>
          <w:sz w:val="24"/>
          <w:szCs w:val="24"/>
        </w:rPr>
      </w:pPr>
      <w:r>
        <w:rPr>
          <w:rFonts w:hint="eastAsia" w:ascii="楷体" w:hAnsi="楷体" w:eastAsia="楷体" w:cs="楷体"/>
          <w:sz w:val="24"/>
          <w:szCs w:val="24"/>
        </w:rPr>
        <w:t>被复制，存储或引入检索系统，或被传输</w:t>
      </w:r>
    </w:p>
    <w:p>
      <w:pPr>
        <w:rPr>
          <w:rFonts w:hint="eastAsia" w:ascii="楷体" w:hAnsi="楷体" w:eastAsia="楷体" w:cs="楷体"/>
          <w:sz w:val="24"/>
          <w:szCs w:val="24"/>
        </w:rPr>
      </w:pPr>
      <w:r>
        <w:rPr>
          <w:rFonts w:hint="eastAsia" w:ascii="楷体" w:hAnsi="楷体" w:eastAsia="楷体" w:cs="楷体"/>
          <w:sz w:val="24"/>
          <w:szCs w:val="24"/>
        </w:rPr>
        <w:t>未经出版商明确书面许可，不得以任何形式使用。 这</w:t>
      </w:r>
    </w:p>
    <w:p>
      <w:pPr>
        <w:rPr>
          <w:rFonts w:hint="eastAsia" w:ascii="楷体" w:hAnsi="楷体" w:eastAsia="楷体" w:cs="楷体"/>
          <w:sz w:val="24"/>
          <w:szCs w:val="24"/>
        </w:rPr>
      </w:pPr>
      <w:r>
        <w:rPr>
          <w:rFonts w:hint="eastAsia" w:ascii="楷体" w:hAnsi="楷体" w:eastAsia="楷体" w:cs="楷体"/>
          <w:sz w:val="24"/>
          <w:szCs w:val="24"/>
        </w:rPr>
        <w:t>通过互联网或其他任何方式扫描，上传和分发本书</w:t>
      </w:r>
    </w:p>
    <w:p>
      <w:pPr>
        <w:rPr>
          <w:rFonts w:hint="eastAsia" w:ascii="楷体" w:hAnsi="楷体" w:eastAsia="楷体" w:cs="楷体"/>
          <w:sz w:val="24"/>
          <w:szCs w:val="24"/>
        </w:rPr>
      </w:pPr>
      <w:r>
        <w:rPr>
          <w:rFonts w:hint="eastAsia" w:ascii="楷体" w:hAnsi="楷体" w:eastAsia="楷体" w:cs="楷体"/>
          <w:sz w:val="24"/>
          <w:szCs w:val="24"/>
        </w:rPr>
        <w:t>表示未经发布者许可是非法的，应受到以下方面的惩罚：</w:t>
      </w:r>
    </w:p>
    <w:p>
      <w:pPr>
        <w:rPr>
          <w:rFonts w:hint="eastAsia" w:ascii="楷体" w:hAnsi="楷体" w:eastAsia="楷体" w:cs="楷体"/>
          <w:sz w:val="24"/>
          <w:szCs w:val="24"/>
        </w:rPr>
      </w:pPr>
      <w:r>
        <w:rPr>
          <w:rFonts w:hint="eastAsia" w:ascii="楷体" w:hAnsi="楷体" w:eastAsia="楷体" w:cs="楷体"/>
          <w:sz w:val="24"/>
          <w:szCs w:val="24"/>
        </w:rPr>
        <w:t>法律。 请尊重作者的权利，请勿参与任何形式版权材料的电子盗版行为。</w:t>
      </w:r>
    </w:p>
    <w:p>
      <w:pPr>
        <w:rPr>
          <w:rFonts w:hint="eastAsia" w:ascii="楷体" w:hAnsi="楷体" w:eastAsia="楷体" w:cs="楷体"/>
          <w:sz w:val="24"/>
          <w:szCs w:val="24"/>
        </w:rPr>
      </w:pPr>
    </w:p>
    <w:p>
      <w:pPr>
        <w:rPr>
          <w:rFonts w:hint="eastAsia" w:ascii="楷体" w:hAnsi="楷体" w:eastAsia="楷体" w:cs="楷体"/>
          <w:sz w:val="24"/>
          <w:szCs w:val="24"/>
          <w:lang w:eastAsia="zh-CN"/>
        </w:rPr>
      </w:pPr>
      <w:r>
        <w:rPr>
          <w:rFonts w:hint="eastAsia" w:ascii="楷体" w:hAnsi="楷体" w:eastAsia="楷体" w:cs="楷体"/>
          <w:sz w:val="24"/>
          <w:szCs w:val="24"/>
        </w:rPr>
        <w:t>因使用或误用本书所载的资料</w:t>
      </w:r>
      <w:r>
        <w:rPr>
          <w:rFonts w:hint="eastAsia" w:ascii="楷体" w:hAnsi="楷体" w:eastAsia="楷体" w:cs="楷体"/>
          <w:sz w:val="24"/>
          <w:szCs w:val="24"/>
          <w:lang w:eastAsia="zh-CN"/>
        </w:rPr>
        <w:t>，</w:t>
      </w:r>
    </w:p>
    <w:p>
      <w:pPr>
        <w:rPr>
          <w:rFonts w:hint="eastAsia" w:ascii="楷体" w:hAnsi="楷体" w:eastAsia="楷体" w:cs="楷体"/>
          <w:sz w:val="24"/>
          <w:szCs w:val="24"/>
        </w:rPr>
      </w:pPr>
      <w:r>
        <w:rPr>
          <w:rFonts w:hint="eastAsia" w:ascii="楷体" w:hAnsi="楷体" w:eastAsia="楷体" w:cs="楷体"/>
          <w:sz w:val="24"/>
          <w:szCs w:val="24"/>
        </w:rPr>
        <w:t>作者和出版商均不承担任何责任</w:t>
      </w:r>
    </w:p>
    <w:p>
      <w:pPr>
        <w:rPr>
          <w:rFonts w:hint="eastAsia" w:ascii="楷体" w:hAnsi="楷体" w:eastAsia="楷体" w:cs="楷体"/>
          <w:sz w:val="24"/>
          <w:szCs w:val="24"/>
        </w:rPr>
      </w:pPr>
      <w:r>
        <w:rPr>
          <w:rFonts w:hint="eastAsia" w:ascii="楷体" w:hAnsi="楷体" w:eastAsia="楷体" w:cs="楷体"/>
          <w:sz w:val="24"/>
          <w:szCs w:val="24"/>
        </w:rPr>
        <w:t>请访问我们的网站www.paladin-press.com</w:t>
      </w:r>
    </w:p>
    <w:p>
      <w:pPr>
        <w:rPr>
          <w:rFonts w:hint="eastAsia" w:ascii="楷体" w:hAnsi="楷体" w:eastAsia="楷体" w:cs="楷体"/>
          <w:sz w:val="24"/>
          <w:szCs w:val="24"/>
        </w:rPr>
      </w:pPr>
    </w:p>
    <w:p>
      <w:pPr>
        <w:rPr>
          <w:rFonts w:hint="eastAsia" w:ascii="楷体" w:hAnsi="楷体" w:eastAsia="楷体" w:cs="楷体"/>
          <w:sz w:val="24"/>
          <w:szCs w:val="24"/>
        </w:rPr>
      </w:pPr>
    </w:p>
    <w:p>
      <w:pPr>
        <w:jc w:val="center"/>
        <w:rPr>
          <w:rFonts w:hint="eastAsia" w:ascii="楷体" w:hAnsi="楷体" w:eastAsia="楷体" w:cs="楷体"/>
          <w:sz w:val="72"/>
          <w:szCs w:val="72"/>
          <w:lang w:val="en-US" w:eastAsia="zh-CN"/>
        </w:rPr>
      </w:pPr>
      <w:r>
        <w:rPr>
          <w:rFonts w:hint="eastAsia" w:ascii="楷体" w:hAnsi="楷体" w:eastAsia="楷体" w:cs="楷体"/>
          <w:sz w:val="72"/>
          <w:szCs w:val="72"/>
          <w:lang w:val="en-US" w:eastAsia="zh-CN"/>
        </w:rPr>
        <w:t>内容</w:t>
      </w:r>
    </w:p>
    <w:p>
      <w:pPr>
        <w:jc w:val="left"/>
        <w:rPr>
          <w:rFonts w:hint="eastAsia" w:ascii="楷体" w:hAnsi="楷体" w:eastAsia="楷体" w:cs="楷体"/>
          <w:sz w:val="36"/>
          <w:szCs w:val="36"/>
          <w:lang w:val="en-US" w:eastAsia="zh-CN"/>
        </w:rPr>
      </w:pPr>
      <w:r>
        <w:rPr>
          <w:rFonts w:hint="eastAsia" w:ascii="楷体" w:hAnsi="楷体" w:eastAsia="楷体" w:cs="楷体"/>
          <w:sz w:val="36"/>
          <w:szCs w:val="36"/>
        </w:rPr>
        <w:t>跟踪术语表</w:t>
      </w:r>
      <w:r>
        <w:rPr>
          <w:rFonts w:hint="eastAsia" w:ascii="楷体" w:hAnsi="楷体" w:eastAsia="楷体" w:cs="楷体"/>
          <w:sz w:val="36"/>
          <w:szCs w:val="36"/>
          <w:lang w:val="en-US" w:eastAsia="zh-CN"/>
        </w:rPr>
        <w:t xml:space="preserve">                                       </w:t>
      </w:r>
    </w:p>
    <w:p>
      <w:pPr>
        <w:numPr>
          <w:ilvl w:val="0"/>
          <w:numId w:val="1"/>
        </w:numPr>
        <w:jc w:val="left"/>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战术跟踪：简介和历史                             1</w:t>
      </w:r>
    </w:p>
    <w:p>
      <w:pPr>
        <w:numPr>
          <w:ilvl w:val="0"/>
          <w:numId w:val="1"/>
        </w:numPr>
        <w:jc w:val="left"/>
        <w:rPr>
          <w:rFonts w:hint="default" w:ascii="楷体" w:hAnsi="楷体" w:eastAsia="楷体" w:cs="楷体"/>
          <w:sz w:val="36"/>
          <w:szCs w:val="36"/>
          <w:lang w:val="en-US" w:eastAsia="zh-CN"/>
        </w:rPr>
      </w:pPr>
      <w:r>
        <w:rPr>
          <w:rFonts w:hint="default" w:ascii="楷体" w:hAnsi="楷体" w:eastAsia="楷体" w:cs="楷体"/>
          <w:sz w:val="36"/>
          <w:szCs w:val="36"/>
          <w:lang w:val="en-US" w:eastAsia="zh-CN"/>
        </w:rPr>
        <w:t>追踪器的制作：技能和属性</w:t>
      </w:r>
      <w:r>
        <w:rPr>
          <w:rFonts w:hint="eastAsia" w:ascii="楷体" w:hAnsi="楷体" w:eastAsia="楷体" w:cs="楷体"/>
          <w:sz w:val="36"/>
          <w:szCs w:val="36"/>
          <w:lang w:val="en-US" w:eastAsia="zh-CN"/>
        </w:rPr>
        <w:t xml:space="preserve">                        13</w:t>
      </w:r>
    </w:p>
    <w:p>
      <w:pPr>
        <w:numPr>
          <w:ilvl w:val="0"/>
          <w:numId w:val="1"/>
        </w:numPr>
        <w:jc w:val="left"/>
        <w:rPr>
          <w:rFonts w:hint="default" w:ascii="楷体" w:hAnsi="楷体" w:eastAsia="楷体" w:cs="楷体"/>
          <w:sz w:val="36"/>
          <w:szCs w:val="36"/>
          <w:lang w:val="en-US" w:eastAsia="zh-CN"/>
        </w:rPr>
      </w:pPr>
      <w:r>
        <w:rPr>
          <w:rFonts w:hint="default" w:ascii="楷体" w:hAnsi="楷体" w:eastAsia="楷体" w:cs="楷体"/>
          <w:sz w:val="36"/>
          <w:szCs w:val="36"/>
          <w:lang w:val="en-US" w:eastAsia="zh-CN"/>
        </w:rPr>
        <w:t>追踪技术</w:t>
      </w:r>
      <w:r>
        <w:rPr>
          <w:rFonts w:hint="eastAsia" w:ascii="楷体" w:hAnsi="楷体" w:eastAsia="楷体" w:cs="楷体"/>
          <w:sz w:val="36"/>
          <w:szCs w:val="36"/>
          <w:lang w:val="en-US" w:eastAsia="zh-CN"/>
        </w:rPr>
        <w:t xml:space="preserve">                                        29</w:t>
      </w:r>
    </w:p>
    <w:p>
      <w:pPr>
        <w:numPr>
          <w:ilvl w:val="0"/>
          <w:numId w:val="1"/>
        </w:numPr>
        <w:jc w:val="left"/>
        <w:rPr>
          <w:rFonts w:hint="default" w:ascii="楷体" w:hAnsi="楷体" w:eastAsia="楷体" w:cs="楷体"/>
          <w:sz w:val="36"/>
          <w:szCs w:val="36"/>
          <w:lang w:val="en-US" w:eastAsia="zh-CN"/>
        </w:rPr>
      </w:pPr>
      <w:r>
        <w:rPr>
          <w:rFonts w:hint="eastAsia" w:ascii="楷体" w:hAnsi="楷体" w:eastAsia="楷体" w:cs="楷体"/>
          <w:sz w:val="36"/>
          <w:szCs w:val="36"/>
          <w:lang w:val="en-US" w:eastAsia="zh-CN"/>
        </w:rPr>
        <w:t>进行跟进                                        55</w:t>
      </w:r>
    </w:p>
    <w:p>
      <w:pPr>
        <w:numPr>
          <w:ilvl w:val="0"/>
          <w:numId w:val="1"/>
        </w:numPr>
        <w:jc w:val="left"/>
        <w:rPr>
          <w:rFonts w:hint="default" w:ascii="楷体" w:hAnsi="楷体" w:eastAsia="楷体" w:cs="楷体"/>
          <w:sz w:val="36"/>
          <w:szCs w:val="36"/>
          <w:lang w:val="en-US" w:eastAsia="zh-CN"/>
        </w:rPr>
      </w:pPr>
      <w:r>
        <w:rPr>
          <w:rFonts w:hint="default" w:ascii="楷体" w:hAnsi="楷体" w:eastAsia="楷体" w:cs="楷体"/>
          <w:sz w:val="36"/>
          <w:szCs w:val="36"/>
          <w:lang w:val="en-US" w:eastAsia="zh-CN"/>
        </w:rPr>
        <w:t>团队追踪与策略</w:t>
      </w:r>
      <w:r>
        <w:rPr>
          <w:rFonts w:hint="eastAsia" w:ascii="楷体" w:hAnsi="楷体" w:eastAsia="楷体" w:cs="楷体"/>
          <w:sz w:val="36"/>
          <w:szCs w:val="36"/>
          <w:lang w:val="en-US" w:eastAsia="zh-CN"/>
        </w:rPr>
        <w:t xml:space="preserve">                                  61</w:t>
      </w:r>
    </w:p>
    <w:p>
      <w:pPr>
        <w:numPr>
          <w:ilvl w:val="0"/>
          <w:numId w:val="1"/>
        </w:numPr>
        <w:jc w:val="left"/>
        <w:rPr>
          <w:rFonts w:hint="default" w:ascii="楷体" w:hAnsi="楷体" w:eastAsia="楷体" w:cs="楷体"/>
          <w:sz w:val="36"/>
          <w:szCs w:val="36"/>
          <w:lang w:val="en-US" w:eastAsia="zh-CN"/>
        </w:rPr>
      </w:pPr>
      <w:r>
        <w:rPr>
          <w:rFonts w:hint="default" w:ascii="楷体" w:hAnsi="楷体" w:eastAsia="楷体" w:cs="楷体"/>
          <w:sz w:val="36"/>
          <w:szCs w:val="36"/>
          <w:lang w:val="en-US" w:eastAsia="zh-CN"/>
        </w:rPr>
        <w:t>替代跟踪和跟进方法</w:t>
      </w:r>
      <w:r>
        <w:rPr>
          <w:rFonts w:hint="eastAsia" w:ascii="楷体" w:hAnsi="楷体" w:eastAsia="楷体" w:cs="楷体"/>
          <w:sz w:val="36"/>
          <w:szCs w:val="36"/>
          <w:lang w:val="en-US" w:eastAsia="zh-CN"/>
        </w:rPr>
        <w:t xml:space="preserve">                              75</w:t>
      </w:r>
    </w:p>
    <w:p>
      <w:pPr>
        <w:numPr>
          <w:ilvl w:val="0"/>
          <w:numId w:val="1"/>
        </w:numPr>
        <w:jc w:val="left"/>
        <w:rPr>
          <w:rFonts w:hint="default" w:ascii="楷体" w:hAnsi="楷体" w:eastAsia="楷体" w:cs="楷体"/>
          <w:sz w:val="36"/>
          <w:szCs w:val="36"/>
          <w:lang w:val="en-US" w:eastAsia="zh-CN"/>
        </w:rPr>
      </w:pPr>
      <w:r>
        <w:rPr>
          <w:rFonts w:hint="eastAsia" w:ascii="楷体" w:hAnsi="楷体" w:eastAsia="楷体" w:cs="楷体"/>
          <w:sz w:val="36"/>
          <w:szCs w:val="36"/>
          <w:lang w:val="en-US" w:eastAsia="zh-CN"/>
        </w:rPr>
        <w:t>反跟踪                                          85</w:t>
      </w:r>
    </w:p>
    <w:p>
      <w:pPr>
        <w:numPr>
          <w:ilvl w:val="0"/>
          <w:numId w:val="1"/>
        </w:numPr>
        <w:jc w:val="left"/>
        <w:rPr>
          <w:rFonts w:hint="default" w:ascii="楷体" w:hAnsi="楷体" w:eastAsia="楷体" w:cs="楷体"/>
          <w:sz w:val="36"/>
          <w:szCs w:val="36"/>
          <w:lang w:val="en-US" w:eastAsia="zh-CN"/>
        </w:rPr>
      </w:pPr>
      <w:r>
        <w:rPr>
          <w:rFonts w:hint="default" w:ascii="楷体" w:hAnsi="楷体" w:eastAsia="楷体" w:cs="楷体"/>
          <w:sz w:val="36"/>
          <w:szCs w:val="36"/>
          <w:lang w:val="en-US" w:eastAsia="zh-CN"/>
        </w:rPr>
        <w:t>跟踪小组的指挥和控制</w:t>
      </w:r>
      <w:r>
        <w:rPr>
          <w:rFonts w:hint="eastAsia" w:ascii="楷体" w:hAnsi="楷体" w:eastAsia="楷体" w:cs="楷体"/>
          <w:sz w:val="36"/>
          <w:szCs w:val="36"/>
          <w:lang w:val="en-US" w:eastAsia="zh-CN"/>
        </w:rPr>
        <w:t xml:space="preserve">                           107</w:t>
      </w:r>
    </w:p>
    <w:p>
      <w:pPr>
        <w:numPr>
          <w:ilvl w:val="0"/>
          <w:numId w:val="1"/>
        </w:numPr>
        <w:jc w:val="left"/>
        <w:rPr>
          <w:rFonts w:hint="default" w:ascii="楷体" w:hAnsi="楷体" w:eastAsia="楷体" w:cs="楷体"/>
          <w:sz w:val="36"/>
          <w:szCs w:val="36"/>
          <w:lang w:val="en-US" w:eastAsia="zh-CN"/>
        </w:rPr>
      </w:pPr>
      <w:r>
        <w:rPr>
          <w:rFonts w:hint="default" w:ascii="楷体" w:hAnsi="楷体" w:eastAsia="楷体" w:cs="楷体"/>
          <w:sz w:val="36"/>
          <w:szCs w:val="36"/>
          <w:lang w:val="en-US" w:eastAsia="zh-CN"/>
        </w:rPr>
        <w:t>跟踪团队的高科技帮助</w:t>
      </w:r>
      <w:r>
        <w:rPr>
          <w:rFonts w:hint="eastAsia" w:ascii="楷体" w:hAnsi="楷体" w:eastAsia="楷体" w:cs="楷体"/>
          <w:sz w:val="36"/>
          <w:szCs w:val="36"/>
          <w:lang w:val="en-US" w:eastAsia="zh-CN"/>
        </w:rPr>
        <w:t xml:space="preserve">                           121</w:t>
      </w:r>
    </w:p>
    <w:p>
      <w:pPr>
        <w:numPr>
          <w:ilvl w:val="0"/>
          <w:numId w:val="1"/>
        </w:numPr>
        <w:jc w:val="left"/>
        <w:rPr>
          <w:rFonts w:hint="default" w:ascii="楷体" w:hAnsi="楷体" w:eastAsia="楷体" w:cs="楷体"/>
          <w:sz w:val="36"/>
          <w:szCs w:val="36"/>
          <w:lang w:val="en-US" w:eastAsia="zh-CN"/>
        </w:rPr>
      </w:pPr>
      <w:r>
        <w:rPr>
          <w:rFonts w:hint="default" w:ascii="楷体" w:hAnsi="楷体" w:eastAsia="楷体" w:cs="楷体"/>
          <w:sz w:val="36"/>
          <w:szCs w:val="36"/>
          <w:lang w:val="en-US" w:eastAsia="zh-CN"/>
        </w:rPr>
        <w:t>发展跟踪团队</w:t>
      </w:r>
      <w:r>
        <w:rPr>
          <w:rFonts w:hint="eastAsia" w:ascii="楷体" w:hAnsi="楷体" w:eastAsia="楷体" w:cs="楷体"/>
          <w:sz w:val="36"/>
          <w:szCs w:val="36"/>
          <w:lang w:val="en-US" w:eastAsia="zh-CN"/>
        </w:rPr>
        <w:t xml:space="preserve">                                  129</w:t>
      </w:r>
    </w:p>
    <w:p>
      <w:pPr>
        <w:numPr>
          <w:ilvl w:val="0"/>
          <w:numId w:val="1"/>
        </w:numPr>
        <w:jc w:val="left"/>
        <w:rPr>
          <w:rFonts w:hint="default" w:ascii="楷体" w:hAnsi="楷体" w:eastAsia="楷体" w:cs="楷体"/>
          <w:sz w:val="36"/>
          <w:szCs w:val="36"/>
          <w:lang w:val="en-US" w:eastAsia="zh-CN"/>
        </w:rPr>
      </w:pPr>
      <w:r>
        <w:rPr>
          <w:rFonts w:hint="default" w:ascii="楷体" w:hAnsi="楷体" w:eastAsia="楷体" w:cs="楷体"/>
          <w:sz w:val="36"/>
          <w:szCs w:val="36"/>
          <w:lang w:val="en-US" w:eastAsia="zh-CN"/>
        </w:rPr>
        <w:t>追踪</w:t>
      </w:r>
      <w:r>
        <w:rPr>
          <w:rFonts w:hint="eastAsia" w:ascii="楷体" w:hAnsi="楷体" w:eastAsia="楷体" w:cs="楷体"/>
          <w:sz w:val="36"/>
          <w:szCs w:val="36"/>
          <w:lang w:val="en-US" w:eastAsia="zh-CN"/>
        </w:rPr>
        <w:t>训练                                      135</w:t>
      </w:r>
    </w:p>
    <w:p>
      <w:pPr>
        <w:numPr>
          <w:ilvl w:val="0"/>
          <w:numId w:val="1"/>
        </w:numPr>
        <w:jc w:val="left"/>
        <w:rPr>
          <w:rFonts w:hint="default" w:ascii="楷体" w:hAnsi="楷体" w:eastAsia="楷体" w:cs="楷体"/>
          <w:sz w:val="36"/>
          <w:szCs w:val="36"/>
          <w:lang w:val="en-US" w:eastAsia="zh-CN"/>
        </w:rPr>
      </w:pPr>
      <w:r>
        <w:rPr>
          <w:rFonts w:hint="default" w:ascii="楷体" w:hAnsi="楷体" w:eastAsia="楷体" w:cs="楷体"/>
          <w:sz w:val="36"/>
          <w:szCs w:val="36"/>
          <w:lang w:val="en-US" w:eastAsia="zh-CN"/>
        </w:rPr>
        <w:t>武器装备</w:t>
      </w:r>
      <w:r>
        <w:rPr>
          <w:rFonts w:hint="eastAsia" w:ascii="楷体" w:hAnsi="楷体" w:eastAsia="楷体" w:cs="楷体"/>
          <w:sz w:val="36"/>
          <w:szCs w:val="36"/>
          <w:lang w:val="en-US" w:eastAsia="zh-CN"/>
        </w:rPr>
        <w:t xml:space="preserve">                                      151</w:t>
      </w:r>
    </w:p>
    <w:p>
      <w:pPr>
        <w:widowControl w:val="0"/>
        <w:numPr>
          <w:ilvl w:val="0"/>
          <w:numId w:val="0"/>
        </w:numPr>
        <w:jc w:val="left"/>
        <w:rPr>
          <w:rFonts w:hint="eastAsia" w:ascii="楷体" w:hAnsi="楷体" w:eastAsia="楷体" w:cs="楷体"/>
          <w:sz w:val="36"/>
          <w:szCs w:val="36"/>
          <w:lang w:val="en-US" w:eastAsia="zh-CN"/>
        </w:rPr>
      </w:pPr>
    </w:p>
    <w:p>
      <w:pPr>
        <w:widowControl w:val="0"/>
        <w:numPr>
          <w:ilvl w:val="0"/>
          <w:numId w:val="0"/>
        </w:numPr>
        <w:jc w:val="both"/>
        <w:rPr>
          <w:rFonts w:hint="default" w:ascii="楷体" w:hAnsi="楷体" w:eastAsia="楷体" w:cs="楷体"/>
          <w:sz w:val="84"/>
          <w:szCs w:val="84"/>
          <w:lang w:val="en-US" w:eastAsia="zh-CN"/>
        </w:rPr>
      </w:pPr>
    </w:p>
    <w:p>
      <w:pPr>
        <w:widowControl w:val="0"/>
        <w:numPr>
          <w:ilvl w:val="0"/>
          <w:numId w:val="0"/>
        </w:numPr>
        <w:jc w:val="both"/>
        <w:rPr>
          <w:rFonts w:hint="default" w:ascii="楷体" w:hAnsi="楷体" w:eastAsia="楷体" w:cs="楷体"/>
          <w:sz w:val="84"/>
          <w:szCs w:val="84"/>
          <w:lang w:val="en-US" w:eastAsia="zh-CN"/>
        </w:rPr>
      </w:pPr>
    </w:p>
    <w:p>
      <w:pPr>
        <w:widowControl w:val="0"/>
        <w:numPr>
          <w:ilvl w:val="0"/>
          <w:numId w:val="0"/>
        </w:numPr>
        <w:jc w:val="both"/>
        <w:rPr>
          <w:rFonts w:hint="default" w:ascii="楷体" w:hAnsi="楷体" w:eastAsia="楷体" w:cs="楷体"/>
          <w:sz w:val="84"/>
          <w:szCs w:val="84"/>
          <w:lang w:val="en-US" w:eastAsia="zh-CN"/>
        </w:rPr>
      </w:pPr>
    </w:p>
    <w:p>
      <w:pPr>
        <w:widowControl w:val="0"/>
        <w:numPr>
          <w:ilvl w:val="0"/>
          <w:numId w:val="0"/>
        </w:numPr>
        <w:jc w:val="both"/>
        <w:rPr>
          <w:rFonts w:hint="default" w:ascii="楷体" w:hAnsi="楷体" w:eastAsia="楷体" w:cs="楷体"/>
          <w:sz w:val="84"/>
          <w:szCs w:val="84"/>
          <w:lang w:val="en-US" w:eastAsia="zh-CN"/>
        </w:rPr>
      </w:pPr>
    </w:p>
    <w:p>
      <w:pPr>
        <w:widowControl w:val="0"/>
        <w:numPr>
          <w:ilvl w:val="0"/>
          <w:numId w:val="0"/>
        </w:numPr>
        <w:jc w:val="center"/>
        <w:rPr>
          <w:rFonts w:hint="default" w:ascii="楷体" w:hAnsi="楷体" w:eastAsia="楷体" w:cs="楷体"/>
          <w:sz w:val="72"/>
          <w:szCs w:val="72"/>
          <w:lang w:val="en-US" w:eastAsia="zh-CN"/>
        </w:rPr>
      </w:pPr>
      <w:r>
        <w:rPr>
          <w:rFonts w:hint="default" w:ascii="楷体" w:hAnsi="楷体" w:eastAsia="楷体" w:cs="楷体"/>
          <w:sz w:val="72"/>
          <w:szCs w:val="72"/>
          <w:lang w:val="en-US" w:eastAsia="zh-CN"/>
        </w:rPr>
        <w:t>免责声明</w:t>
      </w:r>
    </w:p>
    <w:p>
      <w:pPr>
        <w:widowControl w:val="0"/>
        <w:numPr>
          <w:ilvl w:val="0"/>
          <w:numId w:val="0"/>
        </w:numPr>
        <w:ind w:firstLine="480" w:firstLineChars="200"/>
        <w:jc w:val="left"/>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作者试图提供专业，准确，有用的数据，建议，程序和建议。 但是，作者或出版商对本手册中所提及的任何遗漏，委托或任何错误，任何问题或结果，概不负责。 此类责任属于使用上述任何内容或根据上述任何内容行事的个人读者，并应由他们独自承担</w:t>
      </w:r>
      <w:r>
        <w:rPr>
          <w:rFonts w:hint="eastAsia" w:ascii="楷体" w:hAnsi="楷体" w:eastAsia="楷体" w:cs="楷体"/>
          <w:sz w:val="24"/>
          <w:szCs w:val="24"/>
          <w:lang w:val="en-US" w:eastAsia="zh-CN"/>
        </w:rPr>
        <w:t>。</w:t>
      </w:r>
      <w:r>
        <w:rPr>
          <w:rFonts w:hint="default" w:ascii="楷体" w:hAnsi="楷体" w:eastAsia="楷体" w:cs="楷体"/>
          <w:sz w:val="24"/>
          <w:szCs w:val="24"/>
          <w:lang w:val="en-US" w:eastAsia="zh-CN"/>
        </w:rPr>
        <w:t>本书仅供学术研究。</w:t>
      </w:r>
    </w:p>
    <w:p>
      <w:pPr>
        <w:widowControl w:val="0"/>
        <w:numPr>
          <w:ilvl w:val="0"/>
          <w:numId w:val="0"/>
        </w:numPr>
        <w:ind w:firstLine="480" w:firstLineChars="200"/>
        <w:jc w:val="left"/>
        <w:rPr>
          <w:rFonts w:hint="default" w:ascii="楷体" w:hAnsi="楷体" w:eastAsia="楷体" w:cs="楷体"/>
          <w:sz w:val="24"/>
          <w:szCs w:val="24"/>
          <w:lang w:val="en-US" w:eastAsia="zh-CN"/>
        </w:rPr>
      </w:pPr>
    </w:p>
    <w:p>
      <w:pPr>
        <w:widowControl w:val="0"/>
        <w:numPr>
          <w:ilvl w:val="0"/>
          <w:numId w:val="0"/>
        </w:numPr>
        <w:ind w:firstLine="480" w:firstLineChars="200"/>
        <w:jc w:val="left"/>
        <w:rPr>
          <w:rFonts w:hint="default" w:ascii="楷体" w:hAnsi="楷体" w:eastAsia="楷体" w:cs="楷体"/>
          <w:sz w:val="24"/>
          <w:szCs w:val="24"/>
          <w:lang w:val="en-US" w:eastAsia="zh-CN"/>
        </w:rPr>
      </w:pPr>
    </w:p>
    <w:p>
      <w:pPr>
        <w:widowControl w:val="0"/>
        <w:numPr>
          <w:ilvl w:val="0"/>
          <w:numId w:val="0"/>
        </w:numPr>
        <w:ind w:firstLine="480" w:firstLineChars="200"/>
        <w:jc w:val="left"/>
        <w:rPr>
          <w:rFonts w:hint="default" w:ascii="楷体" w:hAnsi="楷体" w:eastAsia="楷体" w:cs="楷体"/>
          <w:sz w:val="24"/>
          <w:szCs w:val="24"/>
          <w:lang w:val="en-US" w:eastAsia="zh-CN"/>
        </w:rPr>
      </w:pPr>
    </w:p>
    <w:p>
      <w:pPr>
        <w:widowControl w:val="0"/>
        <w:numPr>
          <w:ilvl w:val="0"/>
          <w:numId w:val="0"/>
        </w:numPr>
        <w:ind w:firstLine="480" w:firstLineChars="200"/>
        <w:jc w:val="left"/>
        <w:rPr>
          <w:rFonts w:hint="default" w:ascii="楷体" w:hAnsi="楷体" w:eastAsia="楷体" w:cs="楷体"/>
          <w:sz w:val="24"/>
          <w:szCs w:val="24"/>
          <w:lang w:val="en-US" w:eastAsia="zh-CN"/>
        </w:rPr>
      </w:pPr>
    </w:p>
    <w:p>
      <w:pPr>
        <w:widowControl w:val="0"/>
        <w:numPr>
          <w:ilvl w:val="0"/>
          <w:numId w:val="0"/>
        </w:numPr>
        <w:ind w:firstLine="480" w:firstLineChars="200"/>
        <w:jc w:val="left"/>
        <w:rPr>
          <w:rFonts w:hint="default" w:ascii="楷体" w:hAnsi="楷体" w:eastAsia="楷体" w:cs="楷体"/>
          <w:sz w:val="24"/>
          <w:szCs w:val="24"/>
          <w:lang w:val="en-US" w:eastAsia="zh-CN"/>
        </w:rPr>
      </w:pPr>
    </w:p>
    <w:p>
      <w:pPr>
        <w:widowControl w:val="0"/>
        <w:numPr>
          <w:ilvl w:val="0"/>
          <w:numId w:val="0"/>
        </w:numPr>
        <w:ind w:firstLine="480" w:firstLineChars="200"/>
        <w:jc w:val="left"/>
        <w:rPr>
          <w:rFonts w:hint="default" w:ascii="楷体" w:hAnsi="楷体" w:eastAsia="楷体" w:cs="楷体"/>
          <w:sz w:val="24"/>
          <w:szCs w:val="24"/>
          <w:lang w:val="en-US" w:eastAsia="zh-CN"/>
        </w:rPr>
      </w:pPr>
    </w:p>
    <w:p>
      <w:pPr>
        <w:widowControl w:val="0"/>
        <w:numPr>
          <w:ilvl w:val="0"/>
          <w:numId w:val="0"/>
        </w:numPr>
        <w:ind w:firstLine="480" w:firstLineChars="200"/>
        <w:jc w:val="left"/>
        <w:rPr>
          <w:rFonts w:hint="default" w:ascii="楷体" w:hAnsi="楷体" w:eastAsia="楷体" w:cs="楷体"/>
          <w:sz w:val="24"/>
          <w:szCs w:val="24"/>
          <w:lang w:val="en-US" w:eastAsia="zh-CN"/>
        </w:rPr>
      </w:pPr>
    </w:p>
    <w:p>
      <w:pPr>
        <w:widowControl w:val="0"/>
        <w:numPr>
          <w:ilvl w:val="0"/>
          <w:numId w:val="0"/>
        </w:numPr>
        <w:ind w:firstLine="480" w:firstLineChars="200"/>
        <w:jc w:val="left"/>
        <w:rPr>
          <w:rFonts w:hint="default" w:ascii="楷体" w:hAnsi="楷体" w:eastAsia="楷体" w:cs="楷体"/>
          <w:sz w:val="24"/>
          <w:szCs w:val="24"/>
          <w:lang w:val="en-US" w:eastAsia="zh-CN"/>
        </w:rPr>
      </w:pPr>
    </w:p>
    <w:p>
      <w:pPr>
        <w:widowControl w:val="0"/>
        <w:numPr>
          <w:ilvl w:val="0"/>
          <w:numId w:val="0"/>
        </w:numPr>
        <w:ind w:firstLine="480" w:firstLineChars="200"/>
        <w:jc w:val="left"/>
        <w:rPr>
          <w:rFonts w:hint="default" w:ascii="楷体" w:hAnsi="楷体" w:eastAsia="楷体" w:cs="楷体"/>
          <w:sz w:val="24"/>
          <w:szCs w:val="24"/>
          <w:lang w:val="en-US" w:eastAsia="zh-CN"/>
        </w:rPr>
      </w:pPr>
    </w:p>
    <w:p>
      <w:pPr>
        <w:widowControl w:val="0"/>
        <w:numPr>
          <w:ilvl w:val="0"/>
          <w:numId w:val="0"/>
        </w:numPr>
        <w:ind w:firstLine="480" w:firstLineChars="200"/>
        <w:jc w:val="left"/>
        <w:rPr>
          <w:rFonts w:hint="default" w:ascii="楷体" w:hAnsi="楷体" w:eastAsia="楷体" w:cs="楷体"/>
          <w:sz w:val="24"/>
          <w:szCs w:val="24"/>
          <w:lang w:val="en-US" w:eastAsia="zh-CN"/>
        </w:rPr>
      </w:pPr>
    </w:p>
    <w:p>
      <w:pPr>
        <w:widowControl w:val="0"/>
        <w:numPr>
          <w:ilvl w:val="0"/>
          <w:numId w:val="0"/>
        </w:numPr>
        <w:ind w:firstLine="480" w:firstLineChars="200"/>
        <w:jc w:val="left"/>
        <w:rPr>
          <w:rFonts w:hint="default" w:ascii="楷体" w:hAnsi="楷体" w:eastAsia="楷体" w:cs="楷体"/>
          <w:sz w:val="24"/>
          <w:szCs w:val="24"/>
          <w:lang w:val="en-US" w:eastAsia="zh-CN"/>
        </w:rPr>
      </w:pPr>
    </w:p>
    <w:p>
      <w:pPr>
        <w:widowControl w:val="0"/>
        <w:numPr>
          <w:ilvl w:val="0"/>
          <w:numId w:val="0"/>
        </w:numPr>
        <w:ind w:firstLine="480" w:firstLineChars="200"/>
        <w:jc w:val="left"/>
        <w:rPr>
          <w:rFonts w:hint="default" w:ascii="楷体" w:hAnsi="楷体" w:eastAsia="楷体" w:cs="楷体"/>
          <w:sz w:val="24"/>
          <w:szCs w:val="24"/>
          <w:lang w:val="en-US" w:eastAsia="zh-CN"/>
        </w:rPr>
      </w:pPr>
    </w:p>
    <w:p>
      <w:pPr>
        <w:widowControl w:val="0"/>
        <w:numPr>
          <w:ilvl w:val="0"/>
          <w:numId w:val="0"/>
        </w:numPr>
        <w:ind w:firstLine="480" w:firstLineChars="200"/>
        <w:jc w:val="left"/>
        <w:rPr>
          <w:rFonts w:hint="default" w:ascii="楷体" w:hAnsi="楷体" w:eastAsia="楷体" w:cs="楷体"/>
          <w:sz w:val="24"/>
          <w:szCs w:val="24"/>
          <w:lang w:val="en-US" w:eastAsia="zh-CN"/>
        </w:rPr>
      </w:pPr>
    </w:p>
    <w:p>
      <w:pPr>
        <w:widowControl w:val="0"/>
        <w:numPr>
          <w:ilvl w:val="0"/>
          <w:numId w:val="0"/>
        </w:numPr>
        <w:ind w:firstLine="480" w:firstLineChars="200"/>
        <w:jc w:val="left"/>
        <w:rPr>
          <w:rFonts w:hint="default" w:ascii="楷体" w:hAnsi="楷体" w:eastAsia="楷体" w:cs="楷体"/>
          <w:sz w:val="24"/>
          <w:szCs w:val="24"/>
          <w:lang w:val="en-US" w:eastAsia="zh-CN"/>
        </w:rPr>
      </w:pPr>
    </w:p>
    <w:p>
      <w:pPr>
        <w:widowControl w:val="0"/>
        <w:numPr>
          <w:ilvl w:val="0"/>
          <w:numId w:val="0"/>
        </w:numPr>
        <w:ind w:firstLine="480" w:firstLineChars="200"/>
        <w:jc w:val="left"/>
        <w:rPr>
          <w:rFonts w:hint="default" w:ascii="楷体" w:hAnsi="楷体" w:eastAsia="楷体" w:cs="楷体"/>
          <w:sz w:val="24"/>
          <w:szCs w:val="24"/>
          <w:lang w:val="en-US" w:eastAsia="zh-CN"/>
        </w:rPr>
      </w:pPr>
    </w:p>
    <w:p>
      <w:pPr>
        <w:widowControl w:val="0"/>
        <w:numPr>
          <w:ilvl w:val="0"/>
          <w:numId w:val="0"/>
        </w:numPr>
        <w:ind w:firstLine="480" w:firstLineChars="200"/>
        <w:jc w:val="left"/>
        <w:rPr>
          <w:rFonts w:hint="default" w:ascii="楷体" w:hAnsi="楷体" w:eastAsia="楷体" w:cs="楷体"/>
          <w:sz w:val="24"/>
          <w:szCs w:val="24"/>
          <w:lang w:val="en-US" w:eastAsia="zh-CN"/>
        </w:rPr>
      </w:pPr>
    </w:p>
    <w:p>
      <w:pPr>
        <w:widowControl w:val="0"/>
        <w:numPr>
          <w:ilvl w:val="0"/>
          <w:numId w:val="0"/>
        </w:numPr>
        <w:ind w:firstLine="480" w:firstLineChars="200"/>
        <w:jc w:val="left"/>
        <w:rPr>
          <w:rFonts w:hint="default" w:ascii="楷体" w:hAnsi="楷体" w:eastAsia="楷体" w:cs="楷体"/>
          <w:sz w:val="24"/>
          <w:szCs w:val="24"/>
          <w:lang w:val="en-US" w:eastAsia="zh-CN"/>
        </w:rPr>
      </w:pPr>
    </w:p>
    <w:p>
      <w:pPr>
        <w:widowControl w:val="0"/>
        <w:numPr>
          <w:ilvl w:val="0"/>
          <w:numId w:val="0"/>
        </w:numPr>
        <w:ind w:firstLine="480" w:firstLineChars="200"/>
        <w:jc w:val="left"/>
        <w:rPr>
          <w:rFonts w:hint="default" w:ascii="楷体" w:hAnsi="楷体" w:eastAsia="楷体" w:cs="楷体"/>
          <w:sz w:val="24"/>
          <w:szCs w:val="24"/>
          <w:lang w:val="en-US" w:eastAsia="zh-CN"/>
        </w:rPr>
      </w:pPr>
    </w:p>
    <w:p>
      <w:pPr>
        <w:widowControl w:val="0"/>
        <w:numPr>
          <w:ilvl w:val="0"/>
          <w:numId w:val="0"/>
        </w:numPr>
        <w:ind w:firstLine="480" w:firstLineChars="200"/>
        <w:jc w:val="left"/>
        <w:rPr>
          <w:rFonts w:hint="default" w:ascii="楷体" w:hAnsi="楷体" w:eastAsia="楷体" w:cs="楷体"/>
          <w:sz w:val="24"/>
          <w:szCs w:val="24"/>
          <w:lang w:val="en-US" w:eastAsia="zh-CN"/>
        </w:rPr>
      </w:pPr>
    </w:p>
    <w:p>
      <w:pPr>
        <w:widowControl w:val="0"/>
        <w:numPr>
          <w:ilvl w:val="0"/>
          <w:numId w:val="0"/>
        </w:numPr>
        <w:ind w:firstLine="480" w:firstLineChars="200"/>
        <w:jc w:val="left"/>
        <w:rPr>
          <w:rFonts w:hint="default" w:ascii="楷体" w:hAnsi="楷体" w:eastAsia="楷体" w:cs="楷体"/>
          <w:sz w:val="24"/>
          <w:szCs w:val="24"/>
          <w:lang w:val="en-US" w:eastAsia="zh-CN"/>
        </w:rPr>
      </w:pPr>
    </w:p>
    <w:p>
      <w:pPr>
        <w:widowControl w:val="0"/>
        <w:numPr>
          <w:ilvl w:val="0"/>
          <w:numId w:val="0"/>
        </w:numPr>
        <w:ind w:firstLine="480" w:firstLineChars="200"/>
        <w:jc w:val="left"/>
        <w:rPr>
          <w:rFonts w:hint="default" w:ascii="楷体" w:hAnsi="楷体" w:eastAsia="楷体" w:cs="楷体"/>
          <w:sz w:val="24"/>
          <w:szCs w:val="24"/>
          <w:lang w:val="en-US" w:eastAsia="zh-CN"/>
        </w:rPr>
      </w:pPr>
    </w:p>
    <w:p>
      <w:pPr>
        <w:widowControl w:val="0"/>
        <w:numPr>
          <w:ilvl w:val="0"/>
          <w:numId w:val="0"/>
        </w:numPr>
        <w:ind w:firstLine="480" w:firstLineChars="200"/>
        <w:jc w:val="left"/>
        <w:rPr>
          <w:rFonts w:hint="default" w:ascii="楷体" w:hAnsi="楷体" w:eastAsia="楷体" w:cs="楷体"/>
          <w:sz w:val="24"/>
          <w:szCs w:val="24"/>
          <w:lang w:val="en-US" w:eastAsia="zh-CN"/>
        </w:rPr>
      </w:pPr>
    </w:p>
    <w:p>
      <w:pPr>
        <w:widowControl w:val="0"/>
        <w:numPr>
          <w:ilvl w:val="0"/>
          <w:numId w:val="0"/>
        </w:numPr>
        <w:ind w:firstLine="480" w:firstLineChars="200"/>
        <w:jc w:val="left"/>
        <w:rPr>
          <w:rFonts w:hint="default" w:ascii="楷体" w:hAnsi="楷体" w:eastAsia="楷体" w:cs="楷体"/>
          <w:sz w:val="24"/>
          <w:szCs w:val="24"/>
          <w:lang w:val="en-US" w:eastAsia="zh-CN"/>
        </w:rPr>
      </w:pPr>
    </w:p>
    <w:p>
      <w:pPr>
        <w:widowControl w:val="0"/>
        <w:numPr>
          <w:ilvl w:val="0"/>
          <w:numId w:val="0"/>
        </w:numPr>
        <w:ind w:firstLine="480" w:firstLineChars="200"/>
        <w:jc w:val="left"/>
        <w:rPr>
          <w:rFonts w:hint="default" w:ascii="楷体" w:hAnsi="楷体" w:eastAsia="楷体" w:cs="楷体"/>
          <w:sz w:val="24"/>
          <w:szCs w:val="24"/>
          <w:lang w:val="en-US" w:eastAsia="zh-CN"/>
        </w:rPr>
      </w:pPr>
    </w:p>
    <w:p>
      <w:pPr>
        <w:widowControl w:val="0"/>
        <w:numPr>
          <w:ilvl w:val="0"/>
          <w:numId w:val="0"/>
        </w:numPr>
        <w:ind w:firstLine="480" w:firstLineChars="200"/>
        <w:jc w:val="left"/>
        <w:rPr>
          <w:rFonts w:hint="default" w:ascii="楷体" w:hAnsi="楷体" w:eastAsia="楷体" w:cs="楷体"/>
          <w:sz w:val="24"/>
          <w:szCs w:val="24"/>
          <w:lang w:val="en-US" w:eastAsia="zh-CN"/>
        </w:rPr>
      </w:pPr>
    </w:p>
    <w:p>
      <w:pPr>
        <w:widowControl w:val="0"/>
        <w:numPr>
          <w:ilvl w:val="0"/>
          <w:numId w:val="0"/>
        </w:numPr>
        <w:ind w:firstLine="480" w:firstLineChars="200"/>
        <w:jc w:val="left"/>
        <w:rPr>
          <w:rFonts w:hint="default" w:ascii="楷体" w:hAnsi="楷体" w:eastAsia="楷体" w:cs="楷体"/>
          <w:sz w:val="24"/>
          <w:szCs w:val="24"/>
          <w:lang w:val="en-US" w:eastAsia="zh-CN"/>
        </w:rPr>
      </w:pPr>
    </w:p>
    <w:p>
      <w:pPr>
        <w:widowControl w:val="0"/>
        <w:numPr>
          <w:ilvl w:val="0"/>
          <w:numId w:val="0"/>
        </w:numPr>
        <w:ind w:firstLine="480" w:firstLineChars="200"/>
        <w:jc w:val="left"/>
        <w:rPr>
          <w:rFonts w:hint="default" w:ascii="楷体" w:hAnsi="楷体" w:eastAsia="楷体" w:cs="楷体"/>
          <w:sz w:val="24"/>
          <w:szCs w:val="24"/>
          <w:lang w:val="en-US" w:eastAsia="zh-CN"/>
        </w:rPr>
      </w:pPr>
    </w:p>
    <w:p>
      <w:pPr>
        <w:widowControl w:val="0"/>
        <w:numPr>
          <w:ilvl w:val="0"/>
          <w:numId w:val="0"/>
        </w:numPr>
        <w:ind w:firstLine="480" w:firstLineChars="200"/>
        <w:jc w:val="left"/>
        <w:rPr>
          <w:rFonts w:hint="default" w:ascii="楷体" w:hAnsi="楷体" w:eastAsia="楷体" w:cs="楷体"/>
          <w:sz w:val="24"/>
          <w:szCs w:val="24"/>
          <w:lang w:val="en-US" w:eastAsia="zh-CN"/>
        </w:rPr>
      </w:pPr>
    </w:p>
    <w:p>
      <w:pPr>
        <w:widowControl w:val="0"/>
        <w:numPr>
          <w:ilvl w:val="0"/>
          <w:numId w:val="0"/>
        </w:numPr>
        <w:ind w:firstLine="480" w:firstLineChars="200"/>
        <w:jc w:val="left"/>
        <w:rPr>
          <w:rFonts w:hint="default" w:ascii="楷体" w:hAnsi="楷体" w:eastAsia="楷体" w:cs="楷体"/>
          <w:sz w:val="24"/>
          <w:szCs w:val="24"/>
          <w:lang w:val="en-US" w:eastAsia="zh-CN"/>
        </w:rPr>
      </w:pPr>
    </w:p>
    <w:p>
      <w:pPr>
        <w:widowControl w:val="0"/>
        <w:numPr>
          <w:ilvl w:val="0"/>
          <w:numId w:val="0"/>
        </w:numPr>
        <w:ind w:firstLine="480" w:firstLineChars="200"/>
        <w:jc w:val="left"/>
        <w:rPr>
          <w:rFonts w:hint="default" w:ascii="楷体" w:hAnsi="楷体" w:eastAsia="楷体" w:cs="楷体"/>
          <w:sz w:val="24"/>
          <w:szCs w:val="24"/>
          <w:lang w:val="en-US" w:eastAsia="zh-CN"/>
        </w:rPr>
      </w:pPr>
    </w:p>
    <w:p>
      <w:pPr>
        <w:widowControl w:val="0"/>
        <w:numPr>
          <w:ilvl w:val="0"/>
          <w:numId w:val="0"/>
        </w:numPr>
        <w:ind w:firstLine="480" w:firstLineChars="200"/>
        <w:jc w:val="left"/>
        <w:rPr>
          <w:rFonts w:hint="default" w:ascii="楷体" w:hAnsi="楷体" w:eastAsia="楷体" w:cs="楷体"/>
          <w:sz w:val="24"/>
          <w:szCs w:val="24"/>
          <w:lang w:val="en-US" w:eastAsia="zh-CN"/>
        </w:rPr>
      </w:pPr>
    </w:p>
    <w:p>
      <w:pPr>
        <w:widowControl w:val="0"/>
        <w:numPr>
          <w:ilvl w:val="0"/>
          <w:numId w:val="0"/>
        </w:numPr>
        <w:ind w:firstLine="480" w:firstLineChars="200"/>
        <w:jc w:val="left"/>
        <w:rPr>
          <w:rFonts w:hint="default" w:ascii="楷体" w:hAnsi="楷体" w:eastAsia="楷体" w:cs="楷体"/>
          <w:sz w:val="24"/>
          <w:szCs w:val="24"/>
          <w:lang w:val="en-US" w:eastAsia="zh-CN"/>
        </w:rPr>
      </w:pPr>
    </w:p>
    <w:p>
      <w:pPr>
        <w:widowControl w:val="0"/>
        <w:numPr>
          <w:ilvl w:val="0"/>
          <w:numId w:val="0"/>
        </w:numPr>
        <w:ind w:firstLine="480" w:firstLineChars="200"/>
        <w:jc w:val="left"/>
        <w:rPr>
          <w:rFonts w:hint="default" w:ascii="楷体" w:hAnsi="楷体" w:eastAsia="楷体" w:cs="楷体"/>
          <w:sz w:val="24"/>
          <w:szCs w:val="24"/>
          <w:lang w:val="en-US" w:eastAsia="zh-CN"/>
        </w:rPr>
      </w:pPr>
    </w:p>
    <w:p>
      <w:pPr>
        <w:widowControl w:val="0"/>
        <w:numPr>
          <w:ilvl w:val="0"/>
          <w:numId w:val="0"/>
        </w:numPr>
        <w:ind w:firstLine="480" w:firstLineChars="200"/>
        <w:jc w:val="left"/>
        <w:rPr>
          <w:rFonts w:hint="default" w:ascii="楷体" w:hAnsi="楷体" w:eastAsia="楷体" w:cs="楷体"/>
          <w:sz w:val="24"/>
          <w:szCs w:val="24"/>
          <w:lang w:val="en-US" w:eastAsia="zh-CN"/>
        </w:rPr>
      </w:pPr>
    </w:p>
    <w:p>
      <w:pPr>
        <w:widowControl w:val="0"/>
        <w:numPr>
          <w:ilvl w:val="0"/>
          <w:numId w:val="0"/>
        </w:numPr>
        <w:ind w:firstLine="480" w:firstLineChars="200"/>
        <w:jc w:val="left"/>
        <w:rPr>
          <w:rFonts w:hint="default" w:ascii="楷体" w:hAnsi="楷体" w:eastAsia="楷体" w:cs="楷体"/>
          <w:sz w:val="24"/>
          <w:szCs w:val="24"/>
          <w:lang w:val="en-US" w:eastAsia="zh-CN"/>
        </w:rPr>
      </w:pPr>
    </w:p>
    <w:p>
      <w:pPr>
        <w:widowControl w:val="0"/>
        <w:numPr>
          <w:ilvl w:val="0"/>
          <w:numId w:val="0"/>
        </w:numPr>
        <w:ind w:firstLine="480" w:firstLineChars="200"/>
        <w:jc w:val="left"/>
        <w:rPr>
          <w:rFonts w:hint="default" w:ascii="楷体" w:hAnsi="楷体" w:eastAsia="楷体" w:cs="楷体"/>
          <w:sz w:val="24"/>
          <w:szCs w:val="24"/>
          <w:lang w:val="en-US" w:eastAsia="zh-CN"/>
        </w:rPr>
      </w:pPr>
    </w:p>
    <w:p>
      <w:pPr>
        <w:widowControl w:val="0"/>
        <w:numPr>
          <w:ilvl w:val="0"/>
          <w:numId w:val="0"/>
        </w:numPr>
        <w:ind w:firstLine="480" w:firstLineChars="200"/>
        <w:jc w:val="left"/>
        <w:rPr>
          <w:rFonts w:hint="default" w:ascii="楷体" w:hAnsi="楷体" w:eastAsia="楷体" w:cs="楷体"/>
          <w:sz w:val="24"/>
          <w:szCs w:val="24"/>
          <w:lang w:val="en-US" w:eastAsia="zh-CN"/>
        </w:rPr>
      </w:pPr>
    </w:p>
    <w:p>
      <w:pPr>
        <w:widowControl w:val="0"/>
        <w:numPr>
          <w:ilvl w:val="0"/>
          <w:numId w:val="0"/>
        </w:numPr>
        <w:ind w:firstLine="480" w:firstLineChars="200"/>
        <w:jc w:val="left"/>
        <w:rPr>
          <w:rFonts w:hint="default" w:ascii="楷体" w:hAnsi="楷体" w:eastAsia="楷体" w:cs="楷体"/>
          <w:sz w:val="24"/>
          <w:szCs w:val="24"/>
          <w:lang w:val="en-US" w:eastAsia="zh-CN"/>
        </w:rPr>
      </w:pPr>
    </w:p>
    <w:p>
      <w:pPr>
        <w:widowControl w:val="0"/>
        <w:numPr>
          <w:ilvl w:val="0"/>
          <w:numId w:val="0"/>
        </w:numPr>
        <w:ind w:firstLine="480" w:firstLineChars="200"/>
        <w:jc w:val="left"/>
        <w:rPr>
          <w:rFonts w:hint="default" w:ascii="楷体" w:hAnsi="楷体" w:eastAsia="楷体" w:cs="楷体"/>
          <w:sz w:val="24"/>
          <w:szCs w:val="24"/>
          <w:lang w:val="en-US" w:eastAsia="zh-CN"/>
        </w:rPr>
      </w:pPr>
    </w:p>
    <w:p>
      <w:pPr>
        <w:widowControl w:val="0"/>
        <w:numPr>
          <w:ilvl w:val="0"/>
          <w:numId w:val="0"/>
        </w:numPr>
        <w:ind w:firstLine="480" w:firstLineChars="200"/>
        <w:jc w:val="left"/>
        <w:rPr>
          <w:rFonts w:hint="default" w:ascii="楷体" w:hAnsi="楷体" w:eastAsia="楷体" w:cs="楷体"/>
          <w:sz w:val="24"/>
          <w:szCs w:val="24"/>
          <w:lang w:val="en-US" w:eastAsia="zh-CN"/>
        </w:rPr>
      </w:pPr>
    </w:p>
    <w:p>
      <w:pPr>
        <w:widowControl w:val="0"/>
        <w:numPr>
          <w:ilvl w:val="0"/>
          <w:numId w:val="0"/>
        </w:numPr>
        <w:ind w:firstLine="480" w:firstLineChars="200"/>
        <w:jc w:val="left"/>
        <w:rPr>
          <w:rFonts w:hint="default" w:ascii="楷体" w:hAnsi="楷体" w:eastAsia="楷体" w:cs="楷体"/>
          <w:sz w:val="24"/>
          <w:szCs w:val="24"/>
          <w:lang w:val="en-US" w:eastAsia="zh-CN"/>
        </w:rPr>
      </w:pPr>
    </w:p>
    <w:p>
      <w:pPr>
        <w:widowControl w:val="0"/>
        <w:numPr>
          <w:ilvl w:val="0"/>
          <w:numId w:val="0"/>
        </w:numPr>
        <w:ind w:firstLine="480" w:firstLineChars="200"/>
        <w:jc w:val="left"/>
        <w:rPr>
          <w:rFonts w:hint="default" w:ascii="楷体" w:hAnsi="楷体" w:eastAsia="楷体" w:cs="楷体"/>
          <w:sz w:val="24"/>
          <w:szCs w:val="24"/>
          <w:lang w:val="en-US" w:eastAsia="zh-CN"/>
        </w:rPr>
      </w:pPr>
    </w:p>
    <w:p>
      <w:pPr>
        <w:widowControl w:val="0"/>
        <w:numPr>
          <w:ilvl w:val="0"/>
          <w:numId w:val="0"/>
        </w:numPr>
        <w:ind w:firstLine="480" w:firstLineChars="200"/>
        <w:jc w:val="left"/>
        <w:rPr>
          <w:rFonts w:hint="default" w:ascii="楷体" w:hAnsi="楷体" w:eastAsia="楷体" w:cs="楷体"/>
          <w:sz w:val="24"/>
          <w:szCs w:val="24"/>
          <w:lang w:val="en-US" w:eastAsia="zh-CN"/>
        </w:rPr>
      </w:pPr>
    </w:p>
    <w:p>
      <w:pPr>
        <w:widowControl w:val="0"/>
        <w:numPr>
          <w:ilvl w:val="0"/>
          <w:numId w:val="0"/>
        </w:numPr>
        <w:jc w:val="left"/>
      </w:pPr>
      <w:r>
        <w:rPr>
          <w:rFonts w:hint="eastAsia"/>
          <w:lang w:val="en-US" w:eastAsia="zh-CN"/>
        </w:rPr>
        <w:t xml:space="preserve">                                  </w:t>
      </w:r>
    </w:p>
    <w:p>
      <w:pPr>
        <w:widowControl w:val="0"/>
        <w:numPr>
          <w:ilvl w:val="0"/>
          <w:numId w:val="0"/>
        </w:numPr>
        <w:jc w:val="left"/>
        <w:rPr>
          <w:rFonts w:hint="default"/>
          <w:lang w:val="en-US" w:eastAsia="zh-CN"/>
        </w:rPr>
      </w:pPr>
    </w:p>
    <w:p>
      <w:pPr>
        <w:widowControl w:val="0"/>
        <w:numPr>
          <w:ilvl w:val="0"/>
          <w:numId w:val="0"/>
        </w:numPr>
        <w:ind w:firstLine="480" w:firstLineChars="200"/>
        <w:jc w:val="left"/>
        <w:rPr>
          <w:rFonts w:hint="default" w:ascii="楷体" w:hAnsi="楷体" w:eastAsia="楷体" w:cs="楷体"/>
          <w:sz w:val="24"/>
          <w:szCs w:val="24"/>
          <w:lang w:val="en-US" w:eastAsia="zh-CN"/>
        </w:rPr>
      </w:pPr>
    </w:p>
    <w:p>
      <w:pPr>
        <w:widowControl w:val="0"/>
        <w:numPr>
          <w:ilvl w:val="0"/>
          <w:numId w:val="0"/>
        </w:numPr>
        <w:ind w:firstLine="480" w:firstLineChars="200"/>
        <w:jc w:val="left"/>
        <w:rPr>
          <w:rFonts w:hint="default" w:ascii="楷体" w:hAnsi="楷体" w:eastAsia="楷体" w:cs="楷体"/>
          <w:sz w:val="24"/>
          <w:szCs w:val="24"/>
          <w:lang w:val="en-US" w:eastAsia="zh-CN"/>
        </w:rPr>
      </w:pPr>
    </w:p>
    <w:p>
      <w:pPr>
        <w:widowControl w:val="0"/>
        <w:numPr>
          <w:ilvl w:val="0"/>
          <w:numId w:val="0"/>
        </w:numPr>
        <w:ind w:firstLine="480" w:firstLineChars="200"/>
        <w:jc w:val="left"/>
        <w:rPr>
          <w:rFonts w:hint="default" w:ascii="楷体" w:hAnsi="楷体" w:eastAsia="楷体" w:cs="楷体"/>
          <w:sz w:val="24"/>
          <w:szCs w:val="24"/>
          <w:lang w:val="en-US" w:eastAsia="zh-CN"/>
        </w:rPr>
      </w:pPr>
    </w:p>
    <w:p>
      <w:pPr>
        <w:widowControl w:val="0"/>
        <w:numPr>
          <w:ilvl w:val="0"/>
          <w:numId w:val="0"/>
        </w:numPr>
        <w:ind w:firstLine="420" w:firstLineChars="200"/>
        <w:jc w:val="left"/>
        <w:rPr>
          <w:rFonts w:hint="default" w:ascii="楷体" w:hAnsi="楷体" w:eastAsia="楷体" w:cs="楷体"/>
          <w:sz w:val="24"/>
          <w:szCs w:val="24"/>
          <w:lang w:val="en-US" w:eastAsia="zh-CN"/>
        </w:rPr>
      </w:pPr>
      <w:r>
        <w:drawing>
          <wp:anchor distT="0" distB="0" distL="114300" distR="114300" simplePos="0" relativeHeight="251660288" behindDoc="1" locked="0" layoutInCell="1" allowOverlap="1">
            <wp:simplePos x="0" y="0"/>
            <wp:positionH relativeFrom="column">
              <wp:posOffset>2286000</wp:posOffset>
            </wp:positionH>
            <wp:positionV relativeFrom="paragraph">
              <wp:posOffset>20955</wp:posOffset>
            </wp:positionV>
            <wp:extent cx="2224405" cy="2523490"/>
            <wp:effectExtent l="0" t="0" r="4445" b="1016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2224405" cy="2523490"/>
                    </a:xfrm>
                    <a:prstGeom prst="rect">
                      <a:avLst/>
                    </a:prstGeom>
                    <a:noFill/>
                    <a:ln>
                      <a:noFill/>
                    </a:ln>
                  </pic:spPr>
                </pic:pic>
              </a:graphicData>
            </a:graphic>
          </wp:anchor>
        </w:drawing>
      </w:r>
    </w:p>
    <w:p>
      <w:pPr>
        <w:widowControl w:val="0"/>
        <w:numPr>
          <w:ilvl w:val="0"/>
          <w:numId w:val="0"/>
        </w:numPr>
        <w:ind w:firstLine="480" w:firstLineChars="200"/>
        <w:jc w:val="left"/>
        <w:rPr>
          <w:rFonts w:hint="default" w:ascii="楷体" w:hAnsi="楷体" w:eastAsia="楷体" w:cs="楷体"/>
          <w:sz w:val="24"/>
          <w:szCs w:val="24"/>
          <w:lang w:val="en-US" w:eastAsia="zh-CN"/>
        </w:rPr>
      </w:pPr>
    </w:p>
    <w:p>
      <w:pPr>
        <w:widowControl w:val="0"/>
        <w:numPr>
          <w:ilvl w:val="0"/>
          <w:numId w:val="0"/>
        </w:numPr>
        <w:ind w:firstLine="480" w:firstLineChars="200"/>
        <w:jc w:val="left"/>
        <w:rPr>
          <w:rFonts w:hint="default" w:ascii="楷体" w:hAnsi="楷体" w:eastAsia="楷体" w:cs="楷体"/>
          <w:sz w:val="24"/>
          <w:szCs w:val="24"/>
          <w:lang w:val="en-US" w:eastAsia="zh-CN"/>
        </w:rPr>
      </w:pPr>
    </w:p>
    <w:p>
      <w:pPr>
        <w:widowControl w:val="0"/>
        <w:numPr>
          <w:ilvl w:val="0"/>
          <w:numId w:val="0"/>
        </w:numPr>
        <w:ind w:firstLine="480" w:firstLineChars="200"/>
        <w:jc w:val="left"/>
        <w:rPr>
          <w:rFonts w:hint="default" w:ascii="楷体" w:hAnsi="楷体" w:eastAsia="楷体" w:cs="楷体"/>
          <w:sz w:val="24"/>
          <w:szCs w:val="24"/>
          <w:lang w:val="en-US" w:eastAsia="zh-CN"/>
        </w:rPr>
      </w:pPr>
    </w:p>
    <w:p>
      <w:pPr>
        <w:widowControl w:val="0"/>
        <w:numPr>
          <w:ilvl w:val="0"/>
          <w:numId w:val="0"/>
        </w:numPr>
        <w:ind w:firstLine="480" w:firstLineChars="200"/>
        <w:jc w:val="left"/>
        <w:rPr>
          <w:rFonts w:hint="default" w:ascii="楷体" w:hAnsi="楷体" w:eastAsia="楷体" w:cs="楷体"/>
          <w:sz w:val="24"/>
          <w:szCs w:val="24"/>
          <w:lang w:val="en-US" w:eastAsia="zh-CN"/>
        </w:rPr>
      </w:pPr>
    </w:p>
    <w:p>
      <w:pPr>
        <w:widowControl w:val="0"/>
        <w:numPr>
          <w:ilvl w:val="0"/>
          <w:numId w:val="0"/>
        </w:numPr>
        <w:ind w:firstLine="480" w:firstLineChars="200"/>
        <w:jc w:val="left"/>
        <w:rPr>
          <w:rFonts w:hint="default" w:ascii="楷体" w:hAnsi="楷体" w:eastAsia="楷体" w:cs="楷体"/>
          <w:sz w:val="24"/>
          <w:szCs w:val="24"/>
          <w:lang w:val="en-US" w:eastAsia="zh-CN"/>
        </w:rPr>
      </w:pPr>
    </w:p>
    <w:p>
      <w:pPr>
        <w:widowControl w:val="0"/>
        <w:numPr>
          <w:ilvl w:val="0"/>
          <w:numId w:val="0"/>
        </w:numPr>
        <w:ind w:firstLine="480" w:firstLineChars="200"/>
        <w:jc w:val="left"/>
        <w:rPr>
          <w:rFonts w:hint="default" w:ascii="楷体" w:hAnsi="楷体" w:eastAsia="楷体" w:cs="楷体"/>
          <w:sz w:val="24"/>
          <w:szCs w:val="24"/>
          <w:lang w:val="en-US" w:eastAsia="zh-CN"/>
        </w:rPr>
      </w:pPr>
    </w:p>
    <w:p>
      <w:pPr>
        <w:widowControl w:val="0"/>
        <w:numPr>
          <w:ilvl w:val="0"/>
          <w:numId w:val="0"/>
        </w:numPr>
        <w:ind w:firstLine="480" w:firstLineChars="200"/>
        <w:jc w:val="left"/>
        <w:rPr>
          <w:rFonts w:hint="default" w:ascii="楷体" w:hAnsi="楷体" w:eastAsia="楷体" w:cs="楷体"/>
          <w:sz w:val="24"/>
          <w:szCs w:val="24"/>
          <w:lang w:val="en-US" w:eastAsia="zh-CN"/>
        </w:rPr>
      </w:pPr>
    </w:p>
    <w:p>
      <w:pPr>
        <w:widowControl w:val="0"/>
        <w:numPr>
          <w:ilvl w:val="0"/>
          <w:numId w:val="0"/>
        </w:numPr>
        <w:ind w:firstLine="480" w:firstLineChars="200"/>
        <w:jc w:val="left"/>
        <w:rPr>
          <w:rFonts w:hint="default" w:ascii="楷体" w:hAnsi="楷体" w:eastAsia="楷体" w:cs="楷体"/>
          <w:sz w:val="24"/>
          <w:szCs w:val="24"/>
          <w:lang w:val="en-US" w:eastAsia="zh-CN"/>
        </w:rPr>
      </w:pPr>
    </w:p>
    <w:p>
      <w:pPr>
        <w:widowControl w:val="0"/>
        <w:numPr>
          <w:ilvl w:val="0"/>
          <w:numId w:val="0"/>
        </w:numPr>
        <w:ind w:firstLine="480" w:firstLineChars="200"/>
        <w:jc w:val="left"/>
        <w:rPr>
          <w:rFonts w:hint="default" w:ascii="楷体" w:hAnsi="楷体" w:eastAsia="楷体" w:cs="楷体"/>
          <w:sz w:val="24"/>
          <w:szCs w:val="24"/>
          <w:lang w:val="en-US" w:eastAsia="zh-CN"/>
        </w:rPr>
      </w:pPr>
    </w:p>
    <w:p>
      <w:pPr>
        <w:widowControl w:val="0"/>
        <w:numPr>
          <w:ilvl w:val="0"/>
          <w:numId w:val="0"/>
        </w:numPr>
        <w:ind w:firstLine="480" w:firstLineChars="200"/>
        <w:jc w:val="left"/>
        <w:rPr>
          <w:rFonts w:hint="default" w:ascii="楷体" w:hAnsi="楷体" w:eastAsia="楷体" w:cs="楷体"/>
          <w:sz w:val="24"/>
          <w:szCs w:val="24"/>
          <w:lang w:val="en-US" w:eastAsia="zh-CN"/>
        </w:rPr>
      </w:pPr>
    </w:p>
    <w:p>
      <w:pPr>
        <w:widowControl w:val="0"/>
        <w:numPr>
          <w:ilvl w:val="0"/>
          <w:numId w:val="0"/>
        </w:numPr>
        <w:ind w:firstLine="480" w:firstLineChars="200"/>
        <w:jc w:val="left"/>
        <w:rPr>
          <w:rFonts w:hint="default" w:ascii="楷体" w:hAnsi="楷体" w:eastAsia="楷体" w:cs="楷体"/>
          <w:sz w:val="24"/>
          <w:szCs w:val="24"/>
          <w:lang w:val="en-US" w:eastAsia="zh-CN"/>
        </w:rPr>
      </w:pPr>
    </w:p>
    <w:p>
      <w:pPr>
        <w:widowControl w:val="0"/>
        <w:numPr>
          <w:ilvl w:val="0"/>
          <w:numId w:val="0"/>
        </w:numPr>
        <w:ind w:firstLine="480" w:firstLineChars="200"/>
        <w:jc w:val="left"/>
        <w:rPr>
          <w:rFonts w:hint="default" w:ascii="楷体" w:hAnsi="楷体" w:eastAsia="楷体" w:cs="楷体"/>
          <w:sz w:val="24"/>
          <w:szCs w:val="24"/>
          <w:lang w:val="en-US" w:eastAsia="zh-CN"/>
        </w:rPr>
      </w:pPr>
    </w:p>
    <w:p>
      <w:pPr>
        <w:widowControl w:val="0"/>
        <w:numPr>
          <w:ilvl w:val="0"/>
          <w:numId w:val="0"/>
        </w:numPr>
        <w:ind w:firstLine="480" w:firstLineChars="200"/>
        <w:jc w:val="left"/>
        <w:rPr>
          <w:rFonts w:hint="default" w:ascii="楷体" w:hAnsi="楷体" w:eastAsia="楷体" w:cs="楷体"/>
          <w:sz w:val="24"/>
          <w:szCs w:val="24"/>
          <w:lang w:val="en-US" w:eastAsia="zh-CN"/>
        </w:rPr>
      </w:pPr>
    </w:p>
    <w:p>
      <w:pPr>
        <w:widowControl w:val="0"/>
        <w:numPr>
          <w:ilvl w:val="0"/>
          <w:numId w:val="0"/>
        </w:numPr>
        <w:ind w:firstLine="480" w:firstLineChars="200"/>
        <w:jc w:val="left"/>
        <w:rPr>
          <w:rFonts w:hint="default" w:ascii="楷体" w:hAnsi="楷体" w:eastAsia="楷体" w:cs="楷体"/>
          <w:sz w:val="24"/>
          <w:szCs w:val="24"/>
          <w:lang w:val="en-US" w:eastAsia="zh-CN"/>
        </w:rPr>
      </w:pPr>
      <w:r>
        <w:rPr>
          <w:sz w:val="24"/>
          <w:szCs w:val="24"/>
        </w:rPr>
        <w:drawing>
          <wp:anchor distT="0" distB="0" distL="114300" distR="114300" simplePos="0" relativeHeight="251658240" behindDoc="1" locked="0" layoutInCell="1" allowOverlap="1">
            <wp:simplePos x="0" y="0"/>
            <wp:positionH relativeFrom="column">
              <wp:posOffset>4038600</wp:posOffset>
            </wp:positionH>
            <wp:positionV relativeFrom="paragraph">
              <wp:posOffset>177800</wp:posOffset>
            </wp:positionV>
            <wp:extent cx="1828165" cy="2124075"/>
            <wp:effectExtent l="0" t="0" r="635" b="9525"/>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1828165" cy="2124075"/>
                    </a:xfrm>
                    <a:prstGeom prst="rect">
                      <a:avLst/>
                    </a:prstGeom>
                    <a:noFill/>
                    <a:ln>
                      <a:noFill/>
                    </a:ln>
                  </pic:spPr>
                </pic:pic>
              </a:graphicData>
            </a:graphic>
          </wp:anchor>
        </w:drawing>
      </w:r>
    </w:p>
    <w:p>
      <w:pPr>
        <w:widowControl w:val="0"/>
        <w:numPr>
          <w:ilvl w:val="0"/>
          <w:numId w:val="0"/>
        </w:numPr>
        <w:ind w:firstLine="480" w:firstLineChars="200"/>
        <w:jc w:val="left"/>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这本书是为了纪念：</w:t>
      </w:r>
    </w:p>
    <w:p>
      <w:pPr>
        <w:widowControl w:val="0"/>
        <w:numPr>
          <w:ilvl w:val="0"/>
          <w:numId w:val="0"/>
        </w:numPr>
        <w:ind w:firstLine="480" w:firstLineChars="200"/>
        <w:jc w:val="left"/>
        <w:rPr>
          <w:rFonts w:hint="default" w:ascii="楷体" w:hAnsi="楷体" w:eastAsia="楷体" w:cs="楷体"/>
          <w:sz w:val="24"/>
          <w:szCs w:val="24"/>
          <w:lang w:val="en-US" w:eastAsia="zh-CN"/>
        </w:rPr>
      </w:pPr>
    </w:p>
    <w:p>
      <w:pPr>
        <w:widowControl w:val="0"/>
        <w:numPr>
          <w:ilvl w:val="0"/>
          <w:numId w:val="0"/>
        </w:numPr>
        <w:ind w:firstLine="480" w:firstLineChars="200"/>
        <w:jc w:val="left"/>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陆军中尉罗宾·休斯（MFC）</w:t>
      </w:r>
    </w:p>
    <w:p>
      <w:pPr>
        <w:widowControl w:val="0"/>
        <w:numPr>
          <w:ilvl w:val="0"/>
          <w:numId w:val="0"/>
        </w:numPr>
        <w:ind w:firstLine="480" w:firstLineChars="200"/>
        <w:jc w:val="left"/>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罗素·威廉姆斯中士</w:t>
      </w:r>
    </w:p>
    <w:p>
      <w:pPr>
        <w:widowControl w:val="0"/>
        <w:numPr>
          <w:ilvl w:val="0"/>
          <w:numId w:val="0"/>
        </w:numPr>
        <w:ind w:firstLine="480" w:firstLineChars="200"/>
        <w:jc w:val="left"/>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尼克·爱德华兹中士</w:t>
      </w:r>
    </w:p>
    <w:p>
      <w:pPr>
        <w:widowControl w:val="0"/>
        <w:numPr>
          <w:ilvl w:val="0"/>
          <w:numId w:val="0"/>
        </w:numPr>
        <w:ind w:firstLine="480" w:firstLineChars="200"/>
        <w:jc w:val="left"/>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里奇·史密斯中士</w:t>
      </w:r>
    </w:p>
    <w:p>
      <w:pPr>
        <w:widowControl w:val="0"/>
        <w:numPr>
          <w:ilvl w:val="0"/>
          <w:numId w:val="0"/>
        </w:numPr>
        <w:ind w:firstLine="480" w:firstLineChars="200"/>
        <w:jc w:val="left"/>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罗得西亚追踪器作战部队</w:t>
      </w:r>
    </w:p>
    <w:p>
      <w:pPr>
        <w:widowControl w:val="0"/>
        <w:numPr>
          <w:ilvl w:val="0"/>
          <w:numId w:val="0"/>
        </w:numPr>
        <w:ind w:firstLine="480" w:firstLineChars="200"/>
        <w:jc w:val="left"/>
        <w:rPr>
          <w:rFonts w:hint="default" w:ascii="楷体" w:hAnsi="楷体" w:eastAsia="楷体" w:cs="楷体"/>
          <w:sz w:val="24"/>
          <w:szCs w:val="24"/>
          <w:lang w:val="en-US" w:eastAsia="zh-CN"/>
        </w:rPr>
      </w:pPr>
    </w:p>
    <w:p>
      <w:pPr>
        <w:widowControl w:val="0"/>
        <w:numPr>
          <w:ilvl w:val="0"/>
          <w:numId w:val="0"/>
        </w:numPr>
        <w:ind w:firstLine="480" w:firstLineChars="200"/>
        <w:jc w:val="left"/>
        <w:rPr>
          <w:rFonts w:hint="default" w:ascii="楷体" w:hAnsi="楷体" w:eastAsia="楷体" w:cs="楷体"/>
          <w:sz w:val="24"/>
          <w:szCs w:val="24"/>
          <w:lang w:val="en-US" w:eastAsia="zh-CN"/>
        </w:rPr>
      </w:pPr>
    </w:p>
    <w:p>
      <w:pPr>
        <w:widowControl w:val="0"/>
        <w:numPr>
          <w:ilvl w:val="0"/>
          <w:numId w:val="0"/>
        </w:numPr>
        <w:ind w:firstLine="480" w:firstLineChars="200"/>
        <w:jc w:val="left"/>
        <w:rPr>
          <w:rFonts w:hint="default" w:ascii="楷体" w:hAnsi="楷体" w:eastAsia="楷体" w:cs="楷体"/>
          <w:sz w:val="24"/>
          <w:szCs w:val="24"/>
          <w:lang w:val="en-US" w:eastAsia="zh-CN"/>
        </w:rPr>
      </w:pPr>
    </w:p>
    <w:p>
      <w:pPr>
        <w:widowControl w:val="0"/>
        <w:numPr>
          <w:ilvl w:val="0"/>
          <w:numId w:val="0"/>
        </w:numPr>
        <w:ind w:firstLine="720" w:firstLineChars="300"/>
        <w:jc w:val="left"/>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和</w:t>
      </w:r>
    </w:p>
    <w:p>
      <w:pPr>
        <w:widowControl w:val="0"/>
        <w:numPr>
          <w:ilvl w:val="0"/>
          <w:numId w:val="0"/>
        </w:numPr>
        <w:jc w:val="left"/>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xml:space="preserve">     </w:t>
      </w:r>
    </w:p>
    <w:p>
      <w:pPr>
        <w:widowControl w:val="0"/>
        <w:numPr>
          <w:ilvl w:val="0"/>
          <w:numId w:val="0"/>
        </w:numPr>
        <w:jc w:val="left"/>
        <w:rPr>
          <w:rFonts w:hint="eastAsia" w:ascii="楷体" w:hAnsi="楷体" w:eastAsia="楷体" w:cs="楷体"/>
          <w:sz w:val="24"/>
          <w:szCs w:val="24"/>
          <w:lang w:val="en-US" w:eastAsia="zh-CN"/>
        </w:rPr>
      </w:pPr>
    </w:p>
    <w:p>
      <w:pPr>
        <w:widowControl w:val="0"/>
        <w:numPr>
          <w:ilvl w:val="0"/>
          <w:numId w:val="0"/>
        </w:numPr>
        <w:jc w:val="left"/>
        <w:rPr>
          <w:rFonts w:hint="eastAsia" w:ascii="楷体" w:hAnsi="楷体" w:eastAsia="楷体" w:cs="楷体"/>
          <w:sz w:val="24"/>
          <w:szCs w:val="24"/>
          <w:lang w:val="en-US" w:eastAsia="zh-CN"/>
        </w:rPr>
      </w:pPr>
      <w:r>
        <w:drawing>
          <wp:anchor distT="0" distB="0" distL="114300" distR="114300" simplePos="0" relativeHeight="251659264" behindDoc="1" locked="0" layoutInCell="1" allowOverlap="1">
            <wp:simplePos x="0" y="0"/>
            <wp:positionH relativeFrom="column">
              <wp:posOffset>4086225</wp:posOffset>
            </wp:positionH>
            <wp:positionV relativeFrom="paragraph">
              <wp:posOffset>8255</wp:posOffset>
            </wp:positionV>
            <wp:extent cx="2211705" cy="2190750"/>
            <wp:effectExtent l="0" t="0" r="17145"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2211705" cy="2190750"/>
                    </a:xfrm>
                    <a:prstGeom prst="rect">
                      <a:avLst/>
                    </a:prstGeom>
                    <a:noFill/>
                    <a:ln>
                      <a:noFill/>
                    </a:ln>
                  </pic:spPr>
                </pic:pic>
              </a:graphicData>
            </a:graphic>
          </wp:anchor>
        </w:drawing>
      </w:r>
    </w:p>
    <w:p>
      <w:pPr>
        <w:widowControl w:val="0"/>
        <w:numPr>
          <w:ilvl w:val="0"/>
          <w:numId w:val="0"/>
        </w:numPr>
        <w:jc w:val="left"/>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xml:space="preserve">    彼得·怀特中士（BCR）</w:t>
      </w:r>
    </w:p>
    <w:p>
      <w:pPr>
        <w:widowControl w:val="0"/>
        <w:numPr>
          <w:ilvl w:val="0"/>
          <w:numId w:val="0"/>
        </w:numPr>
        <w:ind w:firstLine="480" w:firstLineChars="200"/>
        <w:jc w:val="left"/>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下士道格拉斯·库克森</w:t>
      </w:r>
    </w:p>
    <w:p>
      <w:pPr>
        <w:widowControl w:val="0"/>
        <w:numPr>
          <w:ilvl w:val="0"/>
          <w:numId w:val="0"/>
        </w:numPr>
        <w:ind w:firstLine="480" w:firstLineChars="200"/>
        <w:jc w:val="left"/>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罗得西亚轻步兵团</w:t>
      </w:r>
    </w:p>
    <w:p>
      <w:pPr>
        <w:widowControl w:val="0"/>
        <w:numPr>
          <w:ilvl w:val="0"/>
          <w:numId w:val="0"/>
        </w:numPr>
        <w:ind w:firstLine="480" w:firstLineChars="200"/>
        <w:jc w:val="left"/>
        <w:rPr>
          <w:rFonts w:hint="default" w:ascii="楷体" w:hAnsi="楷体" w:eastAsia="楷体" w:cs="楷体"/>
          <w:sz w:val="24"/>
          <w:szCs w:val="24"/>
          <w:lang w:val="en-US" w:eastAsia="zh-CN"/>
        </w:rPr>
      </w:pPr>
    </w:p>
    <w:p>
      <w:pPr>
        <w:widowControl w:val="0"/>
        <w:numPr>
          <w:ilvl w:val="0"/>
          <w:numId w:val="0"/>
        </w:numPr>
        <w:ind w:firstLine="480" w:firstLineChars="200"/>
        <w:jc w:val="left"/>
        <w:rPr>
          <w:rFonts w:hint="default" w:ascii="楷体" w:hAnsi="楷体" w:eastAsia="楷体" w:cs="楷体"/>
          <w:sz w:val="24"/>
          <w:szCs w:val="24"/>
          <w:lang w:val="en-US" w:eastAsia="zh-CN"/>
        </w:rPr>
      </w:pPr>
    </w:p>
    <w:p>
      <w:pPr>
        <w:widowControl w:val="0"/>
        <w:numPr>
          <w:ilvl w:val="0"/>
          <w:numId w:val="0"/>
        </w:numPr>
        <w:ind w:firstLine="480" w:firstLineChars="200"/>
        <w:jc w:val="left"/>
        <w:rPr>
          <w:rFonts w:hint="default" w:ascii="楷体" w:hAnsi="楷体" w:eastAsia="楷体" w:cs="楷体"/>
          <w:sz w:val="24"/>
          <w:szCs w:val="24"/>
          <w:lang w:val="en-US" w:eastAsia="zh-CN"/>
        </w:rPr>
      </w:pPr>
    </w:p>
    <w:p>
      <w:pPr>
        <w:widowControl w:val="0"/>
        <w:numPr>
          <w:ilvl w:val="0"/>
          <w:numId w:val="0"/>
        </w:numPr>
        <w:ind w:firstLine="480" w:firstLineChars="200"/>
        <w:jc w:val="left"/>
        <w:rPr>
          <w:rFonts w:hint="default" w:ascii="楷体" w:hAnsi="楷体" w:eastAsia="楷体" w:cs="楷体"/>
          <w:sz w:val="24"/>
          <w:szCs w:val="24"/>
          <w:lang w:val="en-US" w:eastAsia="zh-CN"/>
        </w:rPr>
      </w:pPr>
    </w:p>
    <w:p>
      <w:pPr>
        <w:widowControl w:val="0"/>
        <w:numPr>
          <w:ilvl w:val="0"/>
          <w:numId w:val="0"/>
        </w:numPr>
        <w:ind w:firstLine="480" w:firstLineChars="200"/>
        <w:jc w:val="left"/>
        <w:rPr>
          <w:rFonts w:hint="default" w:ascii="楷体" w:hAnsi="楷体" w:eastAsia="楷体" w:cs="楷体"/>
          <w:sz w:val="24"/>
          <w:szCs w:val="24"/>
          <w:lang w:val="en-US" w:eastAsia="zh-CN"/>
        </w:rPr>
      </w:pPr>
    </w:p>
    <w:p>
      <w:pPr>
        <w:widowControl w:val="0"/>
        <w:numPr>
          <w:ilvl w:val="0"/>
          <w:numId w:val="0"/>
        </w:numPr>
        <w:ind w:firstLine="480" w:firstLineChars="200"/>
        <w:jc w:val="left"/>
        <w:rPr>
          <w:rFonts w:hint="default" w:ascii="楷体" w:hAnsi="楷体" w:eastAsia="楷体" w:cs="楷体"/>
          <w:sz w:val="24"/>
          <w:szCs w:val="24"/>
          <w:lang w:val="en-US" w:eastAsia="zh-CN"/>
        </w:rPr>
      </w:pPr>
    </w:p>
    <w:p>
      <w:pPr>
        <w:widowControl w:val="0"/>
        <w:numPr>
          <w:ilvl w:val="0"/>
          <w:numId w:val="0"/>
        </w:numPr>
        <w:ind w:firstLine="480" w:firstLineChars="200"/>
        <w:jc w:val="left"/>
        <w:rPr>
          <w:rFonts w:hint="default" w:ascii="楷体" w:hAnsi="楷体" w:eastAsia="楷体" w:cs="楷体"/>
          <w:sz w:val="24"/>
          <w:szCs w:val="24"/>
          <w:lang w:val="en-US" w:eastAsia="zh-CN"/>
        </w:rPr>
      </w:pPr>
    </w:p>
    <w:p>
      <w:pPr>
        <w:widowControl w:val="0"/>
        <w:numPr>
          <w:ilvl w:val="0"/>
          <w:numId w:val="0"/>
        </w:numPr>
        <w:ind w:firstLine="480" w:firstLineChars="200"/>
        <w:jc w:val="left"/>
        <w:rPr>
          <w:rFonts w:hint="default" w:ascii="楷体" w:hAnsi="楷体" w:eastAsia="楷体" w:cs="楷体"/>
          <w:sz w:val="24"/>
          <w:szCs w:val="24"/>
          <w:lang w:val="en-US" w:eastAsia="zh-CN"/>
        </w:rPr>
      </w:pPr>
    </w:p>
    <w:p>
      <w:pPr>
        <w:widowControl w:val="0"/>
        <w:numPr>
          <w:ilvl w:val="0"/>
          <w:numId w:val="0"/>
        </w:numPr>
        <w:ind w:firstLine="480" w:firstLineChars="200"/>
        <w:jc w:val="left"/>
        <w:rPr>
          <w:rFonts w:hint="default" w:ascii="楷体" w:hAnsi="楷体" w:eastAsia="楷体" w:cs="楷体"/>
          <w:sz w:val="24"/>
          <w:szCs w:val="24"/>
          <w:lang w:val="en-US" w:eastAsia="zh-CN"/>
        </w:rPr>
      </w:pPr>
    </w:p>
    <w:p>
      <w:pPr>
        <w:widowControl w:val="0"/>
        <w:numPr>
          <w:ilvl w:val="0"/>
          <w:numId w:val="0"/>
        </w:numPr>
        <w:ind w:firstLine="480" w:firstLineChars="200"/>
        <w:jc w:val="left"/>
        <w:rPr>
          <w:rFonts w:hint="default" w:ascii="楷体" w:hAnsi="楷体" w:eastAsia="楷体" w:cs="楷体"/>
          <w:sz w:val="24"/>
          <w:szCs w:val="24"/>
          <w:lang w:val="en-US" w:eastAsia="zh-CN"/>
        </w:rPr>
      </w:pPr>
    </w:p>
    <w:p>
      <w:pPr>
        <w:widowControl w:val="0"/>
        <w:numPr>
          <w:ilvl w:val="0"/>
          <w:numId w:val="0"/>
        </w:numPr>
        <w:ind w:firstLine="480" w:firstLineChars="200"/>
        <w:jc w:val="left"/>
        <w:rPr>
          <w:rFonts w:hint="default" w:ascii="楷体" w:hAnsi="楷体" w:eastAsia="楷体" w:cs="楷体"/>
          <w:sz w:val="24"/>
          <w:szCs w:val="24"/>
          <w:lang w:val="en-US" w:eastAsia="zh-CN"/>
        </w:rPr>
      </w:pPr>
    </w:p>
    <w:p>
      <w:pPr>
        <w:widowControl w:val="0"/>
        <w:numPr>
          <w:ilvl w:val="0"/>
          <w:numId w:val="0"/>
        </w:numPr>
        <w:ind w:firstLine="480" w:firstLineChars="200"/>
        <w:jc w:val="left"/>
        <w:rPr>
          <w:rFonts w:hint="default" w:ascii="楷体" w:hAnsi="楷体" w:eastAsia="楷体" w:cs="楷体"/>
          <w:sz w:val="24"/>
          <w:szCs w:val="24"/>
          <w:lang w:val="en-US" w:eastAsia="zh-CN"/>
        </w:rPr>
      </w:pPr>
    </w:p>
    <w:p>
      <w:pPr>
        <w:widowControl w:val="0"/>
        <w:numPr>
          <w:ilvl w:val="0"/>
          <w:numId w:val="0"/>
        </w:numPr>
        <w:ind w:firstLine="480" w:firstLineChars="200"/>
        <w:jc w:val="left"/>
        <w:rPr>
          <w:rFonts w:hint="default" w:ascii="楷体" w:hAnsi="楷体" w:eastAsia="楷体" w:cs="楷体"/>
          <w:sz w:val="24"/>
          <w:szCs w:val="24"/>
          <w:lang w:val="en-US" w:eastAsia="zh-CN"/>
        </w:rPr>
      </w:pPr>
    </w:p>
    <w:p>
      <w:pPr>
        <w:widowControl w:val="0"/>
        <w:numPr>
          <w:ilvl w:val="0"/>
          <w:numId w:val="0"/>
        </w:numPr>
        <w:jc w:val="center"/>
        <w:rPr>
          <w:rFonts w:hint="default" w:ascii="楷体" w:hAnsi="楷体" w:eastAsia="楷体" w:cs="楷体"/>
          <w:sz w:val="72"/>
          <w:szCs w:val="72"/>
          <w:lang w:val="en-US" w:eastAsia="zh-CN"/>
        </w:rPr>
      </w:pPr>
      <w:r>
        <w:rPr>
          <w:rFonts w:hint="eastAsia" w:ascii="楷体" w:hAnsi="楷体" w:eastAsia="楷体" w:cs="楷体"/>
          <w:sz w:val="72"/>
          <w:szCs w:val="72"/>
          <w:lang w:val="en-US" w:eastAsia="zh-CN"/>
        </w:rPr>
        <w:t>关于作者</w:t>
      </w:r>
    </w:p>
    <w:p>
      <w:pPr>
        <w:ind w:firstLine="480" w:firstLineChars="20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大卫·斯科特·多兰（David Scott-Donelan）是一名职业军人，在罗得西亚，南非，莫桑比克和西南非洲/纳米比亚的战区服役将近三十年。1961年加入罗得西亚和尼亚萨兰联邦的军队。在那里，他被Allan Savory引入了非常规战争和战术跟踪的概念。Allan Savory是一名猎捕员，以其创新和成功的概念而闻名，他在追捕全副武装的大象和犀牛偷猎者方面取得了成功。1968年，斯科特·多兰（Scott-Donelan）被派往由Allan Savory指挥的新跟踪作战部队(TCU)，任务是追踪和消灭从赞比亚和莫桑比克渗透到罗得西亚边境的受过共产党训练和装备的民族主义叛乱分子。他继续指挥TCU，并负责为该单位挑选和培训专业追踪者，该部队开始在自己的军队中声名大噪。在1974年，TCU被一个被称为塞卢斯侦察队的创新反叛乱单位所吸收，斯科特·多兰（Scott-Donelan）被派往罗得西亚轻步兵部队(RLI)，该部队大量参与直升机和空降行动，以打击越来越多渗透到罗得西亚的武装恐怖团伙。在扶轮领导学院(RLI)工作几年之后，他在一个旅总部和联合行动总部担任情报官员，该总部相当于罗得西亚的五角大楼。由于对工作人员的职责感到失望，他要求调到塞卢斯侦察队(Selous Scouts)，并被任命为训练小组的指挥官，训练小组包括追踪和丛林生存学校(Tracking and Bush Survival School)，也就是位于卡里巴湖(Lake Kariba)海岸的臭名昭著的“瓦法瓦法”(Wafa Wafa)。，以及卡里巴湖沿岸地区。 1980年，由于来自美国，英国和联合国的强烈政治压力，罗得西亚在从未输过一场战斗之后，输掉了战争，成为了津巴布韦共和国。他于1980年加入南非特种部队，成为第五侦察团的一员，并指挥该团的发展联队，该联队负责建立完整的训练和作战资源库，并为数支游击队进行训练。五年后，他被派往西南非洲领土部队担任连长，并负责对付从安哥拉和赞比亚渗透到西南非洲/纳米比亚的纳米比亚人民解放军的行动。他于1989年移民到美国，现在是战术跟踪行动学校的培训主管，该学校以对非洲的武装和危险逃犯非常成功的相同跟踪技术对执法人员，惩戒人员和军事人员进行培训。</w:t>
      </w:r>
    </w:p>
    <w:p>
      <w:pPr>
        <w:widowControl w:val="0"/>
        <w:numPr>
          <w:ilvl w:val="0"/>
          <w:numId w:val="0"/>
        </w:numPr>
        <w:ind w:firstLine="480" w:firstLineChars="200"/>
        <w:jc w:val="left"/>
        <w:rPr>
          <w:rFonts w:hint="eastAsia" w:ascii="楷体" w:hAnsi="楷体" w:eastAsia="楷体" w:cs="楷体"/>
          <w:sz w:val="24"/>
          <w:szCs w:val="24"/>
          <w:lang w:val="en-US" w:eastAsia="zh-CN"/>
        </w:rPr>
      </w:pPr>
    </w:p>
    <w:p>
      <w:pPr>
        <w:widowControl w:val="0"/>
        <w:numPr>
          <w:ilvl w:val="0"/>
          <w:numId w:val="0"/>
        </w:numPr>
        <w:ind w:firstLine="480" w:firstLineChars="200"/>
        <w:jc w:val="left"/>
        <w:rPr>
          <w:rFonts w:hint="eastAsia" w:ascii="楷体" w:hAnsi="楷体" w:eastAsia="楷体" w:cs="楷体"/>
          <w:sz w:val="24"/>
          <w:szCs w:val="24"/>
          <w:lang w:val="en-US" w:eastAsia="zh-CN"/>
        </w:rPr>
      </w:pPr>
    </w:p>
    <w:p>
      <w:pPr>
        <w:widowControl w:val="0"/>
        <w:numPr>
          <w:ilvl w:val="0"/>
          <w:numId w:val="0"/>
        </w:numPr>
        <w:ind w:firstLine="480" w:firstLineChars="200"/>
        <w:jc w:val="left"/>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 xml:space="preserve">                                                          --大卫·斯科特·多兰</w:t>
      </w:r>
    </w:p>
    <w:p>
      <w:pPr>
        <w:widowControl w:val="0"/>
        <w:numPr>
          <w:ilvl w:val="0"/>
          <w:numId w:val="0"/>
        </w:numPr>
        <w:ind w:firstLine="480" w:firstLineChars="200"/>
        <w:jc w:val="left"/>
        <w:rPr>
          <w:rFonts w:hint="eastAsia" w:ascii="楷体" w:hAnsi="楷体" w:eastAsia="楷体" w:cs="楷体"/>
          <w:sz w:val="24"/>
          <w:szCs w:val="24"/>
          <w:lang w:val="en-US" w:eastAsia="zh-CN"/>
        </w:rPr>
      </w:pPr>
    </w:p>
    <w:p>
      <w:pPr>
        <w:widowControl w:val="0"/>
        <w:numPr>
          <w:ilvl w:val="0"/>
          <w:numId w:val="0"/>
        </w:numPr>
        <w:ind w:firstLine="6240" w:firstLineChars="2600"/>
        <w:jc w:val="left"/>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电子邮件地址：mantrack@aol.com</w:t>
      </w:r>
    </w:p>
    <w:p>
      <w:pPr>
        <w:widowControl w:val="0"/>
        <w:numPr>
          <w:ilvl w:val="0"/>
          <w:numId w:val="0"/>
        </w:numPr>
        <w:ind w:firstLine="5280" w:firstLineChars="2200"/>
        <w:jc w:val="left"/>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网站：http：//members.aol.com/mantrack/</w:t>
      </w:r>
    </w:p>
    <w:p>
      <w:pPr>
        <w:widowControl w:val="0"/>
        <w:numPr>
          <w:ilvl w:val="0"/>
          <w:numId w:val="0"/>
        </w:numPr>
        <w:ind w:firstLine="480" w:firstLineChars="200"/>
        <w:jc w:val="left"/>
        <w:rPr>
          <w:rFonts w:hint="eastAsia" w:ascii="楷体" w:hAnsi="楷体" w:eastAsia="楷体" w:cs="楷体"/>
          <w:sz w:val="24"/>
          <w:szCs w:val="24"/>
          <w:lang w:val="en-US" w:eastAsia="zh-CN"/>
        </w:rPr>
      </w:pPr>
    </w:p>
    <w:p>
      <w:pPr>
        <w:widowControl w:val="0"/>
        <w:numPr>
          <w:ilvl w:val="0"/>
          <w:numId w:val="0"/>
        </w:numPr>
        <w:ind w:firstLine="480" w:firstLineChars="200"/>
        <w:jc w:val="left"/>
        <w:rPr>
          <w:rFonts w:hint="eastAsia" w:ascii="楷体" w:hAnsi="楷体" w:eastAsia="楷体" w:cs="楷体"/>
          <w:sz w:val="24"/>
          <w:szCs w:val="24"/>
          <w:lang w:val="en-US" w:eastAsia="zh-CN"/>
        </w:rPr>
      </w:pPr>
    </w:p>
    <w:p>
      <w:pPr>
        <w:widowControl w:val="0"/>
        <w:numPr>
          <w:ilvl w:val="0"/>
          <w:numId w:val="0"/>
        </w:numPr>
        <w:ind w:firstLine="480" w:firstLineChars="200"/>
        <w:jc w:val="left"/>
        <w:rPr>
          <w:rFonts w:hint="eastAsia" w:ascii="楷体" w:hAnsi="楷体" w:eastAsia="楷体" w:cs="楷体"/>
          <w:sz w:val="24"/>
          <w:szCs w:val="24"/>
          <w:lang w:val="en-US" w:eastAsia="zh-CN"/>
        </w:rPr>
      </w:pPr>
    </w:p>
    <w:p>
      <w:pPr>
        <w:widowControl w:val="0"/>
        <w:numPr>
          <w:ilvl w:val="0"/>
          <w:numId w:val="0"/>
        </w:numPr>
        <w:ind w:firstLine="480" w:firstLineChars="200"/>
        <w:jc w:val="left"/>
        <w:rPr>
          <w:rFonts w:hint="eastAsia" w:ascii="楷体" w:hAnsi="楷体" w:eastAsia="楷体" w:cs="楷体"/>
          <w:sz w:val="24"/>
          <w:szCs w:val="24"/>
          <w:lang w:val="en-US" w:eastAsia="zh-CN"/>
        </w:rPr>
      </w:pPr>
    </w:p>
    <w:p>
      <w:pPr>
        <w:widowControl w:val="0"/>
        <w:numPr>
          <w:ilvl w:val="0"/>
          <w:numId w:val="0"/>
        </w:numPr>
        <w:ind w:firstLine="480" w:firstLineChars="200"/>
        <w:jc w:val="left"/>
        <w:rPr>
          <w:rFonts w:hint="eastAsia" w:ascii="楷体" w:hAnsi="楷体" w:eastAsia="楷体" w:cs="楷体"/>
          <w:sz w:val="24"/>
          <w:szCs w:val="24"/>
          <w:lang w:val="en-US" w:eastAsia="zh-CN"/>
        </w:rPr>
      </w:pPr>
    </w:p>
    <w:p>
      <w:pPr>
        <w:widowControl w:val="0"/>
        <w:numPr>
          <w:ilvl w:val="0"/>
          <w:numId w:val="0"/>
        </w:numPr>
        <w:ind w:firstLine="480" w:firstLineChars="200"/>
        <w:jc w:val="left"/>
        <w:rPr>
          <w:rFonts w:hint="eastAsia" w:ascii="楷体" w:hAnsi="楷体" w:eastAsia="楷体" w:cs="楷体"/>
          <w:sz w:val="24"/>
          <w:szCs w:val="24"/>
          <w:lang w:val="en-US" w:eastAsia="zh-CN"/>
        </w:rPr>
      </w:pPr>
    </w:p>
    <w:p>
      <w:pPr>
        <w:widowControl w:val="0"/>
        <w:numPr>
          <w:ilvl w:val="0"/>
          <w:numId w:val="0"/>
        </w:numPr>
        <w:ind w:firstLine="480" w:firstLineChars="200"/>
        <w:jc w:val="left"/>
        <w:rPr>
          <w:rFonts w:hint="eastAsia" w:ascii="楷体" w:hAnsi="楷体" w:eastAsia="楷体" w:cs="楷体"/>
          <w:sz w:val="24"/>
          <w:szCs w:val="24"/>
          <w:lang w:val="en-US" w:eastAsia="zh-CN"/>
        </w:rPr>
      </w:pPr>
    </w:p>
    <w:p>
      <w:pPr>
        <w:widowControl w:val="0"/>
        <w:numPr>
          <w:ilvl w:val="0"/>
          <w:numId w:val="0"/>
        </w:numPr>
        <w:ind w:firstLine="480" w:firstLineChars="200"/>
        <w:jc w:val="left"/>
        <w:rPr>
          <w:rFonts w:hint="eastAsia" w:ascii="楷体" w:hAnsi="楷体" w:eastAsia="楷体" w:cs="楷体"/>
          <w:sz w:val="24"/>
          <w:szCs w:val="24"/>
          <w:lang w:val="en-US" w:eastAsia="zh-CN"/>
        </w:rPr>
      </w:pPr>
    </w:p>
    <w:p>
      <w:pPr>
        <w:widowControl w:val="0"/>
        <w:numPr>
          <w:ilvl w:val="0"/>
          <w:numId w:val="0"/>
        </w:numPr>
        <w:ind w:firstLine="480" w:firstLineChars="200"/>
        <w:jc w:val="left"/>
        <w:rPr>
          <w:rFonts w:hint="eastAsia" w:ascii="楷体" w:hAnsi="楷体" w:eastAsia="楷体" w:cs="楷体"/>
          <w:sz w:val="24"/>
          <w:szCs w:val="24"/>
          <w:lang w:val="en-US" w:eastAsia="zh-CN"/>
        </w:rPr>
      </w:pPr>
    </w:p>
    <w:p>
      <w:pPr>
        <w:widowControl w:val="0"/>
        <w:numPr>
          <w:ilvl w:val="0"/>
          <w:numId w:val="0"/>
        </w:numPr>
        <w:ind w:firstLine="480" w:firstLineChars="200"/>
        <w:jc w:val="left"/>
        <w:rPr>
          <w:rFonts w:hint="eastAsia" w:ascii="楷体" w:hAnsi="楷体" w:eastAsia="楷体" w:cs="楷体"/>
          <w:sz w:val="24"/>
          <w:szCs w:val="24"/>
          <w:lang w:val="en-US" w:eastAsia="zh-CN"/>
        </w:rPr>
      </w:pPr>
    </w:p>
    <w:p>
      <w:pPr>
        <w:widowControl w:val="0"/>
        <w:numPr>
          <w:ilvl w:val="0"/>
          <w:numId w:val="0"/>
        </w:numPr>
        <w:ind w:firstLine="480" w:firstLineChars="200"/>
        <w:jc w:val="left"/>
        <w:rPr>
          <w:rFonts w:hint="eastAsia" w:ascii="楷体" w:hAnsi="楷体" w:eastAsia="楷体" w:cs="楷体"/>
          <w:sz w:val="24"/>
          <w:szCs w:val="24"/>
          <w:lang w:val="en-US" w:eastAsia="zh-CN"/>
        </w:rPr>
      </w:pPr>
    </w:p>
    <w:p>
      <w:pPr>
        <w:widowControl w:val="0"/>
        <w:numPr>
          <w:ilvl w:val="0"/>
          <w:numId w:val="0"/>
        </w:numPr>
        <w:ind w:firstLine="480" w:firstLineChars="200"/>
        <w:jc w:val="left"/>
        <w:rPr>
          <w:rFonts w:hint="eastAsia" w:ascii="楷体" w:hAnsi="楷体" w:eastAsia="楷体" w:cs="楷体"/>
          <w:sz w:val="24"/>
          <w:szCs w:val="24"/>
          <w:lang w:val="en-US" w:eastAsia="zh-CN"/>
        </w:rPr>
      </w:pPr>
    </w:p>
    <w:p>
      <w:pPr>
        <w:widowControl w:val="0"/>
        <w:numPr>
          <w:ilvl w:val="0"/>
          <w:numId w:val="0"/>
        </w:numPr>
        <w:ind w:firstLine="480" w:firstLineChars="200"/>
        <w:jc w:val="left"/>
        <w:rPr>
          <w:rFonts w:hint="eastAsia" w:ascii="楷体" w:hAnsi="楷体" w:eastAsia="楷体" w:cs="楷体"/>
          <w:sz w:val="24"/>
          <w:szCs w:val="24"/>
          <w:lang w:val="en-US" w:eastAsia="zh-CN"/>
        </w:rPr>
      </w:pPr>
    </w:p>
    <w:p>
      <w:pPr>
        <w:widowControl w:val="0"/>
        <w:numPr>
          <w:ilvl w:val="0"/>
          <w:numId w:val="0"/>
        </w:numPr>
        <w:ind w:firstLine="480" w:firstLineChars="200"/>
        <w:jc w:val="left"/>
        <w:rPr>
          <w:rFonts w:hint="eastAsia" w:ascii="楷体" w:hAnsi="楷体" w:eastAsia="楷体" w:cs="楷体"/>
          <w:sz w:val="24"/>
          <w:szCs w:val="24"/>
          <w:lang w:val="en-US" w:eastAsia="zh-CN"/>
        </w:rPr>
      </w:pPr>
    </w:p>
    <w:p>
      <w:pPr>
        <w:widowControl w:val="0"/>
        <w:numPr>
          <w:ilvl w:val="0"/>
          <w:numId w:val="0"/>
        </w:numPr>
        <w:ind w:firstLine="480" w:firstLineChars="200"/>
        <w:jc w:val="left"/>
        <w:rPr>
          <w:rFonts w:hint="eastAsia" w:ascii="楷体" w:hAnsi="楷体" w:eastAsia="楷体" w:cs="楷体"/>
          <w:sz w:val="24"/>
          <w:szCs w:val="24"/>
          <w:lang w:val="en-US" w:eastAsia="zh-CN"/>
        </w:rPr>
      </w:pPr>
    </w:p>
    <w:p>
      <w:pPr>
        <w:widowControl w:val="0"/>
        <w:numPr>
          <w:ilvl w:val="0"/>
          <w:numId w:val="0"/>
        </w:numPr>
        <w:ind w:firstLine="480" w:firstLineChars="200"/>
        <w:jc w:val="left"/>
        <w:rPr>
          <w:rFonts w:hint="eastAsia" w:ascii="楷体" w:hAnsi="楷体" w:eastAsia="楷体" w:cs="楷体"/>
          <w:sz w:val="24"/>
          <w:szCs w:val="24"/>
          <w:lang w:val="en-US" w:eastAsia="zh-CN"/>
        </w:rPr>
      </w:pPr>
    </w:p>
    <w:p>
      <w:pPr>
        <w:widowControl w:val="0"/>
        <w:numPr>
          <w:ilvl w:val="0"/>
          <w:numId w:val="0"/>
        </w:numPr>
        <w:ind w:firstLine="480" w:firstLineChars="200"/>
        <w:jc w:val="left"/>
        <w:rPr>
          <w:rFonts w:hint="eastAsia" w:ascii="楷体" w:hAnsi="楷体" w:eastAsia="楷体" w:cs="楷体"/>
          <w:sz w:val="24"/>
          <w:szCs w:val="24"/>
          <w:lang w:val="en-US" w:eastAsia="zh-CN"/>
        </w:rPr>
      </w:pPr>
    </w:p>
    <w:p>
      <w:pPr>
        <w:widowControl w:val="0"/>
        <w:numPr>
          <w:ilvl w:val="0"/>
          <w:numId w:val="0"/>
        </w:numPr>
        <w:ind w:firstLine="480" w:firstLineChars="200"/>
        <w:jc w:val="left"/>
        <w:rPr>
          <w:rFonts w:hint="eastAsia" w:ascii="楷体" w:hAnsi="楷体" w:eastAsia="楷体" w:cs="楷体"/>
          <w:sz w:val="24"/>
          <w:szCs w:val="24"/>
          <w:lang w:val="en-US" w:eastAsia="zh-CN"/>
        </w:rPr>
      </w:pPr>
    </w:p>
    <w:p>
      <w:pPr>
        <w:widowControl w:val="0"/>
        <w:numPr>
          <w:ilvl w:val="0"/>
          <w:numId w:val="0"/>
        </w:numPr>
        <w:jc w:val="center"/>
        <w:rPr>
          <w:rFonts w:hint="eastAsia" w:ascii="楷体" w:hAnsi="楷体" w:eastAsia="楷体" w:cs="楷体"/>
          <w:sz w:val="72"/>
          <w:szCs w:val="72"/>
          <w:lang w:val="en-US" w:eastAsia="zh-CN"/>
        </w:rPr>
      </w:pPr>
      <w:r>
        <w:rPr>
          <w:rFonts w:hint="eastAsia" w:ascii="楷体" w:hAnsi="楷体" w:eastAsia="楷体" w:cs="楷体"/>
          <w:sz w:val="72"/>
          <w:szCs w:val="72"/>
          <w:lang w:val="en-US" w:eastAsia="zh-CN"/>
        </w:rPr>
        <w:t>前言</w:t>
      </w:r>
    </w:p>
    <w:p>
      <w:pPr>
        <w:ind w:firstLine="480" w:firstLineChars="20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这本书不是纸上谈兵的理论家写的。它是基于超过25年的积极平叛追踪经验，从行动和训练的角度来看。我在追踪武装和危险的逃犯方面做了相当多的工作，这本书反映了我在追踪过程中的一些经验，以及在规划和实施培训计划方面的一些经验。接受过战术追踪技术培训的警察和执法人员要求我写这本书，以提醒人们注意战术追踪对执法界的价值和有用性，并解释警察部门或执法机构如何着手建立和培训自己的追踪小组。</w:t>
      </w:r>
    </w:p>
    <w:p>
      <w:pPr>
        <w:ind w:firstLine="480" w:firstLineChars="20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有人说追踪是一门垂死的艺术，我想在某些方面这是真的。许多曾经精通“追踪和跟踪”的美洲土著印第安人已经失去了这些技能，甚至连美国边境巡逻队也几乎放弃了对人的追踪活动，转而使用高科技的探测传感器和无懈可击的边境屏障。所有这些都引发了一个问题：古代的追踪技术在今天的执法活动中有地位吗？</w:t>
      </w:r>
    </w:p>
    <w:p>
      <w:pPr>
        <w:ind w:firstLine="480" w:firstLineChars="20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有人会不同意，但我说是的。训练有素的追踪技术不仅在搜索和救援方面有一席之地，而且在追踪和找出武装逃犯、逃犯和逃犯方面也有一席之地，他们都对我们社区的安全构成威胁。”</w:t>
      </w:r>
    </w:p>
    <w:p>
      <w:pPr>
        <w:ind w:firstLine="480" w:firstLineChars="20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“好吧，”你说/“但是我们如何以及在哪里可以得到必要的培训来做到这一点？”</w:t>
      </w:r>
    </w:p>
    <w:p>
      <w:pPr>
        <w:ind w:firstLine="480" w:firstLineChars="20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在美国，有很多人都在教授为期两到三天的搜索和救援跟踪课程，其中有些人非常优秀。我知道有一所社区学院每年为执法人员提供为期两天的追踪课程。美国边境巡逻队(U.S. Border Patrol)的追踪大师杰克·卡尼(Jack Kearney)已经退休，但他的优秀著作《追踪：学习如何追踪的蓝图》(Tracking: A Blueprint for Learning How)仍然可以从多个渠道获得。你可以从Jack的书中学到很多东西，我真诚地向你推荐它。汤姆·布朗学校（Tom Brown School）位于新泽西州的松贫瘠之地（Pine Barrens），向公众收费教授跟踪服务，并且还出版了几本有关动物跟踪技术的好书，这是一种很好的开始。许多户外和狩猎杂志都有关于追踪动物的文章和技巧。因此，不管怎样，都有办法熟悉原始的追踪技术，这些技术对人类文明的发展至关重要。</w:t>
      </w:r>
    </w:p>
    <w:p>
      <w:pPr>
        <w:ind w:firstLine="480" w:firstLineChars="20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敏锐的读者会注意到，上面的培训资源列表中没有提到“人类跟踪”。最近，美国的追踪训练更多地集中在搜索和救援行动上，而不是追捕逃犯。这本书是为了填补这一空白而写的，因为在历史上，这个国家的农村和荒野地区从未像今天这样面临如此广泛的犯罪活动。叛变的民兵组织、反社会的生存主义者、犯罪团伙、大麻种植者、狂热的宗教信徒、环境破坏者、有毒废物违规者、木材窃贼、私酿烈酒者和野生动物偷猎者都在美国的偏远地区出没，对国家的和平和福祉构成持续的威胁。</w:t>
      </w:r>
    </w:p>
    <w:p>
      <w:pPr>
        <w:ind w:firstLine="480" w:firstLineChars="20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即使追踪是一门即将消亡的艺术，它也还没有消亡。技术的确在犯罪侦查中起着重要作用，但没有什么能取代人类的视觉、听觉、嗅觉、触觉和直觉，在追捕逃犯时，所有这些都发挥了最大的作用。这些特质在某些人身上比在其他人身上发展得更好，但它们是可以训练和磨练的。不，追踪不一定是一门即将消亡的艺术。虽然它已经被搁置起来，暂时被遗忘，但现在是时候把它带回来，让它为我们的家庭、社区和国家的和平、安全和福利而努力。</w:t>
      </w:r>
    </w:p>
    <w:p>
      <w:pPr>
        <w:widowControl w:val="0"/>
        <w:numPr>
          <w:ilvl w:val="0"/>
          <w:numId w:val="0"/>
        </w:numPr>
        <w:jc w:val="center"/>
        <w:rPr>
          <w:rFonts w:hint="default" w:ascii="楷体" w:hAnsi="楷体" w:eastAsia="楷体" w:cs="楷体"/>
          <w:sz w:val="72"/>
          <w:szCs w:val="72"/>
          <w:lang w:val="en-US" w:eastAsia="zh-CN"/>
        </w:rPr>
      </w:pPr>
    </w:p>
    <w:p>
      <w:pPr>
        <w:widowControl w:val="0"/>
        <w:numPr>
          <w:ilvl w:val="0"/>
          <w:numId w:val="0"/>
        </w:numPr>
        <w:jc w:val="center"/>
        <w:rPr>
          <w:rFonts w:hint="default" w:ascii="楷体" w:hAnsi="楷体" w:eastAsia="楷体" w:cs="楷体"/>
          <w:sz w:val="72"/>
          <w:szCs w:val="72"/>
          <w:lang w:val="en-US" w:eastAsia="zh-CN"/>
        </w:rPr>
      </w:pPr>
    </w:p>
    <w:p>
      <w:pPr>
        <w:widowControl w:val="0"/>
        <w:numPr>
          <w:ilvl w:val="0"/>
          <w:numId w:val="0"/>
        </w:numPr>
        <w:jc w:val="center"/>
        <w:rPr>
          <w:rFonts w:hint="default" w:ascii="楷体" w:hAnsi="楷体" w:eastAsia="楷体" w:cs="楷体"/>
          <w:sz w:val="72"/>
          <w:szCs w:val="72"/>
          <w:lang w:val="en-US" w:eastAsia="zh-CN"/>
        </w:rPr>
      </w:pPr>
    </w:p>
    <w:p>
      <w:pPr>
        <w:widowControl w:val="0"/>
        <w:numPr>
          <w:ilvl w:val="0"/>
          <w:numId w:val="0"/>
        </w:numPr>
        <w:jc w:val="center"/>
        <w:rPr>
          <w:rFonts w:hint="default" w:ascii="楷体" w:hAnsi="楷体" w:eastAsia="楷体" w:cs="楷体"/>
          <w:sz w:val="72"/>
          <w:szCs w:val="72"/>
          <w:lang w:val="en-US" w:eastAsia="zh-CN"/>
        </w:rPr>
      </w:pPr>
    </w:p>
    <w:p>
      <w:pPr>
        <w:widowControl w:val="0"/>
        <w:numPr>
          <w:ilvl w:val="0"/>
          <w:numId w:val="0"/>
        </w:numPr>
        <w:jc w:val="center"/>
        <w:rPr>
          <w:rFonts w:hint="default" w:ascii="楷体" w:hAnsi="楷体" w:eastAsia="楷体" w:cs="楷体"/>
          <w:sz w:val="72"/>
          <w:szCs w:val="72"/>
          <w:lang w:val="en-US" w:eastAsia="zh-CN"/>
        </w:rPr>
      </w:pPr>
    </w:p>
    <w:p>
      <w:pPr>
        <w:widowControl w:val="0"/>
        <w:numPr>
          <w:ilvl w:val="0"/>
          <w:numId w:val="0"/>
        </w:numPr>
        <w:tabs>
          <w:tab w:val="center" w:pos="5293"/>
          <w:tab w:val="left" w:pos="9151"/>
        </w:tabs>
        <w:jc w:val="left"/>
        <w:rPr>
          <w:rFonts w:hint="eastAsia" w:ascii="楷体" w:hAnsi="楷体" w:eastAsia="楷体" w:cs="楷体"/>
          <w:sz w:val="72"/>
          <w:szCs w:val="72"/>
          <w:lang w:val="en-US" w:eastAsia="zh-CN"/>
        </w:rPr>
      </w:pPr>
      <w:r>
        <w:rPr>
          <w:rFonts w:hint="eastAsia" w:ascii="楷体" w:hAnsi="楷体" w:eastAsia="楷体" w:cs="楷体"/>
          <w:sz w:val="72"/>
          <w:szCs w:val="72"/>
          <w:lang w:val="en-US" w:eastAsia="zh-CN"/>
        </w:rPr>
        <w:tab/>
        <w:t>跟踪术语表</w:t>
      </w:r>
      <w:r>
        <w:rPr>
          <w:rFonts w:hint="eastAsia" w:ascii="楷体" w:hAnsi="楷体" w:eastAsia="楷体" w:cs="楷体"/>
          <w:sz w:val="72"/>
          <w:szCs w:val="72"/>
          <w:lang w:val="en-US" w:eastAsia="zh-CN"/>
        </w:rPr>
        <w:tab/>
      </w:r>
      <w:bookmarkStart w:id="0" w:name="_GoBack"/>
      <w:bookmarkEnd w:id="0"/>
    </w:p>
    <w:p>
      <w:pPr>
        <w:ind w:firstLine="480" w:firstLineChars="20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在开始任何新的活动时，不可避免地会有一些不熟悉的单词、术语和表达方式需要新来者学习和理解。追踪也是如此。尽管我们尽了最大努力将技术术语降到最低限度，但仍有一些单词和短语无法简化。这个简短的跟踪术语表是用来向读者解释它们的。</w:t>
      </w:r>
    </w:p>
    <w:p>
      <w:pPr>
        <w:ind w:firstLine="480" w:firstLineChars="200"/>
        <w:rPr>
          <w:rFonts w:hint="eastAsia" w:ascii="楷体" w:hAnsi="楷体" w:eastAsia="楷体" w:cs="楷体"/>
          <w:sz w:val="24"/>
          <w:szCs w:val="24"/>
          <w:lang w:val="en-US" w:eastAsia="zh-CN"/>
        </w:rPr>
      </w:pPr>
    </w:p>
    <w:p>
      <w:pPr>
        <w:widowControl w:val="0"/>
        <w:numPr>
          <w:ilvl w:val="0"/>
          <w:numId w:val="0"/>
        </w:numPr>
        <w:ind w:firstLine="480" w:firstLineChars="200"/>
        <w:jc w:val="both"/>
        <w:rPr>
          <w:rFonts w:hint="eastAsia" w:ascii="楷体" w:hAnsi="楷体" w:eastAsia="楷体" w:cs="楷体"/>
          <w:sz w:val="72"/>
          <w:szCs w:val="72"/>
          <w:lang w:val="en-US" w:eastAsia="zh-CN"/>
        </w:rPr>
      </w:pPr>
      <w:r>
        <w:rPr>
          <w:rFonts w:hint="eastAsia" w:ascii="楷体" w:hAnsi="楷体" w:eastAsia="楷体" w:cs="楷体"/>
          <w:sz w:val="24"/>
          <w:szCs w:val="24"/>
          <w:lang w:val="en-US" w:eastAsia="zh-CN"/>
        </w:rPr>
        <w:t>spoor：spoor是铺在地面上的一组可以被追踪者看到的足迹。例如，“跟随spoor”。spoor与“ track”，“ trail”和“ prints”一词完全可以互换。</w:t>
      </w:r>
    </w:p>
    <w:p>
      <w:pPr>
        <w:widowControl w:val="0"/>
        <w:numPr>
          <w:ilvl w:val="0"/>
          <w:numId w:val="0"/>
        </w:numPr>
        <w:ind w:firstLine="480" w:firstLineChars="200"/>
        <w:jc w:val="both"/>
        <w:rPr>
          <w:rFonts w:hint="eastAsia" w:ascii="楷体" w:hAnsi="楷体" w:eastAsia="楷体" w:cs="楷体"/>
          <w:sz w:val="24"/>
          <w:szCs w:val="24"/>
          <w:lang w:val="en-US" w:eastAsia="zh-CN"/>
        </w:rPr>
      </w:pPr>
    </w:p>
    <w:p>
      <w:pPr>
        <w:widowControl w:val="0"/>
        <w:numPr>
          <w:ilvl w:val="0"/>
          <w:numId w:val="0"/>
        </w:numPr>
        <w:ind w:firstLine="480" w:firstLineChars="200"/>
        <w:jc w:val="both"/>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Follow-up（跟踪）：跟踪是指跟踪逃犯在地面上的一组踪迹的物理行为。跟踪是由单个跟踪者或一组跟踪者进行的追踪行为。</w:t>
      </w:r>
    </w:p>
    <w:p>
      <w:pPr>
        <w:widowControl w:val="0"/>
        <w:numPr>
          <w:ilvl w:val="0"/>
          <w:numId w:val="0"/>
        </w:numPr>
        <w:ind w:firstLine="480" w:firstLineChars="200"/>
        <w:jc w:val="both"/>
        <w:rPr>
          <w:rFonts w:hint="eastAsia" w:ascii="楷体" w:hAnsi="楷体" w:eastAsia="楷体" w:cs="楷体"/>
          <w:sz w:val="24"/>
          <w:szCs w:val="24"/>
          <w:lang w:val="en-US" w:eastAsia="zh-CN"/>
        </w:rPr>
      </w:pPr>
    </w:p>
    <w:p>
      <w:pPr>
        <w:widowControl w:val="0"/>
        <w:numPr>
          <w:ilvl w:val="0"/>
          <w:numId w:val="0"/>
        </w:numPr>
        <w:ind w:firstLine="480" w:firstLineChars="200"/>
        <w:jc w:val="both"/>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Tracking team（跟踪队）</w:t>
      </w:r>
      <w:r>
        <w:rPr>
          <w:rFonts w:hint="default" w:ascii="楷体" w:hAnsi="楷体" w:eastAsia="楷体" w:cs="楷体"/>
          <w:sz w:val="24"/>
          <w:szCs w:val="24"/>
          <w:lang w:val="en-US" w:eastAsia="zh-CN"/>
        </w:rPr>
        <w:t>:当追踪携带武器的危险逃犯时，使用四人追踪队。它是一个独立的战术单位，提供自己的保护，并根据地形和植被条件以不同的队形移动。</w:t>
      </w:r>
    </w:p>
    <w:p>
      <w:pPr>
        <w:widowControl w:val="0"/>
        <w:numPr>
          <w:ilvl w:val="0"/>
          <w:numId w:val="0"/>
        </w:numPr>
        <w:ind w:firstLine="480" w:firstLineChars="200"/>
        <w:jc w:val="both"/>
        <w:rPr>
          <w:rFonts w:hint="default" w:ascii="楷体" w:hAnsi="楷体" w:eastAsia="楷体" w:cs="楷体"/>
          <w:sz w:val="24"/>
          <w:szCs w:val="24"/>
          <w:lang w:val="en-US" w:eastAsia="zh-CN"/>
        </w:rPr>
      </w:pPr>
    </w:p>
    <w:p>
      <w:pPr>
        <w:widowControl w:val="0"/>
        <w:numPr>
          <w:ilvl w:val="0"/>
          <w:numId w:val="0"/>
        </w:numPr>
        <w:ind w:firstLine="480" w:firstLineChars="200"/>
        <w:jc w:val="both"/>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Tracker（跟踪者）</w:t>
      </w:r>
      <w:r>
        <w:rPr>
          <w:rFonts w:hint="default" w:ascii="楷体" w:hAnsi="楷体" w:eastAsia="楷体" w:cs="楷体"/>
          <w:sz w:val="24"/>
          <w:szCs w:val="24"/>
          <w:lang w:val="en-US" w:eastAsia="zh-CN"/>
        </w:rPr>
        <w:t>:跟踪者这个术语指的是跟踪团队中那些在物理上寻找并跟踪这些轨迹的成员，或者更</w:t>
      </w:r>
      <w:r>
        <w:rPr>
          <w:rFonts w:hint="eastAsia" w:ascii="楷体" w:hAnsi="楷体" w:eastAsia="楷体" w:cs="楷体"/>
          <w:sz w:val="24"/>
          <w:szCs w:val="24"/>
          <w:lang w:val="en-US" w:eastAsia="zh-CN"/>
        </w:rPr>
        <w:t>简单</w:t>
      </w:r>
      <w:r>
        <w:rPr>
          <w:rFonts w:hint="default" w:ascii="楷体" w:hAnsi="楷体" w:eastAsia="楷体" w:cs="楷体"/>
          <w:sz w:val="24"/>
          <w:szCs w:val="24"/>
          <w:lang w:val="en-US" w:eastAsia="zh-CN"/>
        </w:rPr>
        <w:t>地说，是跟踪团队中的成员，或者是能够跟踪一系列轨迹的人。</w:t>
      </w:r>
    </w:p>
    <w:p>
      <w:pPr>
        <w:widowControl w:val="0"/>
        <w:numPr>
          <w:ilvl w:val="0"/>
          <w:numId w:val="0"/>
        </w:numPr>
        <w:ind w:firstLine="480" w:firstLineChars="200"/>
        <w:jc w:val="both"/>
        <w:rPr>
          <w:rFonts w:hint="default" w:ascii="楷体" w:hAnsi="楷体" w:eastAsia="楷体" w:cs="楷体"/>
          <w:sz w:val="24"/>
          <w:szCs w:val="24"/>
          <w:lang w:val="en-US" w:eastAsia="zh-CN"/>
        </w:rPr>
      </w:pPr>
    </w:p>
    <w:p>
      <w:pPr>
        <w:widowControl w:val="0"/>
        <w:numPr>
          <w:ilvl w:val="0"/>
          <w:numId w:val="0"/>
        </w:numPr>
        <w:ind w:firstLine="480" w:firstLineChars="200"/>
        <w:jc w:val="both"/>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Controller（控制者）</w:t>
      </w:r>
      <w:r>
        <w:rPr>
          <w:rFonts w:hint="default" w:ascii="楷体" w:hAnsi="楷体" w:eastAsia="楷体" w:cs="楷体"/>
          <w:sz w:val="24"/>
          <w:szCs w:val="24"/>
          <w:lang w:val="en-US" w:eastAsia="zh-CN"/>
        </w:rPr>
        <w:t>:控制者是控制后续行动的人，负责后续行动的战术移动和阵型。他</w:t>
      </w:r>
      <w:r>
        <w:rPr>
          <w:rFonts w:hint="eastAsia" w:ascii="楷体" w:hAnsi="楷体" w:eastAsia="楷体" w:cs="楷体"/>
          <w:sz w:val="24"/>
          <w:szCs w:val="24"/>
          <w:lang w:val="en-US" w:eastAsia="zh-CN"/>
        </w:rPr>
        <w:t>处于</w:t>
      </w:r>
      <w:r>
        <w:rPr>
          <w:rFonts w:hint="default" w:ascii="楷体" w:hAnsi="楷体" w:eastAsia="楷体" w:cs="楷体"/>
          <w:sz w:val="24"/>
          <w:szCs w:val="24"/>
          <w:lang w:val="en-US" w:eastAsia="zh-CN"/>
        </w:rPr>
        <w:t>后</w:t>
      </w:r>
      <w:r>
        <w:rPr>
          <w:rFonts w:hint="eastAsia" w:ascii="楷体" w:hAnsi="楷体" w:eastAsia="楷体" w:cs="楷体"/>
          <w:sz w:val="24"/>
          <w:szCs w:val="24"/>
          <w:lang w:val="en-US" w:eastAsia="zh-CN"/>
        </w:rPr>
        <w:t>方</w:t>
      </w:r>
      <w:r>
        <w:rPr>
          <w:rFonts w:hint="default" w:ascii="楷体" w:hAnsi="楷体" w:eastAsia="楷体" w:cs="楷体"/>
          <w:sz w:val="24"/>
          <w:szCs w:val="24"/>
          <w:lang w:val="en-US" w:eastAsia="zh-CN"/>
        </w:rPr>
        <w:t>保护追踪者。</w:t>
      </w:r>
    </w:p>
    <w:p>
      <w:pPr>
        <w:widowControl w:val="0"/>
        <w:numPr>
          <w:ilvl w:val="0"/>
          <w:numId w:val="0"/>
        </w:numPr>
        <w:ind w:firstLine="480" w:firstLineChars="200"/>
        <w:jc w:val="both"/>
        <w:rPr>
          <w:rFonts w:hint="default" w:ascii="楷体" w:hAnsi="楷体" w:eastAsia="楷体" w:cs="楷体"/>
          <w:sz w:val="24"/>
          <w:szCs w:val="24"/>
          <w:lang w:val="en-US" w:eastAsia="zh-CN"/>
        </w:rPr>
      </w:pPr>
    </w:p>
    <w:p>
      <w:pPr>
        <w:widowControl w:val="0"/>
        <w:numPr>
          <w:ilvl w:val="0"/>
          <w:numId w:val="0"/>
        </w:numPr>
        <w:ind w:firstLine="480" w:firstLineChars="200"/>
        <w:jc w:val="both"/>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Flank tracker（</w:t>
      </w:r>
      <w:r>
        <w:rPr>
          <w:rFonts w:hint="default" w:ascii="楷体" w:hAnsi="楷体" w:eastAsia="楷体" w:cs="楷体"/>
          <w:sz w:val="24"/>
          <w:szCs w:val="24"/>
          <w:lang w:val="en-US" w:eastAsia="zh-CN"/>
        </w:rPr>
        <w:t>侧翼跟踪</w:t>
      </w:r>
      <w:r>
        <w:rPr>
          <w:rFonts w:hint="eastAsia" w:ascii="楷体" w:hAnsi="楷体" w:eastAsia="楷体" w:cs="楷体"/>
          <w:sz w:val="24"/>
          <w:szCs w:val="24"/>
          <w:lang w:val="en-US" w:eastAsia="zh-CN"/>
        </w:rPr>
        <w:t>）</w:t>
      </w:r>
      <w:r>
        <w:rPr>
          <w:rFonts w:hint="default" w:ascii="楷体" w:hAnsi="楷体" w:eastAsia="楷体" w:cs="楷体"/>
          <w:sz w:val="24"/>
          <w:szCs w:val="24"/>
          <w:lang w:val="en-US" w:eastAsia="zh-CN"/>
        </w:rPr>
        <w:t>:在四人跟踪队中，两边各有两个侧翼跟踪者，并在跟踪者的略微前面。他们的任务是保护追踪者和控制者免受伏击，并协助寻找丢失的踪迹。</w:t>
      </w:r>
    </w:p>
    <w:p>
      <w:pPr>
        <w:widowControl w:val="0"/>
        <w:numPr>
          <w:ilvl w:val="0"/>
          <w:numId w:val="0"/>
        </w:numPr>
        <w:ind w:firstLine="480" w:firstLineChars="200"/>
        <w:jc w:val="both"/>
        <w:rPr>
          <w:rFonts w:hint="default" w:ascii="楷体" w:hAnsi="楷体" w:eastAsia="楷体" w:cs="楷体"/>
          <w:sz w:val="24"/>
          <w:szCs w:val="24"/>
          <w:lang w:val="en-US" w:eastAsia="zh-CN"/>
        </w:rPr>
      </w:pPr>
    </w:p>
    <w:p>
      <w:pPr>
        <w:widowControl w:val="0"/>
        <w:numPr>
          <w:ilvl w:val="0"/>
          <w:numId w:val="0"/>
        </w:numPr>
        <w:ind w:firstLine="480" w:firstLineChars="200"/>
        <w:jc w:val="both"/>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Three-sixty(</w:t>
      </w:r>
      <w:r>
        <w:rPr>
          <w:rFonts w:hint="default" w:ascii="楷体" w:hAnsi="楷体" w:eastAsia="楷体" w:cs="楷体"/>
          <w:sz w:val="24"/>
          <w:szCs w:val="24"/>
          <w:lang w:val="en-US" w:eastAsia="zh-CN"/>
        </w:rPr>
        <w:t>360</w:t>
      </w:r>
      <w:r>
        <w:rPr>
          <w:rFonts w:hint="eastAsia" w:ascii="楷体" w:hAnsi="楷体" w:eastAsia="楷体" w:cs="楷体"/>
          <w:sz w:val="24"/>
          <w:szCs w:val="24"/>
          <w:lang w:val="en-US" w:eastAsia="zh-CN"/>
        </w:rPr>
        <w:t>)</w:t>
      </w:r>
      <w:r>
        <w:rPr>
          <w:rFonts w:hint="default" w:ascii="楷体" w:hAnsi="楷体" w:eastAsia="楷体" w:cs="楷体"/>
          <w:sz w:val="24"/>
          <w:szCs w:val="24"/>
          <w:lang w:val="en-US" w:eastAsia="zh-CN"/>
        </w:rPr>
        <w:t>:</w:t>
      </w:r>
      <w:r>
        <w:rPr>
          <w:rFonts w:hint="eastAsia" w:ascii="楷体" w:hAnsi="楷体" w:eastAsia="楷体" w:cs="楷体"/>
          <w:sz w:val="24"/>
          <w:szCs w:val="24"/>
          <w:lang w:val="en-US" w:eastAsia="zh-CN"/>
        </w:rPr>
        <w:t>当遇到失去足迹线索时</w:t>
      </w:r>
      <w:r>
        <w:rPr>
          <w:rFonts w:hint="default" w:ascii="楷体" w:hAnsi="楷体" w:eastAsia="楷体" w:cs="楷体"/>
          <w:sz w:val="24"/>
          <w:szCs w:val="24"/>
          <w:lang w:val="en-US" w:eastAsia="zh-CN"/>
        </w:rPr>
        <w:t>，跟踪</w:t>
      </w:r>
      <w:r>
        <w:rPr>
          <w:rFonts w:hint="eastAsia" w:ascii="楷体" w:hAnsi="楷体" w:eastAsia="楷体" w:cs="楷体"/>
          <w:sz w:val="24"/>
          <w:szCs w:val="24"/>
          <w:lang w:val="en-US" w:eastAsia="zh-CN"/>
        </w:rPr>
        <w:t>者</w:t>
      </w:r>
      <w:r>
        <w:rPr>
          <w:rFonts w:hint="default" w:ascii="楷体" w:hAnsi="楷体" w:eastAsia="楷体" w:cs="楷体"/>
          <w:sz w:val="24"/>
          <w:szCs w:val="24"/>
          <w:lang w:val="en-US" w:eastAsia="zh-CN"/>
        </w:rPr>
        <w:t>绕圈移动，试图重新定位轨道。这个圆被称为360度，在一个圆的360度</w:t>
      </w:r>
      <w:r>
        <w:rPr>
          <w:rFonts w:hint="eastAsia" w:ascii="楷体" w:hAnsi="楷体" w:eastAsia="楷体" w:cs="楷体"/>
          <w:sz w:val="24"/>
          <w:szCs w:val="24"/>
          <w:lang w:val="en-US" w:eastAsia="zh-CN"/>
        </w:rPr>
        <w:t>外围</w:t>
      </w:r>
      <w:r>
        <w:rPr>
          <w:rFonts w:hint="default" w:ascii="楷体" w:hAnsi="楷体" w:eastAsia="楷体" w:cs="楷体"/>
          <w:sz w:val="24"/>
          <w:szCs w:val="24"/>
          <w:lang w:val="en-US" w:eastAsia="zh-CN"/>
        </w:rPr>
        <w:t>。</w:t>
      </w:r>
    </w:p>
    <w:p>
      <w:pPr>
        <w:widowControl w:val="0"/>
        <w:numPr>
          <w:ilvl w:val="0"/>
          <w:numId w:val="0"/>
        </w:numPr>
        <w:ind w:firstLine="480" w:firstLineChars="200"/>
        <w:jc w:val="both"/>
        <w:rPr>
          <w:rFonts w:hint="default" w:ascii="楷体" w:hAnsi="楷体" w:eastAsia="楷体" w:cs="楷体"/>
          <w:sz w:val="24"/>
          <w:szCs w:val="24"/>
          <w:lang w:val="en-US" w:eastAsia="zh-CN"/>
        </w:rPr>
      </w:pPr>
    </w:p>
    <w:p>
      <w:pPr>
        <w:widowControl w:val="0"/>
        <w:numPr>
          <w:ilvl w:val="0"/>
          <w:numId w:val="0"/>
        </w:numPr>
        <w:ind w:firstLine="480" w:firstLineChars="200"/>
        <w:jc w:val="both"/>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Guerrilla（</w:t>
      </w:r>
      <w:r>
        <w:rPr>
          <w:rFonts w:hint="default" w:ascii="楷体" w:hAnsi="楷体" w:eastAsia="楷体" w:cs="楷体"/>
          <w:sz w:val="24"/>
          <w:szCs w:val="24"/>
          <w:lang w:val="en-US" w:eastAsia="zh-CN"/>
        </w:rPr>
        <w:t>游击队员</w:t>
      </w:r>
      <w:r>
        <w:rPr>
          <w:rFonts w:hint="eastAsia" w:ascii="楷体" w:hAnsi="楷体" w:eastAsia="楷体" w:cs="楷体"/>
          <w:sz w:val="24"/>
          <w:szCs w:val="24"/>
          <w:lang w:val="en-US" w:eastAsia="zh-CN"/>
        </w:rPr>
        <w:t>）</w:t>
      </w:r>
      <w:r>
        <w:rPr>
          <w:rFonts w:hint="default" w:ascii="楷体" w:hAnsi="楷体" w:eastAsia="楷体" w:cs="楷体"/>
          <w:sz w:val="24"/>
          <w:szCs w:val="24"/>
          <w:lang w:val="en-US" w:eastAsia="zh-CN"/>
        </w:rPr>
        <w:t>:在这本书中，Guerrilla这个词可以与逃犯、重罪犯、恐怖分子、叛乱者或渗透者互换，指的是武装罪犯</w:t>
      </w:r>
      <w:r>
        <w:rPr>
          <w:rFonts w:hint="eastAsia" w:ascii="楷体" w:hAnsi="楷体" w:eastAsia="楷体" w:cs="楷体"/>
          <w:sz w:val="24"/>
          <w:szCs w:val="24"/>
          <w:lang w:val="en-US" w:eastAsia="zh-CN"/>
        </w:rPr>
        <w:t>。</w:t>
      </w:r>
    </w:p>
    <w:p>
      <w:pPr>
        <w:widowControl w:val="0"/>
        <w:numPr>
          <w:ilvl w:val="0"/>
          <w:numId w:val="0"/>
        </w:numPr>
        <w:ind w:firstLine="480" w:firstLineChars="200"/>
        <w:jc w:val="both"/>
        <w:rPr>
          <w:rFonts w:hint="eastAsia" w:ascii="楷体" w:hAnsi="楷体" w:eastAsia="楷体" w:cs="楷体"/>
          <w:sz w:val="24"/>
          <w:szCs w:val="24"/>
          <w:lang w:val="en-US" w:eastAsia="zh-CN"/>
        </w:rPr>
      </w:pPr>
    </w:p>
    <w:p>
      <w:pPr>
        <w:widowControl w:val="0"/>
        <w:numPr>
          <w:ilvl w:val="0"/>
          <w:numId w:val="0"/>
        </w:numPr>
        <w:ind w:firstLine="480" w:firstLineChars="200"/>
        <w:jc w:val="both"/>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Quarry（猎物）</w:t>
      </w:r>
      <w:r>
        <w:rPr>
          <w:rFonts w:hint="default" w:ascii="楷体" w:hAnsi="楷体" w:eastAsia="楷体" w:cs="楷体"/>
          <w:sz w:val="24"/>
          <w:szCs w:val="24"/>
          <w:lang w:val="en-US" w:eastAsia="zh-CN"/>
        </w:rPr>
        <w:t>:这个词是游击队员、逃亡者或被追猎者的另一种选择。</w:t>
      </w:r>
    </w:p>
    <w:p>
      <w:pPr>
        <w:widowControl w:val="0"/>
        <w:numPr>
          <w:ilvl w:val="0"/>
          <w:numId w:val="0"/>
        </w:numPr>
        <w:ind w:firstLine="480" w:firstLineChars="200"/>
        <w:jc w:val="left"/>
        <w:rPr>
          <w:rFonts w:hint="eastAsia" w:ascii="楷体" w:hAnsi="楷体" w:eastAsia="楷体" w:cs="楷体"/>
          <w:sz w:val="24"/>
          <w:szCs w:val="24"/>
          <w:lang w:val="en-US" w:eastAsia="zh-CN"/>
        </w:rPr>
      </w:pPr>
    </w:p>
    <w:p>
      <w:pPr>
        <w:widowControl w:val="0"/>
        <w:numPr>
          <w:ilvl w:val="0"/>
          <w:numId w:val="0"/>
        </w:numPr>
        <w:jc w:val="both"/>
        <w:rPr>
          <w:rFonts w:hint="default" w:ascii="楷体" w:hAnsi="楷体" w:eastAsia="楷体" w:cs="楷体"/>
          <w:sz w:val="24"/>
          <w:szCs w:val="24"/>
          <w:lang w:val="en-US" w:eastAsia="zh-CN"/>
        </w:rPr>
      </w:pPr>
    </w:p>
    <w:p>
      <w:pPr>
        <w:widowControl w:val="0"/>
        <w:numPr>
          <w:ilvl w:val="0"/>
          <w:numId w:val="0"/>
        </w:numPr>
        <w:jc w:val="both"/>
        <w:rPr>
          <w:rFonts w:hint="default" w:ascii="楷体" w:hAnsi="楷体" w:eastAsia="楷体" w:cs="楷体"/>
          <w:sz w:val="24"/>
          <w:szCs w:val="24"/>
          <w:lang w:val="en-US" w:eastAsia="zh-CN"/>
        </w:rPr>
      </w:pPr>
    </w:p>
    <w:p>
      <w:pPr>
        <w:widowControl w:val="0"/>
        <w:numPr>
          <w:ilvl w:val="0"/>
          <w:numId w:val="0"/>
        </w:numPr>
        <w:jc w:val="both"/>
        <w:rPr>
          <w:rFonts w:hint="default" w:ascii="楷体" w:hAnsi="楷体" w:eastAsia="楷体" w:cs="楷体"/>
          <w:sz w:val="24"/>
          <w:szCs w:val="24"/>
          <w:lang w:val="en-US" w:eastAsia="zh-CN"/>
        </w:rPr>
        <w:sectPr>
          <w:pgSz w:w="11906" w:h="16838"/>
          <w:pgMar w:top="720" w:right="720" w:bottom="720" w:left="720" w:header="567" w:footer="1020" w:gutter="0"/>
          <w:cols w:space="425" w:num="1"/>
          <w:docGrid w:type="lines" w:linePitch="312" w:charSpace="0"/>
        </w:sectPr>
      </w:pPr>
    </w:p>
    <w:p>
      <w:pPr>
        <w:widowControl w:val="0"/>
        <w:numPr>
          <w:ilvl w:val="0"/>
          <w:numId w:val="0"/>
        </w:numPr>
        <w:jc w:val="both"/>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第一章</w:t>
      </w:r>
    </w:p>
    <w:p>
      <w:pPr>
        <w:widowControl w:val="0"/>
        <w:numPr>
          <w:ilvl w:val="0"/>
          <w:numId w:val="0"/>
        </w:numPr>
        <w:ind w:firstLine="420" w:firstLineChars="200"/>
        <w:jc w:val="both"/>
        <w:rPr>
          <w:rFonts w:hint="eastAsia" w:ascii="楷体" w:hAnsi="楷体" w:eastAsia="楷体" w:cs="楷体"/>
          <w:sz w:val="52"/>
          <w:szCs w:val="52"/>
          <w:lang w:val="en-US" w:eastAsia="zh-CN"/>
        </w:rPr>
      </w:pPr>
      <w:r>
        <w:drawing>
          <wp:anchor distT="0" distB="0" distL="114300" distR="114300" simplePos="0" relativeHeight="251661312" behindDoc="1" locked="0" layoutInCell="1" allowOverlap="1">
            <wp:simplePos x="0" y="0"/>
            <wp:positionH relativeFrom="column">
              <wp:posOffset>-142875</wp:posOffset>
            </wp:positionH>
            <wp:positionV relativeFrom="page">
              <wp:posOffset>1371600</wp:posOffset>
            </wp:positionV>
            <wp:extent cx="6640830" cy="1973580"/>
            <wp:effectExtent l="0" t="0" r="7620" b="762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6640830" cy="1973580"/>
                    </a:xfrm>
                    <a:prstGeom prst="rect">
                      <a:avLst/>
                    </a:prstGeom>
                    <a:noFill/>
                    <a:ln>
                      <a:noFill/>
                    </a:ln>
                  </pic:spPr>
                </pic:pic>
              </a:graphicData>
            </a:graphic>
          </wp:anchor>
        </w:drawing>
      </w:r>
      <w:r>
        <w:rPr>
          <w:rFonts w:hint="eastAsia" w:ascii="楷体" w:hAnsi="楷体" w:eastAsia="楷体" w:cs="楷体"/>
          <w:sz w:val="52"/>
          <w:szCs w:val="52"/>
          <w:lang w:val="en-US" w:eastAsia="zh-CN"/>
        </w:rPr>
        <w:t>战术跟踪：简介和历史</w:t>
      </w:r>
    </w:p>
    <w:p>
      <w:pPr>
        <w:widowControl w:val="0"/>
        <w:numPr>
          <w:ilvl w:val="0"/>
          <w:numId w:val="0"/>
        </w:numPr>
        <w:jc w:val="both"/>
        <w:rPr>
          <w:rFonts w:hint="default" w:ascii="楷体" w:hAnsi="楷体" w:eastAsia="楷体" w:cs="楷体"/>
          <w:sz w:val="52"/>
          <w:szCs w:val="52"/>
          <w:lang w:val="en-US" w:eastAsia="zh-CN"/>
        </w:rPr>
      </w:pPr>
    </w:p>
    <w:p>
      <w:pPr>
        <w:widowControl w:val="0"/>
        <w:numPr>
          <w:ilvl w:val="0"/>
          <w:numId w:val="0"/>
        </w:numPr>
        <w:jc w:val="both"/>
        <w:rPr>
          <w:rFonts w:hint="default" w:ascii="楷体" w:hAnsi="楷体" w:eastAsia="楷体" w:cs="楷体"/>
          <w:sz w:val="52"/>
          <w:szCs w:val="52"/>
          <w:lang w:val="en-US" w:eastAsia="zh-CN"/>
        </w:rPr>
      </w:pPr>
    </w:p>
    <w:p>
      <w:pPr>
        <w:widowControl w:val="0"/>
        <w:numPr>
          <w:ilvl w:val="0"/>
          <w:numId w:val="0"/>
        </w:numPr>
        <w:jc w:val="both"/>
        <w:rPr>
          <w:rFonts w:hint="default" w:ascii="楷体" w:hAnsi="楷体" w:eastAsia="楷体" w:cs="楷体"/>
          <w:sz w:val="52"/>
          <w:szCs w:val="52"/>
          <w:lang w:val="en-US" w:eastAsia="zh-CN"/>
        </w:rPr>
      </w:pPr>
    </w:p>
    <w:p>
      <w:pPr>
        <w:widowControl w:val="0"/>
        <w:numPr>
          <w:ilvl w:val="0"/>
          <w:numId w:val="0"/>
        </w:numPr>
        <w:jc w:val="both"/>
        <w:rPr>
          <w:rFonts w:hint="eastAsia" w:ascii="楷体" w:hAnsi="楷体" w:eastAsia="楷体" w:cs="楷体"/>
          <w:sz w:val="52"/>
          <w:szCs w:val="52"/>
          <w:lang w:val="en-US" w:eastAsia="zh-CN"/>
        </w:rPr>
      </w:pPr>
      <w:r>
        <w:rPr>
          <w:rFonts w:hint="eastAsia" w:ascii="楷体" w:hAnsi="楷体" w:eastAsia="楷体" w:cs="楷体"/>
          <w:sz w:val="52"/>
          <w:szCs w:val="52"/>
          <w:lang w:val="en-US" w:eastAsia="zh-CN"/>
        </w:rPr>
        <w:t xml:space="preserve">                         </w:t>
      </w:r>
    </w:p>
    <w:p>
      <w:pPr>
        <w:widowControl w:val="0"/>
        <w:numPr>
          <w:ilvl w:val="0"/>
          <w:numId w:val="0"/>
        </w:numPr>
        <w:ind w:firstLine="5280" w:firstLineChars="2200"/>
        <w:jc w:val="both"/>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没有哪种狩猎像人类的狩猎，那些武装狩猎者长期</w:t>
      </w:r>
    </w:p>
    <w:p>
      <w:pPr>
        <w:widowControl w:val="0"/>
        <w:numPr>
          <w:ilvl w:val="0"/>
          <w:numId w:val="0"/>
        </w:numPr>
        <w:ind w:firstLine="5280" w:firstLineChars="2200"/>
        <w:jc w:val="both"/>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以来从未关心过此后的任何其他事情。</w:t>
      </w:r>
    </w:p>
    <w:p>
      <w:pPr>
        <w:widowControl w:val="0"/>
        <w:numPr>
          <w:ilvl w:val="0"/>
          <w:numId w:val="0"/>
        </w:numPr>
        <w:jc w:val="both"/>
        <w:rPr>
          <w:rFonts w:hint="eastAsia" w:ascii="楷体" w:hAnsi="楷体" w:eastAsia="楷体" w:cs="楷体"/>
          <w:sz w:val="28"/>
          <w:szCs w:val="28"/>
          <w:lang w:val="en-US" w:eastAsia="zh-CN"/>
        </w:rPr>
      </w:pPr>
      <w:r>
        <w:rPr>
          <w:rFonts w:hint="eastAsia" w:ascii="楷体" w:hAnsi="楷体" w:eastAsia="楷体" w:cs="楷体"/>
          <w:sz w:val="52"/>
          <w:szCs w:val="52"/>
          <w:lang w:val="en-US" w:eastAsia="zh-CN"/>
        </w:rPr>
        <w:t xml:space="preserve">                                </w:t>
      </w:r>
      <w:r>
        <w:rPr>
          <w:rFonts w:hint="eastAsia" w:ascii="楷体" w:hAnsi="楷体" w:eastAsia="楷体" w:cs="楷体"/>
          <w:sz w:val="28"/>
          <w:szCs w:val="28"/>
          <w:lang w:val="en-US" w:eastAsia="zh-CN"/>
        </w:rPr>
        <w:t>欧内斯特·海明威</w:t>
      </w:r>
    </w:p>
    <w:p>
      <w:pPr>
        <w:widowControl w:val="0"/>
        <w:numPr>
          <w:ilvl w:val="0"/>
          <w:numId w:val="0"/>
        </w:numPr>
        <w:jc w:val="both"/>
        <w:rPr>
          <w:rFonts w:hint="eastAsia" w:ascii="楷体" w:hAnsi="楷体" w:eastAsia="楷体" w:cs="楷体"/>
          <w:sz w:val="28"/>
          <w:szCs w:val="28"/>
          <w:lang w:val="en-US" w:eastAsia="zh-CN"/>
        </w:rPr>
      </w:pPr>
    </w:p>
    <w:p>
      <w:pPr>
        <w:widowControl w:val="0"/>
        <w:numPr>
          <w:ilvl w:val="0"/>
          <w:numId w:val="0"/>
        </w:numPr>
        <w:ind w:firstLine="480" w:firstLineChars="200"/>
        <w:jc w:val="both"/>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这本书最初被设想为军事特别行动单位和人员参与低强度的反游击战的训练资源，而不是专门为执法和矫正社区。然而，美国的情况已经达到了一个点，军事和警察战术行动之间的差距已经缩小到几乎不再存在的程度。迷彩服、头盔、防弹衣、自动武器、狙击步枪、手榴弹和突击战术现在在全国各地的警察部门都很常见。事实上，单凭外表很难区分SWAT和军事特别行动小组。许多士兵在战争中所做的事，现在被和平时期的警察所复制，除了在我们的大城市中，一般的战术军官花费在城市战场上的时间比其他任何军事对手都要多。</w:t>
      </w:r>
    </w:p>
    <w:sectPr>
      <w:footerReference r:id="rId3" w:type="default"/>
      <w:pgSz w:w="11906" w:h="16838"/>
      <w:pgMar w:top="720" w:right="720" w:bottom="720" w:left="720" w:header="567" w:footer="1020"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ObJgco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7854B7"/>
    <w:multiLevelType w:val="singleLevel"/>
    <w:tmpl w:val="377854B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4B437D"/>
    <w:rsid w:val="246E6754"/>
    <w:rsid w:val="2EB6304E"/>
    <w:rsid w:val="2F91735A"/>
    <w:rsid w:val="396A0AD8"/>
    <w:rsid w:val="48965084"/>
    <w:rsid w:val="4E4B437D"/>
    <w:rsid w:val="500A6B54"/>
    <w:rsid w:val="5AC23D6A"/>
    <w:rsid w:val="5CA05EF0"/>
    <w:rsid w:val="67921915"/>
    <w:rsid w:val="6B7449B0"/>
    <w:rsid w:val="73D843B9"/>
    <w:rsid w:val="7C6E41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2021-03-13T15:25:00Z</dcterms:created>
  <dc:creator>菜鸟爱钱</dc:creator>
  <cp:lastModifiedBy>菜鸟爱钱</cp:lastModifiedBy>
  <dcterms:modified xsi:type="dcterms:W3CDTF">2021-03-13T18:49:41Z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