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4361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962"/>
          </w:tblGrid>
          <w:tr w:rsidR="00623328">
            <w:trPr>
              <w:trHeight w:val="2880"/>
              <w:jc w:val="center"/>
            </w:trPr>
            <w:sdt>
              <w:sdtPr>
                <w:rPr>
                  <w:rFonts w:asciiTheme="majorHAnsi" w:eastAsiaTheme="majorEastAsia" w:hAnsiTheme="majorHAnsi" w:cstheme="majorBidi"/>
                  <w:caps/>
                </w:rPr>
                <w:alias w:val="Société"/>
                <w:id w:val="15524243"/>
                <w:placeholder>
                  <w:docPart w:val="A0571586ECB940EE88E0FE0FE22E975F"/>
                </w:placeholder>
                <w:dataBinding w:prefixMappings="xmlns:ns0='http://schemas.openxmlformats.org/officeDocument/2006/extended-properties'" w:xpath="/ns0:Properties[1]/ns0:Company[1]" w:storeItemID="{6668398D-A668-4E3E-A5EB-62B293D839F1}"/>
                <w:text/>
              </w:sdtPr>
              <w:sdtContent>
                <w:tc>
                  <w:tcPr>
                    <w:tcW w:w="5000" w:type="pct"/>
                  </w:tcPr>
                  <w:p w:rsidR="00623328" w:rsidRDefault="00623328" w:rsidP="00623328">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Lycée raymond queneau</w:t>
                    </w:r>
                  </w:p>
                </w:tc>
              </w:sdtContent>
            </w:sdt>
          </w:tr>
          <w:tr w:rsidR="00623328">
            <w:trPr>
              <w:trHeight w:val="1440"/>
              <w:jc w:val="center"/>
            </w:trPr>
            <w:sdt>
              <w:sdtPr>
                <w:rPr>
                  <w:rFonts w:asciiTheme="majorHAnsi" w:eastAsiaTheme="majorEastAsia" w:hAnsiTheme="majorHAnsi" w:cstheme="majorBidi"/>
                  <w:sz w:val="80"/>
                  <w:szCs w:val="80"/>
                </w:rPr>
                <w:alias w:val="Titre"/>
                <w:id w:val="15524250"/>
                <w:placeholder>
                  <w:docPart w:val="7F0C67F198B6438D920F7896BACE390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23328" w:rsidRDefault="00623328" w:rsidP="00623328">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COMPTE RENDU</w:t>
                    </w:r>
                  </w:p>
                </w:tc>
              </w:sdtContent>
            </w:sdt>
          </w:tr>
          <w:tr w:rsidR="00623328">
            <w:trPr>
              <w:trHeight w:val="720"/>
              <w:jc w:val="center"/>
            </w:trPr>
            <w:tc>
              <w:tcPr>
                <w:tcW w:w="5000" w:type="pct"/>
                <w:tcBorders>
                  <w:top w:val="single" w:sz="4" w:space="0" w:color="4F81BD" w:themeColor="accent1"/>
                </w:tcBorders>
                <w:vAlign w:val="center"/>
              </w:tcPr>
              <w:p w:rsidR="00623328" w:rsidRDefault="00623328" w:rsidP="00623328">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TP Commande Barrière </w:t>
                </w:r>
              </w:p>
            </w:tc>
          </w:tr>
          <w:tr w:rsidR="00623328">
            <w:trPr>
              <w:trHeight w:val="360"/>
              <w:jc w:val="center"/>
            </w:trPr>
            <w:tc>
              <w:tcPr>
                <w:tcW w:w="5000" w:type="pct"/>
                <w:vAlign w:val="center"/>
              </w:tcPr>
              <w:p w:rsidR="00623328" w:rsidRDefault="00623328">
                <w:pPr>
                  <w:pStyle w:val="Sansinterligne"/>
                  <w:jc w:val="center"/>
                </w:pPr>
              </w:p>
            </w:tc>
          </w:tr>
          <w:tr w:rsidR="00623328">
            <w:trPr>
              <w:trHeight w:val="360"/>
              <w:jc w:val="center"/>
            </w:trPr>
            <w:sdt>
              <w:sdtPr>
                <w:rPr>
                  <w:b/>
                  <w:bCs/>
                  <w:sz w:val="24"/>
                </w:rPr>
                <w:alias w:val="Auteur"/>
                <w:id w:val="15524260"/>
                <w:placeholder>
                  <w:docPart w:val="AC6831BBB6BD45D0A36E23FD17778CD9"/>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23328" w:rsidRDefault="00623328">
                    <w:pPr>
                      <w:pStyle w:val="Sansinterligne"/>
                      <w:jc w:val="center"/>
                      <w:rPr>
                        <w:b/>
                        <w:bCs/>
                      </w:rPr>
                    </w:pPr>
                    <w:r w:rsidRPr="00623328">
                      <w:rPr>
                        <w:b/>
                        <w:bCs/>
                        <w:sz w:val="24"/>
                      </w:rPr>
                      <w:t>Genest Axel - Chauveau Aurélien</w:t>
                    </w:r>
                  </w:p>
                </w:tc>
              </w:sdtContent>
            </w:sdt>
          </w:tr>
          <w:tr w:rsidR="00623328">
            <w:trPr>
              <w:trHeight w:val="360"/>
              <w:jc w:val="center"/>
            </w:trPr>
            <w:tc>
              <w:tcPr>
                <w:tcW w:w="5000" w:type="pct"/>
                <w:vAlign w:val="center"/>
              </w:tcPr>
              <w:p w:rsidR="00623328" w:rsidRDefault="00623328">
                <w:pPr>
                  <w:pStyle w:val="Sansinterligne"/>
                  <w:jc w:val="center"/>
                  <w:rPr>
                    <w:b/>
                    <w:bCs/>
                  </w:rPr>
                </w:pPr>
              </w:p>
            </w:tc>
          </w:tr>
        </w:tbl>
        <w:p w:rsidR="00623328" w:rsidRDefault="00623328"/>
        <w:p w:rsidR="00623328" w:rsidRDefault="00623328"/>
        <w:tbl>
          <w:tblPr>
            <w:tblpPr w:leftFromText="187" w:rightFromText="187" w:horzAnchor="margin" w:tblpXSpec="center" w:tblpYSpec="bottom"/>
            <w:tblW w:w="5000" w:type="pct"/>
            <w:tblLook w:val="04A0"/>
          </w:tblPr>
          <w:tblGrid>
            <w:gridCol w:w="9962"/>
          </w:tblGrid>
          <w:tr w:rsidR="00623328">
            <w:tc>
              <w:tcPr>
                <w:tcW w:w="5000" w:type="pct"/>
              </w:tcPr>
              <w:p w:rsidR="00623328" w:rsidRDefault="00623328">
                <w:pPr>
                  <w:pStyle w:val="Sansinterligne"/>
                </w:pPr>
              </w:p>
            </w:tc>
          </w:tr>
        </w:tbl>
        <w:p w:rsidR="00623328" w:rsidRDefault="00623328"/>
        <w:p w:rsidR="00623328" w:rsidRDefault="00623328">
          <w:r>
            <w:br w:type="page"/>
          </w:r>
        </w:p>
      </w:sdtContent>
    </w:sdt>
    <w:p w:rsidR="00DE6197" w:rsidRPr="00DE6197" w:rsidRDefault="00DE6197">
      <w:pPr>
        <w:rPr>
          <w:color w:val="4F81BD" w:themeColor="accent1"/>
          <w:sz w:val="32"/>
          <w:u w:val="single"/>
        </w:rPr>
      </w:pPr>
      <w:r w:rsidRPr="00DE6197">
        <w:rPr>
          <w:color w:val="4F81BD" w:themeColor="accent1"/>
          <w:sz w:val="32"/>
          <w:u w:val="single"/>
        </w:rPr>
        <w:lastRenderedPageBreak/>
        <w:t>Introduction:</w:t>
      </w:r>
    </w:p>
    <w:p w:rsidR="00BA42F3" w:rsidRDefault="00F5214A">
      <w:pPr>
        <w:rPr>
          <w:sz w:val="24"/>
        </w:rPr>
      </w:pPr>
      <w:r>
        <w:rPr>
          <w:noProof/>
          <w:sz w:val="24"/>
          <w:lang w:eastAsia="fr-FR"/>
        </w:rPr>
        <w:drawing>
          <wp:anchor distT="0" distB="0" distL="114300" distR="114300" simplePos="0" relativeHeight="251658240" behindDoc="0" locked="0" layoutInCell="1" allowOverlap="1">
            <wp:simplePos x="0" y="0"/>
            <wp:positionH relativeFrom="margin">
              <wp:posOffset>2192020</wp:posOffset>
            </wp:positionH>
            <wp:positionV relativeFrom="paragraph">
              <wp:posOffset>1229360</wp:posOffset>
            </wp:positionV>
            <wp:extent cx="3496310" cy="1940560"/>
            <wp:effectExtent l="38100" t="57150" r="123190" b="97790"/>
            <wp:wrapSquare wrapText="bothSides"/>
            <wp:docPr id="2" name="Image 0" descr="P_20171106_0905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_20171106_090505.jpg"/>
                    <pic:cNvPicPr/>
                  </pic:nvPicPr>
                  <pic:blipFill>
                    <a:blip r:embed="rId6" cstate="print"/>
                    <a:stretch>
                      <a:fillRect/>
                    </a:stretch>
                  </pic:blipFill>
                  <pic:spPr>
                    <a:xfrm>
                      <a:off x="0" y="0"/>
                      <a:ext cx="3496310" cy="1940560"/>
                    </a:xfrm>
                    <a:prstGeom prst="rect">
                      <a:avLst/>
                    </a:prstGeom>
                    <a:ln w="38100" cap="sq">
                      <a:gradFill flip="none" rotWithShape="1">
                        <a:gsLst>
                          <a:gs pos="0">
                            <a:schemeClr val="accent1"/>
                          </a:gs>
                          <a:gs pos="50000">
                            <a:schemeClr val="accent1">
                              <a:tint val="44500"/>
                              <a:satMod val="160000"/>
                            </a:schemeClr>
                          </a:gs>
                          <a:gs pos="100000">
                            <a:schemeClr val="accent1">
                              <a:tint val="23500"/>
                              <a:satMod val="160000"/>
                            </a:schemeClr>
                          </a:gs>
                        </a:gsLst>
                        <a:lin ang="2700000" scaled="1"/>
                        <a:tileRect/>
                      </a:gradFill>
                      <a:miter lim="800000"/>
                    </a:ln>
                    <a:effectLst>
                      <a:outerShdw blurRad="50800" dist="38100" dir="2700000" algn="tl" rotWithShape="0">
                        <a:prstClr val="black">
                          <a:alpha val="40000"/>
                        </a:prstClr>
                      </a:outerShdw>
                    </a:effectLst>
                  </pic:spPr>
                </pic:pic>
              </a:graphicData>
            </a:graphic>
          </wp:anchor>
        </w:drawing>
      </w:r>
      <w:r w:rsidR="00DE6197">
        <w:rPr>
          <w:sz w:val="24"/>
        </w:rPr>
        <w:tab/>
      </w:r>
      <w:r w:rsidR="00C86312">
        <w:rPr>
          <w:sz w:val="24"/>
        </w:rPr>
        <w:t>Notre TP consiste a créer</w:t>
      </w:r>
      <w:r w:rsidR="00623328" w:rsidRPr="00DE6197">
        <w:rPr>
          <w:sz w:val="24"/>
        </w:rPr>
        <w:t xml:space="preserve"> un système pour une barrière au</w:t>
      </w:r>
      <w:r w:rsidR="00BA42F3">
        <w:rPr>
          <w:sz w:val="24"/>
        </w:rPr>
        <w:t>tomatique. Il lira les boucles Aval et A</w:t>
      </w:r>
      <w:r w:rsidR="00623328" w:rsidRPr="00DE6197">
        <w:rPr>
          <w:sz w:val="24"/>
        </w:rPr>
        <w:t>mont afin de détecter ou non la présence d'un véhicule.</w:t>
      </w:r>
    </w:p>
    <w:p w:rsidR="00C86312" w:rsidRDefault="00623328">
      <w:pPr>
        <w:rPr>
          <w:sz w:val="24"/>
        </w:rPr>
      </w:pPr>
      <w:r w:rsidRPr="00DE6197">
        <w:rPr>
          <w:sz w:val="24"/>
        </w:rPr>
        <w:t xml:space="preserve"> Si le v</w:t>
      </w:r>
      <w:r w:rsidR="00BA42F3">
        <w:rPr>
          <w:sz w:val="24"/>
        </w:rPr>
        <w:t>éhicule se situe sur la boucle A</w:t>
      </w:r>
      <w:r w:rsidRPr="00DE6197">
        <w:rPr>
          <w:sz w:val="24"/>
        </w:rPr>
        <w:t>val</w:t>
      </w:r>
      <w:r w:rsidR="00DE6197">
        <w:rPr>
          <w:sz w:val="24"/>
        </w:rPr>
        <w:t>,</w:t>
      </w:r>
      <w:r w:rsidRPr="00DE6197">
        <w:rPr>
          <w:sz w:val="24"/>
        </w:rPr>
        <w:t xml:space="preserve"> </w:t>
      </w:r>
      <w:r w:rsidR="00CD63EC" w:rsidRPr="00DE6197">
        <w:rPr>
          <w:sz w:val="24"/>
        </w:rPr>
        <w:t>la barrière s'ouvrira pour laisser sortir le véhicule</w:t>
      </w:r>
      <w:r w:rsidR="00DE6197">
        <w:rPr>
          <w:sz w:val="24"/>
        </w:rPr>
        <w:t xml:space="preserve"> et se refermera apr</w:t>
      </w:r>
      <w:r w:rsidR="004F321B">
        <w:rPr>
          <w:sz w:val="24"/>
        </w:rPr>
        <w:t>è</w:t>
      </w:r>
      <w:r w:rsidR="00C86312">
        <w:rPr>
          <w:sz w:val="24"/>
        </w:rPr>
        <w:t>s son</w:t>
      </w:r>
      <w:r w:rsidR="00DE6197">
        <w:rPr>
          <w:sz w:val="24"/>
        </w:rPr>
        <w:t xml:space="preserve"> </w:t>
      </w:r>
      <w:r w:rsidR="004F321B">
        <w:rPr>
          <w:sz w:val="24"/>
        </w:rPr>
        <w:t>passage. L</w:t>
      </w:r>
      <w:r w:rsidR="00CD63EC" w:rsidRPr="00DE6197">
        <w:rPr>
          <w:sz w:val="24"/>
        </w:rPr>
        <w:t>e moniteur du gardien</w:t>
      </w:r>
      <w:r w:rsidR="004F321B">
        <w:rPr>
          <w:sz w:val="24"/>
        </w:rPr>
        <w:t xml:space="preserve"> affichera donc</w:t>
      </w:r>
      <w:r w:rsidR="00C86312">
        <w:rPr>
          <w:sz w:val="24"/>
        </w:rPr>
        <w:t xml:space="preserve"> qu'un véhicule est sorti</w:t>
      </w:r>
      <w:r w:rsidR="00CD63EC" w:rsidRPr="00DE6197">
        <w:rPr>
          <w:sz w:val="24"/>
        </w:rPr>
        <w:t>.</w:t>
      </w:r>
    </w:p>
    <w:p w:rsidR="00C86312" w:rsidRDefault="00CD63EC">
      <w:pPr>
        <w:rPr>
          <w:sz w:val="24"/>
        </w:rPr>
      </w:pPr>
      <w:r w:rsidRPr="00DE6197">
        <w:rPr>
          <w:sz w:val="24"/>
        </w:rPr>
        <w:t xml:space="preserve"> Si le vé</w:t>
      </w:r>
      <w:r w:rsidR="00BA42F3">
        <w:rPr>
          <w:sz w:val="24"/>
        </w:rPr>
        <w:t>hicule se trouve sur la boucle A</w:t>
      </w:r>
      <w:r w:rsidRPr="00DE6197">
        <w:rPr>
          <w:sz w:val="24"/>
        </w:rPr>
        <w:t xml:space="preserve">mont, un message de bienvenue s'affichera sur un afficheur LCD, ainsi qu'une demande de présenter une carte client dans le lecteur de carte ou un code </w:t>
      </w:r>
      <w:r w:rsidR="00DE6197">
        <w:rPr>
          <w:sz w:val="24"/>
        </w:rPr>
        <w:t>à</w:t>
      </w:r>
      <w:r w:rsidR="00C86312">
        <w:rPr>
          <w:sz w:val="24"/>
        </w:rPr>
        <w:t xml:space="preserve"> saisir</w:t>
      </w:r>
      <w:r w:rsidRPr="00DE6197">
        <w:rPr>
          <w:sz w:val="24"/>
        </w:rPr>
        <w:t xml:space="preserve"> sur</w:t>
      </w:r>
      <w:r w:rsidR="00623328" w:rsidRPr="00DE6197">
        <w:rPr>
          <w:sz w:val="24"/>
        </w:rPr>
        <w:t xml:space="preserve"> </w:t>
      </w:r>
      <w:r w:rsidRPr="00DE6197">
        <w:rPr>
          <w:sz w:val="24"/>
        </w:rPr>
        <w:t>le clavier situ</w:t>
      </w:r>
      <w:r w:rsidR="00DE6197">
        <w:rPr>
          <w:sz w:val="24"/>
        </w:rPr>
        <w:t>é</w:t>
      </w:r>
      <w:r w:rsidRPr="00DE6197">
        <w:rPr>
          <w:sz w:val="24"/>
        </w:rPr>
        <w:t xml:space="preserve"> sous l'afficheur LCD. </w:t>
      </w:r>
    </w:p>
    <w:p w:rsidR="00C86312" w:rsidRDefault="00CD63EC">
      <w:pPr>
        <w:rPr>
          <w:sz w:val="24"/>
        </w:rPr>
      </w:pPr>
      <w:r w:rsidRPr="00DE6197">
        <w:rPr>
          <w:sz w:val="24"/>
        </w:rPr>
        <w:t>Si la carte ou le code ne sont pas valide</w:t>
      </w:r>
      <w:r w:rsidR="00C86312">
        <w:rPr>
          <w:sz w:val="24"/>
        </w:rPr>
        <w:t xml:space="preserve">s </w:t>
      </w:r>
      <w:r w:rsidRPr="00DE6197">
        <w:rPr>
          <w:sz w:val="24"/>
        </w:rPr>
        <w:t xml:space="preserve"> l'a</w:t>
      </w:r>
      <w:r w:rsidR="00C86312">
        <w:rPr>
          <w:sz w:val="24"/>
        </w:rPr>
        <w:t>ccès au parking est donc refusé</w:t>
      </w:r>
      <w:r w:rsidRPr="00DE6197">
        <w:rPr>
          <w:sz w:val="24"/>
        </w:rPr>
        <w:t xml:space="preserve"> et un message demandant au client de quitter la boucle s'affiche. </w:t>
      </w:r>
    </w:p>
    <w:p w:rsidR="00BA42F3" w:rsidRDefault="00CD63EC" w:rsidP="00C424F7">
      <w:pPr>
        <w:rPr>
          <w:sz w:val="24"/>
        </w:rPr>
      </w:pPr>
      <w:r w:rsidRPr="00DE6197">
        <w:rPr>
          <w:sz w:val="24"/>
        </w:rPr>
        <w:t>Si la carte ou le code est validé</w:t>
      </w:r>
      <w:r w:rsidR="00DE6197" w:rsidRPr="00DE6197">
        <w:rPr>
          <w:sz w:val="24"/>
        </w:rPr>
        <w:t xml:space="preserve"> la barrière s'ouvre et laisse donc l'accès au parking</w:t>
      </w:r>
      <w:r w:rsidR="00DE6197">
        <w:rPr>
          <w:sz w:val="24"/>
        </w:rPr>
        <w:t xml:space="preserve"> avant de se refermer après le passage du véhicule</w:t>
      </w:r>
      <w:r w:rsidR="00DE6197" w:rsidRPr="00DE6197">
        <w:rPr>
          <w:sz w:val="24"/>
        </w:rPr>
        <w:t>.</w:t>
      </w:r>
    </w:p>
    <w:p w:rsidR="004D2814" w:rsidRDefault="00CD63EC" w:rsidP="00C424F7">
      <w:pPr>
        <w:rPr>
          <w:sz w:val="24"/>
        </w:rPr>
      </w:pPr>
      <w:r w:rsidRPr="00DE6197">
        <w:rPr>
          <w:sz w:val="24"/>
        </w:rPr>
        <w:t xml:space="preserve"> </w:t>
      </w:r>
      <w:r w:rsidR="004F321B">
        <w:rPr>
          <w:sz w:val="24"/>
        </w:rPr>
        <w:t>Si l'accès a été validé mais que le véhicule ne rentre pas dans le parking</w:t>
      </w:r>
      <w:r w:rsidR="00C86312">
        <w:rPr>
          <w:sz w:val="24"/>
        </w:rPr>
        <w:t>,</w:t>
      </w:r>
      <w:r w:rsidR="004F321B">
        <w:rPr>
          <w:sz w:val="24"/>
        </w:rPr>
        <w:t xml:space="preserve"> la barrière se refermera au bout de 30sec et un </w:t>
      </w:r>
      <w:r w:rsidR="004F321B" w:rsidRPr="00DE6197">
        <w:rPr>
          <w:sz w:val="24"/>
        </w:rPr>
        <w:t xml:space="preserve">message </w:t>
      </w:r>
      <w:r w:rsidR="00C86312" w:rsidRPr="00DE6197">
        <w:rPr>
          <w:sz w:val="24"/>
        </w:rPr>
        <w:t>s'affiche</w:t>
      </w:r>
      <w:r w:rsidR="00C86312">
        <w:rPr>
          <w:sz w:val="24"/>
        </w:rPr>
        <w:t xml:space="preserve">ra </w:t>
      </w:r>
      <w:r w:rsidR="004F321B" w:rsidRPr="00DE6197">
        <w:rPr>
          <w:sz w:val="24"/>
        </w:rPr>
        <w:t xml:space="preserve">demandant au client de quitter la </w:t>
      </w:r>
      <w:r w:rsidR="00C86312">
        <w:rPr>
          <w:sz w:val="24"/>
        </w:rPr>
        <w:t>boucle.</w:t>
      </w:r>
      <w:r w:rsidR="00E22F25">
        <w:rPr>
          <w:sz w:val="24"/>
        </w:rPr>
        <w:tab/>
      </w:r>
      <w:r w:rsidR="00E22F25">
        <w:rPr>
          <w:sz w:val="24"/>
        </w:rPr>
        <w:tab/>
      </w:r>
    </w:p>
    <w:p w:rsidR="00C424F7" w:rsidRPr="004D2814" w:rsidRDefault="00C424F7" w:rsidP="00C424F7">
      <w:pPr>
        <w:rPr>
          <w:sz w:val="24"/>
        </w:rPr>
      </w:pPr>
      <w:r w:rsidRPr="000B078E">
        <w:rPr>
          <w:color w:val="4F81BD" w:themeColor="accent1"/>
          <w:sz w:val="32"/>
          <w:u w:val="single"/>
        </w:rPr>
        <w:t>Le</w:t>
      </w:r>
      <w:r>
        <w:rPr>
          <w:color w:val="4F81BD" w:themeColor="accent1"/>
          <w:sz w:val="32"/>
          <w:u w:val="single"/>
        </w:rPr>
        <w:t>s</w:t>
      </w:r>
      <w:r w:rsidRPr="000B078E">
        <w:rPr>
          <w:color w:val="4F81BD" w:themeColor="accent1"/>
          <w:sz w:val="32"/>
          <w:u w:val="single"/>
        </w:rPr>
        <w:t xml:space="preserve"> début</w:t>
      </w:r>
      <w:r>
        <w:rPr>
          <w:color w:val="4F81BD" w:themeColor="accent1"/>
          <w:sz w:val="32"/>
          <w:u w:val="single"/>
        </w:rPr>
        <w:t>s</w:t>
      </w:r>
      <w:r w:rsidRPr="000B078E">
        <w:rPr>
          <w:color w:val="4F81BD" w:themeColor="accent1"/>
          <w:sz w:val="32"/>
          <w:u w:val="single"/>
        </w:rPr>
        <w:t xml:space="preserve"> du </w:t>
      </w:r>
      <w:r>
        <w:rPr>
          <w:color w:val="4F81BD" w:themeColor="accent1"/>
          <w:sz w:val="32"/>
          <w:u w:val="single"/>
        </w:rPr>
        <w:t>TP</w:t>
      </w:r>
      <w:r w:rsidRPr="000B078E">
        <w:rPr>
          <w:color w:val="4F81BD" w:themeColor="accent1"/>
          <w:sz w:val="32"/>
          <w:u w:val="single"/>
        </w:rPr>
        <w:t xml:space="preserve"> :</w:t>
      </w:r>
    </w:p>
    <w:p w:rsidR="00885633" w:rsidRDefault="00885633" w:rsidP="00C424F7">
      <w:pPr>
        <w:rPr>
          <w:sz w:val="24"/>
        </w:rPr>
      </w:pPr>
      <w:r>
        <w:rPr>
          <w:noProof/>
          <w:sz w:val="24"/>
          <w:lang w:eastAsia="fr-FR"/>
        </w:rPr>
        <w:drawing>
          <wp:anchor distT="0" distB="0" distL="114300" distR="114300" simplePos="0" relativeHeight="251659264" behindDoc="1" locked="0" layoutInCell="1" allowOverlap="1">
            <wp:simplePos x="0" y="0"/>
            <wp:positionH relativeFrom="column">
              <wp:posOffset>-170180</wp:posOffset>
            </wp:positionH>
            <wp:positionV relativeFrom="paragraph">
              <wp:posOffset>497205</wp:posOffset>
            </wp:positionV>
            <wp:extent cx="4124960" cy="2741930"/>
            <wp:effectExtent l="57150" t="19050" r="46990" b="58420"/>
            <wp:wrapSquare wrapText="bothSides"/>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124960" cy="2741930"/>
                    </a:xfrm>
                    <a:prstGeom prst="rect">
                      <a:avLst/>
                    </a:prstGeom>
                    <a:noFill/>
                    <a:ln w="9525">
                      <a:noFill/>
                      <a:miter lim="800000"/>
                      <a:headEnd/>
                      <a:tailEnd/>
                    </a:ln>
                    <a:effectLst>
                      <a:outerShdw blurRad="50800" dist="38100" dir="8100000" algn="tr" rotWithShape="0">
                        <a:prstClr val="black">
                          <a:alpha val="40000"/>
                        </a:prstClr>
                      </a:outerShdw>
                    </a:effectLst>
                  </pic:spPr>
                </pic:pic>
              </a:graphicData>
            </a:graphic>
          </wp:anchor>
        </w:drawing>
      </w:r>
      <w:r w:rsidR="00C424F7">
        <w:rPr>
          <w:sz w:val="24"/>
        </w:rPr>
        <w:tab/>
        <w:t>Avant de commenc</w:t>
      </w:r>
      <w:r w:rsidR="00C86312">
        <w:rPr>
          <w:sz w:val="24"/>
        </w:rPr>
        <w:t>er le TP, nous nous somme</w:t>
      </w:r>
      <w:r w:rsidR="00BA42F3">
        <w:rPr>
          <w:sz w:val="24"/>
        </w:rPr>
        <w:t>s</w:t>
      </w:r>
      <w:r w:rsidR="00C86312">
        <w:rPr>
          <w:sz w:val="24"/>
        </w:rPr>
        <w:t xml:space="preserve"> chargés</w:t>
      </w:r>
      <w:r w:rsidR="00C424F7">
        <w:rPr>
          <w:sz w:val="24"/>
        </w:rPr>
        <w:t xml:space="preserve"> de crée</w:t>
      </w:r>
      <w:r w:rsidR="00C86312">
        <w:rPr>
          <w:sz w:val="24"/>
        </w:rPr>
        <w:t>r le "</w:t>
      </w:r>
      <w:proofErr w:type="spellStart"/>
      <w:r w:rsidR="00C86312">
        <w:rPr>
          <w:sz w:val="24"/>
        </w:rPr>
        <w:t>repository</w:t>
      </w:r>
      <w:proofErr w:type="spellEnd"/>
      <w:r w:rsidR="00C424F7">
        <w:rPr>
          <w:sz w:val="24"/>
        </w:rPr>
        <w:t xml:space="preserve">" sur </w:t>
      </w:r>
      <w:proofErr w:type="spellStart"/>
      <w:r w:rsidR="00C424F7">
        <w:rPr>
          <w:sz w:val="24"/>
        </w:rPr>
        <w:t>GitHUB</w:t>
      </w:r>
      <w:proofErr w:type="spellEnd"/>
      <w:r w:rsidR="00C424F7">
        <w:rPr>
          <w:sz w:val="24"/>
        </w:rPr>
        <w:t xml:space="preserve"> (c'est un service web d'hébergement et de gestion de développement de logiciels), pour protéger et faciliter l</w:t>
      </w:r>
      <w:r w:rsidR="00BA42F3">
        <w:rPr>
          <w:sz w:val="24"/>
        </w:rPr>
        <w:t>e développement de notre projet</w:t>
      </w:r>
      <w:r w:rsidR="00C424F7">
        <w:rPr>
          <w:sz w:val="24"/>
        </w:rPr>
        <w:t>.</w:t>
      </w:r>
    </w:p>
    <w:p w:rsidR="00C86312" w:rsidRDefault="00C424F7" w:rsidP="00885633">
      <w:pPr>
        <w:rPr>
          <w:color w:val="4F81BD" w:themeColor="accent1"/>
          <w:sz w:val="32"/>
        </w:rPr>
      </w:pPr>
      <w:r>
        <w:rPr>
          <w:sz w:val="24"/>
        </w:rPr>
        <w:t>Ensuite nous nous somme</w:t>
      </w:r>
      <w:r w:rsidR="00BA42F3">
        <w:rPr>
          <w:sz w:val="24"/>
        </w:rPr>
        <w:t>s</w:t>
      </w:r>
      <w:r>
        <w:rPr>
          <w:sz w:val="24"/>
        </w:rPr>
        <w:t xml:space="preserve"> im</w:t>
      </w:r>
      <w:r w:rsidR="00C86312">
        <w:rPr>
          <w:sz w:val="24"/>
        </w:rPr>
        <w:t>prégné</w:t>
      </w:r>
      <w:r w:rsidR="00BA42F3">
        <w:rPr>
          <w:sz w:val="24"/>
        </w:rPr>
        <w:t>s</w:t>
      </w:r>
      <w:r w:rsidR="00C86312">
        <w:rPr>
          <w:sz w:val="24"/>
        </w:rPr>
        <w:t xml:space="preserve"> du projet</w:t>
      </w:r>
      <w:r>
        <w:rPr>
          <w:sz w:val="24"/>
        </w:rPr>
        <w:t xml:space="preserve"> en lisant les documentations technique</w:t>
      </w:r>
      <w:r w:rsidR="00C86312">
        <w:rPr>
          <w:sz w:val="24"/>
        </w:rPr>
        <w:t>s</w:t>
      </w:r>
      <w:r>
        <w:rPr>
          <w:sz w:val="24"/>
        </w:rPr>
        <w:t xml:space="preserve"> et le c</w:t>
      </w:r>
      <w:r w:rsidR="00C86312">
        <w:rPr>
          <w:sz w:val="24"/>
        </w:rPr>
        <w:t xml:space="preserve">ahier des charges </w:t>
      </w:r>
      <w:r>
        <w:rPr>
          <w:sz w:val="24"/>
        </w:rPr>
        <w:t>, puis nous nous somme</w:t>
      </w:r>
      <w:r w:rsidR="00C86312">
        <w:rPr>
          <w:sz w:val="24"/>
        </w:rPr>
        <w:t>s directement réparti</w:t>
      </w:r>
      <w:r>
        <w:rPr>
          <w:sz w:val="24"/>
        </w:rPr>
        <w:t xml:space="preserve"> les tâches à fin de gagner du</w:t>
      </w:r>
      <w:r w:rsidR="00C86312">
        <w:rPr>
          <w:sz w:val="24"/>
        </w:rPr>
        <w:t xml:space="preserve"> temps en étant organisé</w:t>
      </w:r>
      <w:r w:rsidR="00BA42F3">
        <w:rPr>
          <w:sz w:val="24"/>
        </w:rPr>
        <w:t>s</w:t>
      </w:r>
      <w:r>
        <w:rPr>
          <w:sz w:val="24"/>
        </w:rPr>
        <w:t>.</w:t>
      </w:r>
      <w:r w:rsidR="00885633">
        <w:rPr>
          <w:color w:val="FFFFFF" w:themeColor="background1"/>
          <w:sz w:val="32"/>
          <w:u w:val="single"/>
        </w:rPr>
        <w:t xml:space="preserve">                                                </w:t>
      </w:r>
      <w:r w:rsidR="00E22F25" w:rsidRPr="00E22F25">
        <w:rPr>
          <w:color w:val="4F81BD" w:themeColor="accent1"/>
          <w:sz w:val="32"/>
          <w:u w:val="single"/>
        </w:rPr>
        <w:t xml:space="preserve"> </w:t>
      </w:r>
      <w:r w:rsidR="00885633">
        <w:rPr>
          <w:color w:val="4F81BD" w:themeColor="accent1"/>
          <w:sz w:val="32"/>
          <w:u w:val="single"/>
        </w:rPr>
        <w:t xml:space="preserve">                                                                                                                                                                                                                                                                                                             </w:t>
      </w:r>
      <w:r w:rsidR="00885633" w:rsidRPr="00885633">
        <w:rPr>
          <w:color w:val="4F81BD" w:themeColor="accent1"/>
          <w:sz w:val="32"/>
        </w:rPr>
        <w:tab/>
      </w:r>
      <w:r w:rsidR="00885633" w:rsidRPr="00885633">
        <w:rPr>
          <w:color w:val="4F81BD" w:themeColor="accent1"/>
          <w:sz w:val="32"/>
        </w:rPr>
        <w:tab/>
        <w:t xml:space="preserve">  </w:t>
      </w:r>
      <w:r w:rsidR="004D2814">
        <w:rPr>
          <w:color w:val="4F81BD" w:themeColor="accent1"/>
          <w:sz w:val="32"/>
        </w:rPr>
        <w:t xml:space="preserve">                                  </w:t>
      </w:r>
      <w:r w:rsidR="00885633" w:rsidRPr="00885633">
        <w:rPr>
          <w:color w:val="4F81BD" w:themeColor="accent1"/>
          <w:sz w:val="32"/>
        </w:rPr>
        <w:t xml:space="preserve"> </w:t>
      </w:r>
      <w:r w:rsidR="004D2814">
        <w:rPr>
          <w:color w:val="4F81BD" w:themeColor="accent1"/>
          <w:sz w:val="32"/>
        </w:rPr>
        <w:t xml:space="preserve">                 </w:t>
      </w:r>
    </w:p>
    <w:p w:rsidR="00E22F25" w:rsidRPr="00C86312" w:rsidRDefault="00885633" w:rsidP="00885633">
      <w:pPr>
        <w:rPr>
          <w:color w:val="4F81BD" w:themeColor="accent1"/>
          <w:sz w:val="32"/>
        </w:rPr>
      </w:pPr>
      <w:r>
        <w:rPr>
          <w:color w:val="4F81BD" w:themeColor="accent1"/>
          <w:sz w:val="32"/>
          <w:u w:val="single"/>
        </w:rPr>
        <w:lastRenderedPageBreak/>
        <w:t xml:space="preserve">L'I2C dans notre </w:t>
      </w:r>
      <w:r w:rsidR="00E22F25" w:rsidRPr="00E22F25">
        <w:rPr>
          <w:color w:val="4F81BD" w:themeColor="accent1"/>
          <w:sz w:val="32"/>
          <w:u w:val="single"/>
        </w:rPr>
        <w:t xml:space="preserve">TP : </w:t>
      </w:r>
      <w:r w:rsidR="00CD63EC" w:rsidRPr="00E22F25">
        <w:rPr>
          <w:color w:val="4F81BD" w:themeColor="accent1"/>
          <w:sz w:val="32"/>
          <w:u w:val="single"/>
        </w:rPr>
        <w:t xml:space="preserve">  </w:t>
      </w:r>
    </w:p>
    <w:p w:rsidR="00BA42F3" w:rsidRDefault="00C86312">
      <w:pPr>
        <w:rPr>
          <w:sz w:val="24"/>
        </w:rPr>
      </w:pPr>
      <w:r>
        <w:rPr>
          <w:sz w:val="24"/>
        </w:rPr>
        <w:tab/>
        <w:t>Dans c</w:t>
      </w:r>
      <w:r w:rsidR="00E22F25">
        <w:rPr>
          <w:sz w:val="24"/>
        </w:rPr>
        <w:t xml:space="preserve">e TP nous utilisons le bus I2C afin de communiquer </w:t>
      </w:r>
      <w:r w:rsidR="00FC4D92">
        <w:rPr>
          <w:sz w:val="24"/>
        </w:rPr>
        <w:t xml:space="preserve">entre la carte </w:t>
      </w:r>
      <w:proofErr w:type="spellStart"/>
      <w:r w:rsidR="000310E3">
        <w:rPr>
          <w:sz w:val="24"/>
        </w:rPr>
        <w:t>A</w:t>
      </w:r>
      <w:r w:rsidR="00FC4D92">
        <w:rPr>
          <w:sz w:val="24"/>
        </w:rPr>
        <w:t>rduino</w:t>
      </w:r>
      <w:proofErr w:type="spellEnd"/>
      <w:r w:rsidR="00FC4D92">
        <w:rPr>
          <w:sz w:val="24"/>
        </w:rPr>
        <w:t xml:space="preserve"> et le système.</w:t>
      </w:r>
      <w:r>
        <w:rPr>
          <w:sz w:val="24"/>
        </w:rPr>
        <w:t xml:space="preserve"> </w:t>
      </w:r>
      <w:r w:rsidR="00BA42F3">
        <w:rPr>
          <w:sz w:val="24"/>
        </w:rPr>
        <w:t xml:space="preserve"> Nous avons pour cela dû</w:t>
      </w:r>
      <w:r w:rsidR="00641EF8">
        <w:rPr>
          <w:sz w:val="24"/>
        </w:rPr>
        <w:t xml:space="preserve"> adapter un câble RJ45 pour pouvoir communiquer en i2C</w:t>
      </w:r>
      <w:r w:rsidR="00C35A9B">
        <w:rPr>
          <w:sz w:val="24"/>
        </w:rPr>
        <w:t>.</w:t>
      </w:r>
    </w:p>
    <w:p w:rsidR="00C86312" w:rsidRDefault="00C35A9B">
      <w:pPr>
        <w:rPr>
          <w:sz w:val="24"/>
        </w:rPr>
      </w:pPr>
      <w:r>
        <w:rPr>
          <w:sz w:val="24"/>
        </w:rPr>
        <w:t xml:space="preserve"> Nous avons isoler 4 fils : </w:t>
      </w:r>
      <w:r w:rsidR="00C86312">
        <w:rPr>
          <w:sz w:val="24"/>
        </w:rPr>
        <w:tab/>
        <w:t xml:space="preserve">- </w:t>
      </w:r>
      <w:r>
        <w:rPr>
          <w:sz w:val="24"/>
        </w:rPr>
        <w:t xml:space="preserve">le fil blanc/bleu </w:t>
      </w:r>
      <w:r w:rsidR="00D30D6C">
        <w:rPr>
          <w:sz w:val="24"/>
        </w:rPr>
        <w:t>utiliser pour</w:t>
      </w:r>
      <w:r>
        <w:rPr>
          <w:sz w:val="24"/>
        </w:rPr>
        <w:t xml:space="preserve"> la masse (GND),</w:t>
      </w:r>
      <w:r w:rsidR="00C86312">
        <w:rPr>
          <w:sz w:val="24"/>
        </w:rPr>
        <w:br/>
      </w:r>
      <w:r w:rsidR="00C86312">
        <w:rPr>
          <w:sz w:val="24"/>
        </w:rPr>
        <w:tab/>
      </w:r>
      <w:r w:rsidR="00C86312">
        <w:rPr>
          <w:sz w:val="24"/>
        </w:rPr>
        <w:tab/>
      </w:r>
      <w:r w:rsidR="00C86312">
        <w:rPr>
          <w:sz w:val="24"/>
        </w:rPr>
        <w:tab/>
      </w:r>
      <w:r w:rsidR="00BA42F3">
        <w:rPr>
          <w:sz w:val="24"/>
        </w:rPr>
        <w:tab/>
      </w:r>
      <w:r w:rsidR="00C86312">
        <w:rPr>
          <w:sz w:val="24"/>
        </w:rPr>
        <w:t xml:space="preserve">- </w:t>
      </w:r>
      <w:r>
        <w:rPr>
          <w:sz w:val="24"/>
        </w:rPr>
        <w:t xml:space="preserve">le </w:t>
      </w:r>
      <w:r w:rsidR="00C86312">
        <w:rPr>
          <w:sz w:val="24"/>
        </w:rPr>
        <w:t xml:space="preserve">fil bleu pour l'horloge(SCL) </w:t>
      </w:r>
      <w:r w:rsidR="00C86312">
        <w:rPr>
          <w:sz w:val="24"/>
        </w:rPr>
        <w:br/>
      </w:r>
      <w:r w:rsidR="00C86312">
        <w:rPr>
          <w:sz w:val="24"/>
        </w:rPr>
        <w:tab/>
      </w:r>
      <w:r w:rsidR="00C86312">
        <w:rPr>
          <w:sz w:val="24"/>
        </w:rPr>
        <w:tab/>
      </w:r>
      <w:r w:rsidR="00C86312">
        <w:rPr>
          <w:sz w:val="24"/>
        </w:rPr>
        <w:tab/>
      </w:r>
      <w:r w:rsidR="00BA42F3">
        <w:rPr>
          <w:sz w:val="24"/>
        </w:rPr>
        <w:tab/>
      </w:r>
      <w:r w:rsidR="00C86312">
        <w:rPr>
          <w:sz w:val="24"/>
        </w:rPr>
        <w:t xml:space="preserve">- </w:t>
      </w:r>
      <w:r>
        <w:rPr>
          <w:sz w:val="24"/>
        </w:rPr>
        <w:t>les fils blanc/orange et marron pour les données(SDA).</w:t>
      </w:r>
      <w:r w:rsidR="00D30D6C">
        <w:rPr>
          <w:sz w:val="24"/>
        </w:rPr>
        <w:t xml:space="preserve"> </w:t>
      </w:r>
    </w:p>
    <w:p w:rsidR="004D2814" w:rsidRDefault="00D30D6C">
      <w:pPr>
        <w:rPr>
          <w:sz w:val="24"/>
        </w:rPr>
      </w:pPr>
      <w:r>
        <w:rPr>
          <w:sz w:val="24"/>
        </w:rPr>
        <w:t>Nous nous retrouvons donc avec les 3 fils typique</w:t>
      </w:r>
      <w:r w:rsidR="00BA42F3">
        <w:rPr>
          <w:sz w:val="24"/>
        </w:rPr>
        <w:t>s</w:t>
      </w:r>
      <w:r>
        <w:rPr>
          <w:sz w:val="24"/>
        </w:rPr>
        <w:t xml:space="preserve"> de l'i2C qui sont donc le SDA (Serial </w:t>
      </w:r>
      <w:proofErr w:type="spellStart"/>
      <w:r>
        <w:rPr>
          <w:sz w:val="24"/>
        </w:rPr>
        <w:t>DAta</w:t>
      </w:r>
      <w:proofErr w:type="spellEnd"/>
      <w:r>
        <w:rPr>
          <w:sz w:val="24"/>
        </w:rPr>
        <w:t xml:space="preserve">), le SCL (Sérial </w:t>
      </w:r>
      <w:proofErr w:type="spellStart"/>
      <w:r>
        <w:rPr>
          <w:sz w:val="24"/>
        </w:rPr>
        <w:t>CLock</w:t>
      </w:r>
      <w:proofErr w:type="spellEnd"/>
      <w:r>
        <w:rPr>
          <w:sz w:val="24"/>
        </w:rPr>
        <w:t>), et  le GND (</w:t>
      </w:r>
      <w:proofErr w:type="spellStart"/>
      <w:r>
        <w:rPr>
          <w:sz w:val="24"/>
        </w:rPr>
        <w:t>GrouND</w:t>
      </w:r>
      <w:proofErr w:type="spellEnd"/>
      <w:r>
        <w:rPr>
          <w:sz w:val="24"/>
        </w:rPr>
        <w:t xml:space="preserve">). Le Sérial </w:t>
      </w:r>
      <w:proofErr w:type="spellStart"/>
      <w:r>
        <w:rPr>
          <w:sz w:val="24"/>
        </w:rPr>
        <w:t>D</w:t>
      </w:r>
      <w:r w:rsidR="00F12665">
        <w:rPr>
          <w:sz w:val="24"/>
        </w:rPr>
        <w:t>A</w:t>
      </w:r>
      <w:r>
        <w:rPr>
          <w:sz w:val="24"/>
        </w:rPr>
        <w:t>ta</w:t>
      </w:r>
      <w:proofErr w:type="spellEnd"/>
      <w:r>
        <w:rPr>
          <w:sz w:val="24"/>
        </w:rPr>
        <w:t xml:space="preserve"> perm</w:t>
      </w:r>
      <w:r w:rsidR="00BA42F3">
        <w:rPr>
          <w:sz w:val="24"/>
        </w:rPr>
        <w:t>et de communiquer les données, c</w:t>
      </w:r>
      <w:r>
        <w:rPr>
          <w:sz w:val="24"/>
        </w:rPr>
        <w:t>es dernières son</w:t>
      </w:r>
      <w:r w:rsidR="00BA42F3">
        <w:rPr>
          <w:sz w:val="24"/>
        </w:rPr>
        <w:t>t</w:t>
      </w:r>
      <w:r>
        <w:rPr>
          <w:sz w:val="24"/>
        </w:rPr>
        <w:t xml:space="preserve"> synchronisé</w:t>
      </w:r>
      <w:r w:rsidR="00BA42F3">
        <w:rPr>
          <w:sz w:val="24"/>
        </w:rPr>
        <w:t>es</w:t>
      </w:r>
      <w:r>
        <w:rPr>
          <w:sz w:val="24"/>
        </w:rPr>
        <w:t xml:space="preserve"> via </w:t>
      </w:r>
      <w:r w:rsidR="00BA42F3">
        <w:rPr>
          <w:sz w:val="24"/>
        </w:rPr>
        <w:t>les pulsations d'horloge envoyées</w:t>
      </w:r>
      <w:r>
        <w:rPr>
          <w:sz w:val="24"/>
        </w:rPr>
        <w:t xml:space="preserve"> par le </w:t>
      </w:r>
      <w:r w:rsidR="00F12665">
        <w:rPr>
          <w:sz w:val="24"/>
        </w:rPr>
        <w:t>S</w:t>
      </w:r>
      <w:r>
        <w:rPr>
          <w:sz w:val="24"/>
        </w:rPr>
        <w:t xml:space="preserve">érial </w:t>
      </w:r>
      <w:proofErr w:type="spellStart"/>
      <w:r w:rsidR="00F12665">
        <w:rPr>
          <w:sz w:val="24"/>
        </w:rPr>
        <w:t>CLock</w:t>
      </w:r>
      <w:proofErr w:type="spellEnd"/>
      <w:r w:rsidR="00F12665">
        <w:rPr>
          <w:sz w:val="24"/>
        </w:rPr>
        <w:t>. La synchronisation des donnée</w:t>
      </w:r>
      <w:r w:rsidR="00BA42F3">
        <w:rPr>
          <w:sz w:val="24"/>
        </w:rPr>
        <w:t>s</w:t>
      </w:r>
      <w:r w:rsidR="00F12665">
        <w:rPr>
          <w:sz w:val="24"/>
        </w:rPr>
        <w:t xml:space="preserve"> est importante elle permet une bonne compréhension entre les deux systèmes.</w:t>
      </w:r>
    </w:p>
    <w:p w:rsidR="00BA42F3" w:rsidRDefault="00C86312">
      <w:pPr>
        <w:rPr>
          <w:sz w:val="24"/>
        </w:rPr>
      </w:pPr>
      <w:r>
        <w:rPr>
          <w:noProof/>
          <w:sz w:val="24"/>
          <w:lang w:eastAsia="fr-FR"/>
        </w:rPr>
        <w:drawing>
          <wp:anchor distT="0" distB="0" distL="114300" distR="114300" simplePos="0" relativeHeight="251660288" behindDoc="1" locked="0" layoutInCell="1" allowOverlap="1">
            <wp:simplePos x="0" y="0"/>
            <wp:positionH relativeFrom="column">
              <wp:posOffset>2949575</wp:posOffset>
            </wp:positionH>
            <wp:positionV relativeFrom="paragraph">
              <wp:posOffset>79375</wp:posOffset>
            </wp:positionV>
            <wp:extent cx="3325495" cy="1866900"/>
            <wp:effectExtent l="38100" t="57150" r="122555" b="95250"/>
            <wp:wrapSquare wrapText="bothSides"/>
            <wp:docPr id="4" name="Image 3" descr="P_20171106_0905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_20171106_090524.jpg"/>
                    <pic:cNvPicPr/>
                  </pic:nvPicPr>
                  <pic:blipFill>
                    <a:blip r:embed="rId8" cstate="print"/>
                    <a:stretch>
                      <a:fillRect/>
                    </a:stretch>
                  </pic:blipFill>
                  <pic:spPr>
                    <a:xfrm>
                      <a:off x="0" y="0"/>
                      <a:ext cx="3325495" cy="1866900"/>
                    </a:xfrm>
                    <a:prstGeom prst="rect">
                      <a:avLst/>
                    </a:prstGeom>
                    <a:ln w="38100" cap="sq">
                      <a:gradFill flip="none" rotWithShape="1">
                        <a:gsLst>
                          <a:gs pos="0">
                            <a:schemeClr val="accent1"/>
                          </a:gs>
                          <a:gs pos="50000">
                            <a:schemeClr val="accent1">
                              <a:tint val="44500"/>
                              <a:satMod val="160000"/>
                            </a:schemeClr>
                          </a:gs>
                          <a:gs pos="100000">
                            <a:schemeClr val="accent1">
                              <a:tint val="23500"/>
                              <a:satMod val="160000"/>
                            </a:schemeClr>
                          </a:gs>
                        </a:gsLst>
                        <a:lin ang="2700000" scaled="1"/>
                        <a:tileRect/>
                      </a:gradFill>
                      <a:miter lim="800000"/>
                    </a:ln>
                    <a:effectLst>
                      <a:outerShdw blurRad="50800" dist="38100" dir="2700000" algn="tl" rotWithShape="0">
                        <a:prstClr val="black">
                          <a:alpha val="40000"/>
                        </a:prstClr>
                      </a:outerShdw>
                    </a:effectLst>
                  </pic:spPr>
                </pic:pic>
              </a:graphicData>
            </a:graphic>
          </wp:anchor>
        </w:drawing>
      </w:r>
      <w:r w:rsidR="00041B12">
        <w:rPr>
          <w:sz w:val="24"/>
        </w:rPr>
        <w:tab/>
      </w:r>
      <w:r w:rsidR="00F12665">
        <w:rPr>
          <w:sz w:val="24"/>
        </w:rPr>
        <w:t>Au début du TP nous devions</w:t>
      </w:r>
      <w:r w:rsidR="000141E2">
        <w:rPr>
          <w:sz w:val="24"/>
        </w:rPr>
        <w:t>,</w:t>
      </w:r>
      <w:r w:rsidR="00F12665">
        <w:rPr>
          <w:sz w:val="24"/>
        </w:rPr>
        <w:t xml:space="preserve"> pour communiquer avec la barrières</w:t>
      </w:r>
      <w:r w:rsidR="000141E2">
        <w:rPr>
          <w:sz w:val="24"/>
        </w:rPr>
        <w:t>,</w:t>
      </w:r>
      <w:r w:rsidR="00F12665">
        <w:rPr>
          <w:sz w:val="24"/>
        </w:rPr>
        <w:t xml:space="preserve"> brancher notre adaptateur </w:t>
      </w:r>
      <w:r w:rsidR="000141E2">
        <w:rPr>
          <w:sz w:val="24"/>
        </w:rPr>
        <w:t xml:space="preserve">sur notre port RJ45 du réseaux local (le port 134) et ensuite, dans la baie de brassage, relier notre port (le port 134) au port RJ45 de la barrières (le port 114) et ainsi communiquer. </w:t>
      </w:r>
      <w:r>
        <w:rPr>
          <w:sz w:val="24"/>
        </w:rPr>
        <w:t>Mais nous étions 5 groupes sur ce même TP et donc cela demande</w:t>
      </w:r>
      <w:r w:rsidR="000141E2">
        <w:rPr>
          <w:sz w:val="24"/>
        </w:rPr>
        <w:t xml:space="preserve"> une certaine organisation et de nombreux aller-retour à la baie de brassage pour se remettre en communication avec le système. </w:t>
      </w:r>
    </w:p>
    <w:p w:rsidR="004D2814" w:rsidRDefault="000141E2">
      <w:pPr>
        <w:rPr>
          <w:sz w:val="24"/>
        </w:rPr>
      </w:pPr>
      <w:r>
        <w:rPr>
          <w:sz w:val="24"/>
        </w:rPr>
        <w:t>L'av</w:t>
      </w:r>
      <w:r w:rsidR="00BA42F3">
        <w:rPr>
          <w:sz w:val="24"/>
        </w:rPr>
        <w:t>antage c'est que l'on ne pouvait</w:t>
      </w:r>
      <w:r>
        <w:rPr>
          <w:sz w:val="24"/>
        </w:rPr>
        <w:t xml:space="preserve"> pas communiquer à plusieurs en même temps sur le système. </w:t>
      </w:r>
    </w:p>
    <w:p w:rsidR="00BA42F3" w:rsidRDefault="004D2814" w:rsidP="00041B12">
      <w:pPr>
        <w:rPr>
          <w:sz w:val="24"/>
        </w:rPr>
      </w:pPr>
      <w:r>
        <w:rPr>
          <w:noProof/>
          <w:sz w:val="24"/>
          <w:lang w:eastAsia="fr-FR"/>
        </w:rPr>
        <w:drawing>
          <wp:anchor distT="0" distB="0" distL="114300" distR="114300" simplePos="0" relativeHeight="251661312" behindDoc="0" locked="0" layoutInCell="1" allowOverlap="1">
            <wp:simplePos x="0" y="0"/>
            <wp:positionH relativeFrom="column">
              <wp:posOffset>-28575</wp:posOffset>
            </wp:positionH>
            <wp:positionV relativeFrom="paragraph">
              <wp:posOffset>135890</wp:posOffset>
            </wp:positionV>
            <wp:extent cx="3215005" cy="1787525"/>
            <wp:effectExtent l="95250" t="57150" r="80645" b="98425"/>
            <wp:wrapSquare wrapText="bothSides"/>
            <wp:docPr id="6" name="Image 5" descr="P_20171106_105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_20171106_105208.jpg"/>
                    <pic:cNvPicPr/>
                  </pic:nvPicPr>
                  <pic:blipFill>
                    <a:blip r:embed="rId9" cstate="print"/>
                    <a:stretch>
                      <a:fillRect/>
                    </a:stretch>
                  </pic:blipFill>
                  <pic:spPr>
                    <a:xfrm>
                      <a:off x="0" y="0"/>
                      <a:ext cx="3215005" cy="1787525"/>
                    </a:xfrm>
                    <a:prstGeom prst="rect">
                      <a:avLst/>
                    </a:prstGeom>
                    <a:ln w="38100" cap="sq">
                      <a:gradFill flip="none" rotWithShape="1">
                        <a:gsLst>
                          <a:gs pos="0">
                            <a:schemeClr val="accent1"/>
                          </a:gs>
                          <a:gs pos="50000">
                            <a:schemeClr val="accent1">
                              <a:tint val="44500"/>
                              <a:satMod val="160000"/>
                            </a:schemeClr>
                          </a:gs>
                          <a:gs pos="100000">
                            <a:schemeClr val="accent1">
                              <a:tint val="23500"/>
                              <a:satMod val="160000"/>
                            </a:schemeClr>
                          </a:gs>
                        </a:gsLst>
                        <a:lin ang="2700000" scaled="1"/>
                        <a:tileRect/>
                      </a:gradFill>
                      <a:miter lim="800000"/>
                    </a:ln>
                    <a:effectLst>
                      <a:outerShdw blurRad="50800" dist="38100" dir="8100000" algn="tr" rotWithShape="0">
                        <a:prstClr val="black">
                          <a:alpha val="40000"/>
                        </a:prstClr>
                      </a:outerShdw>
                    </a:effectLst>
                  </pic:spPr>
                </pic:pic>
              </a:graphicData>
            </a:graphic>
          </wp:anchor>
        </w:drawing>
      </w:r>
      <w:r w:rsidR="00041B12">
        <w:rPr>
          <w:sz w:val="24"/>
        </w:rPr>
        <w:tab/>
        <w:t xml:space="preserve">Par la suite une pieuvre a été installée, elle </w:t>
      </w:r>
      <w:r w:rsidR="00BA42F3">
        <w:rPr>
          <w:sz w:val="24"/>
        </w:rPr>
        <w:t xml:space="preserve">permet de mettre </w:t>
      </w:r>
      <w:r w:rsidR="00041B12">
        <w:rPr>
          <w:sz w:val="24"/>
        </w:rPr>
        <w:t>en relation direct avec le port de</w:t>
      </w:r>
      <w:r w:rsidR="00BA42F3">
        <w:rPr>
          <w:sz w:val="24"/>
        </w:rPr>
        <w:t xml:space="preserve"> la barrière</w:t>
      </w:r>
      <w:r w:rsidR="004F489C">
        <w:rPr>
          <w:sz w:val="24"/>
        </w:rPr>
        <w:t xml:space="preserve"> un port choisi  pour chaque groupe</w:t>
      </w:r>
      <w:r w:rsidR="00BA42F3">
        <w:rPr>
          <w:sz w:val="24"/>
        </w:rPr>
        <w:t>. Ce qui nous évita de faire des aller- retours à la baie</w:t>
      </w:r>
      <w:r w:rsidR="00041B12">
        <w:rPr>
          <w:sz w:val="24"/>
        </w:rPr>
        <w:t xml:space="preserve"> de brassage pour remettre les port en communication . </w:t>
      </w:r>
    </w:p>
    <w:p w:rsidR="004D2814" w:rsidRDefault="00041B12" w:rsidP="00041B12">
      <w:pPr>
        <w:rPr>
          <w:sz w:val="24"/>
        </w:rPr>
      </w:pPr>
      <w:r>
        <w:rPr>
          <w:sz w:val="24"/>
        </w:rPr>
        <w:t>L'inconvénient c'est que cela dema</w:t>
      </w:r>
      <w:r w:rsidR="00BA42F3">
        <w:rPr>
          <w:sz w:val="24"/>
        </w:rPr>
        <w:t>nde</w:t>
      </w:r>
      <w:r>
        <w:rPr>
          <w:sz w:val="24"/>
        </w:rPr>
        <w:t xml:space="preserve"> beaucoup plus de rigueur au niveau du passage des commande sur la barrière entre chaque groupe car il fallait absolument éviter de communiqu</w:t>
      </w:r>
      <w:r w:rsidR="00BA42F3">
        <w:rPr>
          <w:sz w:val="24"/>
        </w:rPr>
        <w:t>er en même temps sur le système</w:t>
      </w:r>
      <w:r>
        <w:rPr>
          <w:sz w:val="24"/>
        </w:rPr>
        <w:t xml:space="preserve">. </w:t>
      </w:r>
      <w:r w:rsidR="00D30D6C">
        <w:rPr>
          <w:sz w:val="24"/>
        </w:rPr>
        <w:t xml:space="preserve"> </w:t>
      </w:r>
      <w:r w:rsidR="00C35A9B">
        <w:rPr>
          <w:sz w:val="24"/>
        </w:rPr>
        <w:t xml:space="preserve"> </w:t>
      </w:r>
      <w:r w:rsidR="00FC4D92">
        <w:rPr>
          <w:sz w:val="24"/>
        </w:rPr>
        <w:t xml:space="preserve"> </w:t>
      </w:r>
    </w:p>
    <w:p w:rsidR="00BA42F3" w:rsidRDefault="00780548" w:rsidP="00041B12">
      <w:pPr>
        <w:rPr>
          <w:sz w:val="24"/>
        </w:rPr>
      </w:pPr>
      <w:r>
        <w:rPr>
          <w:noProof/>
          <w:sz w:val="24"/>
          <w:lang w:eastAsia="fr-FR"/>
        </w:rPr>
        <w:lastRenderedPageBreak/>
        <w:pict>
          <v:shapetype id="_x0000_t32" coordsize="21600,21600" o:spt="32" o:oned="t" path="m,l21600,21600e" filled="f">
            <v:path arrowok="t" fillok="f" o:connecttype="none"/>
            <o:lock v:ext="edit" shapetype="t"/>
          </v:shapetype>
          <v:shape id="_x0000_s1029" type="#_x0000_t32" style="position:absolute;margin-left:-152.15pt;margin-top:338.05pt;width:13.6pt;height:11.55pt;z-index:251668480" o:connectortype="straight" strokecolor="#c0504d [3205]" strokeweight="1.5pt"/>
        </w:pict>
      </w:r>
      <w:r>
        <w:rPr>
          <w:noProof/>
          <w:sz w:val="24"/>
          <w:lang w:eastAsia="fr-FR"/>
        </w:rPr>
        <w:pict>
          <v:rect id="_x0000_s1027" style="position:absolute;margin-left:-172.5pt;margin-top:326.5pt;width:20.35pt;height:11.55pt;z-index:251666432" filled="f" strokecolor="#c0504d [3205]" strokeweight="1.5pt"/>
        </w:pict>
      </w:r>
      <w:r>
        <w:rPr>
          <w:noProof/>
          <w:sz w:val="24"/>
          <w:lang w:eastAsia="fr-FR"/>
        </w:rPr>
        <w:pict>
          <v:rect id="_x0000_s1028" style="position:absolute;margin-left:-162.35pt;margin-top:349.6pt;width:38.75pt;height:17pt;z-index:251667456" strokecolor="#c0504d [3205]" strokeweight="1.5pt">
            <v:textbox>
              <w:txbxContent>
                <w:p w:rsidR="00F946A0" w:rsidRPr="00A57342" w:rsidRDefault="00F946A0">
                  <w:pPr>
                    <w:rPr>
                      <w:sz w:val="16"/>
                    </w:rPr>
                  </w:pPr>
                  <w:r w:rsidRPr="00A57342">
                    <w:rPr>
                      <w:sz w:val="16"/>
                    </w:rPr>
                    <w:t>TWBR</w:t>
                  </w:r>
                </w:p>
              </w:txbxContent>
            </v:textbox>
          </v:rect>
        </w:pict>
      </w:r>
      <w:r w:rsidR="00A57342">
        <w:rPr>
          <w:noProof/>
          <w:sz w:val="24"/>
          <w:lang w:eastAsia="fr-FR"/>
        </w:rPr>
        <w:drawing>
          <wp:anchor distT="0" distB="0" distL="114300" distR="114300" simplePos="0" relativeHeight="251665408" behindDoc="1" locked="0" layoutInCell="1" allowOverlap="1">
            <wp:simplePos x="0" y="0"/>
            <wp:positionH relativeFrom="column">
              <wp:posOffset>111125</wp:posOffset>
            </wp:positionH>
            <wp:positionV relativeFrom="paragraph">
              <wp:posOffset>3884295</wp:posOffset>
            </wp:positionV>
            <wp:extent cx="885825" cy="667385"/>
            <wp:effectExtent l="76200" t="57150" r="47625" b="0"/>
            <wp:wrapTight wrapText="bothSides">
              <wp:wrapPolygon edited="0">
                <wp:start x="-1858" y="-1850"/>
                <wp:lineTo x="-1394" y="21579"/>
                <wp:lineTo x="21832" y="21579"/>
                <wp:lineTo x="22761" y="18497"/>
                <wp:lineTo x="22761" y="8015"/>
                <wp:lineTo x="22297" y="-1233"/>
                <wp:lineTo x="22297" y="-1850"/>
                <wp:lineTo x="-1858" y="-185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885825" cy="667385"/>
                    </a:xfrm>
                    <a:prstGeom prst="rect">
                      <a:avLst/>
                    </a:prstGeom>
                    <a:noFill/>
                    <a:ln w="9525">
                      <a:noFill/>
                      <a:miter lim="800000"/>
                      <a:headEnd/>
                      <a:tailEnd/>
                    </a:ln>
                    <a:effectLst>
                      <a:outerShdw blurRad="50800" dist="38100" dir="13500000" algn="br" rotWithShape="0">
                        <a:prstClr val="black">
                          <a:alpha val="40000"/>
                        </a:prstClr>
                      </a:outerShdw>
                    </a:effectLst>
                  </pic:spPr>
                </pic:pic>
              </a:graphicData>
            </a:graphic>
          </wp:anchor>
        </w:drawing>
      </w:r>
      <w:r w:rsidR="004D2814">
        <w:rPr>
          <w:noProof/>
          <w:sz w:val="24"/>
          <w:lang w:eastAsia="fr-FR"/>
        </w:rPr>
        <w:drawing>
          <wp:anchor distT="0" distB="0" distL="114300" distR="114300" simplePos="0" relativeHeight="251663360" behindDoc="0" locked="0" layoutInCell="1" allowOverlap="1">
            <wp:simplePos x="0" y="0"/>
            <wp:positionH relativeFrom="column">
              <wp:posOffset>1687830</wp:posOffset>
            </wp:positionH>
            <wp:positionV relativeFrom="paragraph">
              <wp:posOffset>3362960</wp:posOffset>
            </wp:positionV>
            <wp:extent cx="4486275" cy="3115310"/>
            <wp:effectExtent l="0" t="19050" r="85725" b="66040"/>
            <wp:wrapTopAndBottom/>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486275" cy="3115310"/>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anchor>
        </w:drawing>
      </w:r>
      <w:r w:rsidR="004D2814">
        <w:rPr>
          <w:noProof/>
          <w:sz w:val="24"/>
          <w:lang w:eastAsia="fr-FR"/>
        </w:rPr>
        <w:drawing>
          <wp:anchor distT="0" distB="0" distL="114300" distR="114300" simplePos="0" relativeHeight="251662336" behindDoc="0" locked="0" layoutInCell="1" allowOverlap="1">
            <wp:simplePos x="0" y="0"/>
            <wp:positionH relativeFrom="column">
              <wp:posOffset>111125</wp:posOffset>
            </wp:positionH>
            <wp:positionV relativeFrom="paragraph">
              <wp:posOffset>100965</wp:posOffset>
            </wp:positionV>
            <wp:extent cx="2531745" cy="1421130"/>
            <wp:effectExtent l="114300" t="95250" r="78105" b="45720"/>
            <wp:wrapSquare wrapText="bothSides"/>
            <wp:docPr id="7" name="Image 6" descr="P_20171106_0936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_20171106_093636.jpg"/>
                    <pic:cNvPicPr/>
                  </pic:nvPicPr>
                  <pic:blipFill>
                    <a:blip r:embed="rId12" cstate="print"/>
                    <a:stretch>
                      <a:fillRect/>
                    </a:stretch>
                  </pic:blipFill>
                  <pic:spPr>
                    <a:xfrm>
                      <a:off x="0" y="0"/>
                      <a:ext cx="2531745" cy="1421130"/>
                    </a:xfrm>
                    <a:prstGeom prst="rect">
                      <a:avLst/>
                    </a:prstGeom>
                    <a:ln w="38100" cap="sq">
                      <a:gradFill flip="none" rotWithShape="1">
                        <a:gsLst>
                          <a:gs pos="0">
                            <a:schemeClr val="accent1"/>
                          </a:gs>
                          <a:gs pos="50000">
                            <a:schemeClr val="accent1">
                              <a:tint val="44500"/>
                              <a:satMod val="160000"/>
                            </a:schemeClr>
                          </a:gs>
                          <a:gs pos="100000">
                            <a:schemeClr val="accent1">
                              <a:tint val="23500"/>
                              <a:satMod val="160000"/>
                            </a:schemeClr>
                          </a:gs>
                        </a:gsLst>
                        <a:lin ang="2700000" scaled="1"/>
                        <a:tileRect/>
                      </a:gradFill>
                      <a:miter lim="800000"/>
                    </a:ln>
                    <a:effectLst>
                      <a:outerShdw blurRad="50800" dist="38100" dir="13500000" algn="br" rotWithShape="0">
                        <a:prstClr val="black">
                          <a:alpha val="40000"/>
                        </a:prstClr>
                      </a:outerShdw>
                    </a:effectLst>
                  </pic:spPr>
                </pic:pic>
              </a:graphicData>
            </a:graphic>
          </wp:anchor>
        </w:drawing>
      </w:r>
      <w:r w:rsidR="00041B12">
        <w:rPr>
          <w:sz w:val="24"/>
        </w:rPr>
        <w:tab/>
        <w:t xml:space="preserve">Une fois </w:t>
      </w:r>
      <w:r w:rsidR="004059D0">
        <w:rPr>
          <w:sz w:val="24"/>
        </w:rPr>
        <w:t>que nous avions installé la pieuvre nou</w:t>
      </w:r>
      <w:r w:rsidR="000B078E">
        <w:rPr>
          <w:sz w:val="24"/>
        </w:rPr>
        <w:t>s nous somme</w:t>
      </w:r>
      <w:r w:rsidR="004F489C">
        <w:rPr>
          <w:sz w:val="24"/>
        </w:rPr>
        <w:t>s</w:t>
      </w:r>
      <w:r w:rsidR="000B078E">
        <w:rPr>
          <w:sz w:val="24"/>
        </w:rPr>
        <w:t xml:space="preserve"> rendu compte que le</w:t>
      </w:r>
      <w:r w:rsidR="004059D0">
        <w:rPr>
          <w:sz w:val="24"/>
        </w:rPr>
        <w:t xml:space="preserve"> système de la barrières n'exécutait plus correctement les progra</w:t>
      </w:r>
      <w:r w:rsidR="00BA42F3">
        <w:rPr>
          <w:sz w:val="24"/>
        </w:rPr>
        <w:t xml:space="preserve">mmes qui auparavant fonctionnaient </w:t>
      </w:r>
      <w:r w:rsidR="004059D0">
        <w:rPr>
          <w:sz w:val="24"/>
        </w:rPr>
        <w:t xml:space="preserve"> parfaitement sans la pieuvre. </w:t>
      </w:r>
    </w:p>
    <w:p w:rsidR="00BA42F3" w:rsidRDefault="004059D0" w:rsidP="00041B12">
      <w:pPr>
        <w:rPr>
          <w:sz w:val="24"/>
        </w:rPr>
      </w:pPr>
      <w:r>
        <w:rPr>
          <w:sz w:val="24"/>
        </w:rPr>
        <w:t xml:space="preserve">Nous avons donc réfléchis beaucoup de temps avant de nous rendre </w:t>
      </w:r>
      <w:r w:rsidR="00BA42F3">
        <w:rPr>
          <w:sz w:val="24"/>
        </w:rPr>
        <w:t>compte que la pieuvre provoquait</w:t>
      </w:r>
      <w:r>
        <w:rPr>
          <w:sz w:val="24"/>
        </w:rPr>
        <w:t xml:space="preserve"> des perturbations</w:t>
      </w:r>
      <w:r w:rsidR="000B078E">
        <w:rPr>
          <w:sz w:val="24"/>
        </w:rPr>
        <w:t xml:space="preserve"> magnétiques</w:t>
      </w:r>
      <w:r>
        <w:rPr>
          <w:sz w:val="24"/>
        </w:rPr>
        <w:t xml:space="preserve"> dans le fils qu</w:t>
      </w:r>
      <w:r w:rsidR="00BA42F3">
        <w:rPr>
          <w:sz w:val="24"/>
        </w:rPr>
        <w:t>i communiquent</w:t>
      </w:r>
      <w:r w:rsidR="000B078E">
        <w:rPr>
          <w:sz w:val="24"/>
        </w:rPr>
        <w:t xml:space="preserve"> avec la barrière et que</w:t>
      </w:r>
      <w:r>
        <w:rPr>
          <w:sz w:val="24"/>
        </w:rPr>
        <w:t xml:space="preserve"> la distance qui nous sépa</w:t>
      </w:r>
      <w:r w:rsidR="00BA42F3">
        <w:rPr>
          <w:sz w:val="24"/>
        </w:rPr>
        <w:t>re</w:t>
      </w:r>
      <w:r w:rsidR="000B078E">
        <w:rPr>
          <w:sz w:val="24"/>
        </w:rPr>
        <w:t xml:space="preserve"> de la barrière en câblage é</w:t>
      </w:r>
      <w:r>
        <w:rPr>
          <w:sz w:val="24"/>
        </w:rPr>
        <w:t>t</w:t>
      </w:r>
      <w:r w:rsidR="000B078E">
        <w:rPr>
          <w:sz w:val="24"/>
        </w:rPr>
        <w:t>ait à présent</w:t>
      </w:r>
      <w:r>
        <w:rPr>
          <w:sz w:val="24"/>
        </w:rPr>
        <w:t xml:space="preserve"> aussi à prendre en</w:t>
      </w:r>
      <w:r w:rsidR="00B145FD">
        <w:rPr>
          <w:sz w:val="24"/>
        </w:rPr>
        <w:t xml:space="preserve"> compte. </w:t>
      </w:r>
    </w:p>
    <w:p w:rsidR="00BA42F3" w:rsidRDefault="00B145FD" w:rsidP="00041B12">
      <w:pPr>
        <w:rPr>
          <w:sz w:val="24"/>
        </w:rPr>
      </w:pPr>
      <w:r>
        <w:rPr>
          <w:sz w:val="24"/>
        </w:rPr>
        <w:t>Pour palier à</w:t>
      </w:r>
      <w:r w:rsidR="00BA42F3">
        <w:rPr>
          <w:sz w:val="24"/>
        </w:rPr>
        <w:t xml:space="preserve"> c</w:t>
      </w:r>
      <w:r w:rsidR="004059D0">
        <w:rPr>
          <w:sz w:val="24"/>
        </w:rPr>
        <w:t>e problème nous avons donc réduit la vitesse de transmission via la biblio</w:t>
      </w:r>
      <w:r>
        <w:rPr>
          <w:sz w:val="24"/>
        </w:rPr>
        <w:t xml:space="preserve">thèque i2C dans notre programme. </w:t>
      </w:r>
      <w:r w:rsidR="000310E3">
        <w:rPr>
          <w:sz w:val="24"/>
        </w:rPr>
        <w:t xml:space="preserve">En passant </w:t>
      </w:r>
      <w:r w:rsidR="00C424F7">
        <w:rPr>
          <w:sz w:val="24"/>
        </w:rPr>
        <w:t xml:space="preserve">le </w:t>
      </w:r>
      <w:r w:rsidR="00BA42F3">
        <w:rPr>
          <w:sz w:val="24"/>
        </w:rPr>
        <w:t>2è</w:t>
      </w:r>
      <w:r w:rsidR="00BF3FF9">
        <w:rPr>
          <w:sz w:val="24"/>
        </w:rPr>
        <w:t xml:space="preserve">me </w:t>
      </w:r>
      <w:r w:rsidR="000310E3">
        <w:rPr>
          <w:sz w:val="24"/>
        </w:rPr>
        <w:t>bit</w:t>
      </w:r>
      <w:r w:rsidR="00BF3FF9">
        <w:rPr>
          <w:sz w:val="24"/>
        </w:rPr>
        <w:t xml:space="preserve"> de division</w:t>
      </w:r>
      <w:r w:rsidR="000310E3">
        <w:rPr>
          <w:sz w:val="24"/>
        </w:rPr>
        <w:t xml:space="preserve"> </w:t>
      </w:r>
      <w:r w:rsidR="000B078E">
        <w:rPr>
          <w:sz w:val="24"/>
        </w:rPr>
        <w:t>à</w:t>
      </w:r>
      <w:r w:rsidR="00BF3FF9">
        <w:rPr>
          <w:sz w:val="24"/>
        </w:rPr>
        <w:t xml:space="preserve"> 1 nous avons nettement réduit</w:t>
      </w:r>
      <w:r w:rsidR="000310E3">
        <w:rPr>
          <w:sz w:val="24"/>
        </w:rPr>
        <w:t xml:space="preserve"> la vitesse de transmission du CPU de la carte </w:t>
      </w:r>
      <w:proofErr w:type="spellStart"/>
      <w:r w:rsidR="000310E3">
        <w:rPr>
          <w:sz w:val="24"/>
        </w:rPr>
        <w:t>Arduino</w:t>
      </w:r>
      <w:proofErr w:type="spellEnd"/>
      <w:r w:rsidR="00BF3FF9">
        <w:rPr>
          <w:sz w:val="24"/>
        </w:rPr>
        <w:t>,</w:t>
      </w:r>
      <w:r w:rsidR="00BA42F3">
        <w:rPr>
          <w:sz w:val="24"/>
        </w:rPr>
        <w:t xml:space="preserve"> c</w:t>
      </w:r>
      <w:r w:rsidR="000310E3">
        <w:rPr>
          <w:sz w:val="24"/>
        </w:rPr>
        <w:t>e qui</w:t>
      </w:r>
      <w:r w:rsidR="00BA42F3">
        <w:rPr>
          <w:sz w:val="24"/>
        </w:rPr>
        <w:t xml:space="preserve"> a,  par conséquent,  réduit l'effet</w:t>
      </w:r>
      <w:r w:rsidR="000310E3">
        <w:rPr>
          <w:sz w:val="24"/>
        </w:rPr>
        <w:t xml:space="preserve"> de la distance et </w:t>
      </w:r>
      <w:r w:rsidR="000B078E">
        <w:rPr>
          <w:sz w:val="24"/>
        </w:rPr>
        <w:t>d</w:t>
      </w:r>
      <w:r w:rsidR="000310E3">
        <w:rPr>
          <w:sz w:val="24"/>
        </w:rPr>
        <w:t>es perturbations</w:t>
      </w:r>
      <w:r w:rsidR="000B078E">
        <w:rPr>
          <w:sz w:val="24"/>
        </w:rPr>
        <w:t xml:space="preserve"> magnétiques</w:t>
      </w:r>
      <w:r w:rsidR="000310E3">
        <w:rPr>
          <w:sz w:val="24"/>
        </w:rPr>
        <w:t xml:space="preserve"> sur les données transmise. </w:t>
      </w:r>
    </w:p>
    <w:p w:rsidR="00A57342" w:rsidRPr="00BA42F3" w:rsidRDefault="000310E3" w:rsidP="00041B12">
      <w:pPr>
        <w:rPr>
          <w:sz w:val="24"/>
        </w:rPr>
      </w:pPr>
      <w:r>
        <w:rPr>
          <w:sz w:val="24"/>
        </w:rPr>
        <w:t>N'ayant plus de problème</w:t>
      </w:r>
      <w:r w:rsidR="009B1BAC">
        <w:rPr>
          <w:sz w:val="24"/>
        </w:rPr>
        <w:t xml:space="preserve"> de communication nous avons pu</w:t>
      </w:r>
      <w:r>
        <w:rPr>
          <w:sz w:val="24"/>
        </w:rPr>
        <w:t xml:space="preserve"> continuer notre TP</w:t>
      </w:r>
      <w:r w:rsidR="000B078E">
        <w:rPr>
          <w:sz w:val="24"/>
        </w:rPr>
        <w:t>.</w:t>
      </w:r>
      <w:r w:rsidR="00780548" w:rsidRPr="00780548">
        <w:rPr>
          <w:noProof/>
          <w:sz w:val="24"/>
          <w:lang w:eastAsia="fr-FR"/>
        </w:rPr>
        <w:pict>
          <v:rect id="_x0000_s1031" style="position:absolute;margin-left:141pt;margin-top:208.9pt;width:13pt;height:9.8pt;z-index:251670528;mso-position-horizontal-relative:text;mso-position-vertical-relative:text" filled="f" strokecolor="#f79646 [3209]" strokeweight="1.5pt"/>
        </w:pict>
      </w:r>
      <w:r w:rsidR="00780548" w:rsidRPr="00780548">
        <w:rPr>
          <w:noProof/>
          <w:sz w:val="24"/>
          <w:lang w:eastAsia="fr-FR"/>
        </w:rPr>
        <w:pict>
          <v:rect id="_x0000_s1030" style="position:absolute;margin-left:141pt;margin-top:197.65pt;width:13pt;height:9.3pt;z-index:251669504;mso-position-horizontal-relative:text;mso-position-vertical-relative:text" filled="f" strokecolor="#9bbb59 [3206]" strokeweight="1.25pt"/>
        </w:pict>
      </w:r>
      <w:r w:rsidR="00780548" w:rsidRPr="00780548">
        <w:rPr>
          <w:noProof/>
          <w:sz w:val="24"/>
          <w:lang w:eastAsia="fr-FR"/>
        </w:rPr>
        <w:pict>
          <v:rect id="_x0000_s1026" style="position:absolute;margin-left:141pt;margin-top:171.15pt;width:141.95pt;height:10.85pt;z-index:251664384;mso-position-horizontal-relative:text;mso-position-vertical-relative:text" filled="f" strokecolor="#c0504d [3205]" strokeweight="1.5pt"/>
        </w:pict>
      </w:r>
    </w:p>
    <w:p w:rsidR="00F946A0" w:rsidRPr="00F946A0" w:rsidRDefault="00A57342" w:rsidP="00041B12">
      <w:pPr>
        <w:rPr>
          <w:rFonts w:eastAsiaTheme="minorEastAsia"/>
          <w:sz w:val="24"/>
        </w:rPr>
      </w:pPr>
      <m:oMathPara>
        <m:oMath>
          <m:r>
            <w:rPr>
              <w:rFonts w:ascii="Cambria Math" w:hAnsi="Cambria Math"/>
              <w:sz w:val="24"/>
            </w:rPr>
            <m:t>Fréquence du CPU=16Mhz=16.</m:t>
          </m:r>
          <m:sSup>
            <m:sSupPr>
              <m:ctrlPr>
                <w:rPr>
                  <w:rFonts w:ascii="Cambria Math" w:hAnsi="Cambria Math"/>
                  <w:i/>
                  <w:sz w:val="24"/>
                </w:rPr>
              </m:ctrlPr>
            </m:sSupPr>
            <m:e>
              <m:r>
                <w:rPr>
                  <w:rFonts w:ascii="Cambria Math" w:hAnsi="Cambria Math"/>
                  <w:sz w:val="24"/>
                </w:rPr>
                <m:t>10</m:t>
              </m:r>
            </m:e>
            <m:sup>
              <m:r>
                <w:rPr>
                  <w:rFonts w:ascii="Cambria Math" w:hAnsi="Cambria Math"/>
                  <w:sz w:val="24"/>
                </w:rPr>
                <m:t>6</m:t>
              </m:r>
            </m:sup>
          </m:sSup>
          <m:r>
            <w:rPr>
              <w:rFonts w:ascii="Cambria Math" w:hAnsi="Cambria Math"/>
              <w:sz w:val="24"/>
            </w:rPr>
            <m:t>Hz          TWBR=122      TWPS=2</m:t>
          </m:r>
        </m:oMath>
      </m:oMathPara>
    </w:p>
    <w:p w:rsidR="00F946A0" w:rsidRPr="00BA42F3" w:rsidRDefault="00F946A0" w:rsidP="00C424F7">
      <w:pPr>
        <w:rPr>
          <w:rFonts w:eastAsiaTheme="minorEastAsia"/>
          <w:sz w:val="24"/>
        </w:rPr>
      </w:pPr>
      <m:oMath>
        <m:r>
          <w:rPr>
            <w:rFonts w:ascii="Cambria Math" w:hAnsi="Cambria Math"/>
            <w:sz w:val="28"/>
          </w:rPr>
          <m:t>SCL=</m:t>
        </m:r>
        <m:f>
          <m:fPr>
            <m:ctrlPr>
              <w:rPr>
                <w:rFonts w:ascii="Cambria Math" w:hAnsi="Cambria Math"/>
                <w:i/>
                <w:sz w:val="28"/>
              </w:rPr>
            </m:ctrlPr>
          </m:fPr>
          <m:num>
            <m:r>
              <w:rPr>
                <w:rFonts w:ascii="Cambria Math" w:hAnsi="Cambria Math"/>
                <w:sz w:val="28"/>
              </w:rPr>
              <m:t>16.</m:t>
            </m:r>
            <m:sSup>
              <m:sSupPr>
                <m:ctrlPr>
                  <w:rPr>
                    <w:rFonts w:ascii="Cambria Math" w:hAnsi="Cambria Math"/>
                    <w:i/>
                    <w:sz w:val="28"/>
                  </w:rPr>
                </m:ctrlPr>
              </m:sSupPr>
              <m:e>
                <m:r>
                  <w:rPr>
                    <w:rFonts w:ascii="Cambria Math" w:hAnsi="Cambria Math"/>
                    <w:sz w:val="28"/>
                  </w:rPr>
                  <m:t>10</m:t>
                </m:r>
              </m:e>
              <m:sup>
                <m:r>
                  <w:rPr>
                    <w:rFonts w:ascii="Cambria Math" w:hAnsi="Cambria Math"/>
                    <w:sz w:val="28"/>
                  </w:rPr>
                  <m:t>6</m:t>
                </m:r>
              </m:sup>
            </m:sSup>
          </m:num>
          <m:den>
            <m:r>
              <w:rPr>
                <w:rFonts w:ascii="Cambria Math" w:hAnsi="Cambria Math"/>
                <w:sz w:val="28"/>
              </w:rPr>
              <m:t>(16+2×122×</m:t>
            </m:r>
            <m:sSup>
              <m:sSupPr>
                <m:ctrlPr>
                  <w:rPr>
                    <w:rFonts w:ascii="Cambria Math" w:hAnsi="Cambria Math"/>
                    <w:i/>
                    <w:sz w:val="28"/>
                  </w:rPr>
                </m:ctrlPr>
              </m:sSupPr>
              <m:e>
                <m:r>
                  <w:rPr>
                    <w:rFonts w:ascii="Cambria Math" w:hAnsi="Cambria Math"/>
                    <w:sz w:val="28"/>
                  </w:rPr>
                  <m:t>4</m:t>
                </m:r>
              </m:e>
              <m:sup>
                <m:r>
                  <w:rPr>
                    <w:rFonts w:ascii="Cambria Math" w:hAnsi="Cambria Math"/>
                    <w:sz w:val="28"/>
                  </w:rPr>
                  <m:t>2</m:t>
                </m:r>
              </m:sup>
            </m:sSup>
            <m:r>
              <w:rPr>
                <w:rFonts w:ascii="Cambria Math" w:hAnsi="Cambria Math"/>
                <w:sz w:val="28"/>
              </w:rPr>
              <m:t>)</m:t>
            </m:r>
          </m:den>
        </m:f>
        <m:r>
          <w:rPr>
            <w:rFonts w:ascii="Cambria Math" w:hAnsi="Cambria Math"/>
            <w:sz w:val="28"/>
          </w:rPr>
          <m:t xml:space="preserve">= 4081Hz      </m:t>
        </m:r>
      </m:oMath>
      <w:r>
        <w:rPr>
          <w:rFonts w:eastAsiaTheme="minorEastAsia"/>
          <w:sz w:val="24"/>
        </w:rPr>
        <w:t xml:space="preserve"> </w:t>
      </w:r>
      <w:r w:rsidR="000B078E">
        <w:rPr>
          <w:sz w:val="24"/>
        </w:rPr>
        <w:tab/>
      </w:r>
      <w:r w:rsidR="004059D0">
        <w:rPr>
          <w:sz w:val="24"/>
        </w:rPr>
        <w:t xml:space="preserve"> </w:t>
      </w:r>
    </w:p>
    <w:p w:rsidR="004D2814" w:rsidRDefault="00F946A0" w:rsidP="00C424F7">
      <w:pPr>
        <w:rPr>
          <w:sz w:val="24"/>
        </w:rPr>
      </w:pPr>
      <w:r>
        <w:rPr>
          <w:sz w:val="24"/>
        </w:rPr>
        <w:tab/>
        <w:t>Pour notre part nous avons passé TPWS1 à 1 (</w:t>
      </w:r>
      <w:proofErr w:type="spellStart"/>
      <w:r w:rsidRPr="00F946A0">
        <w:rPr>
          <w:b/>
          <w:color w:val="F79646" w:themeColor="accent6"/>
          <w:sz w:val="24"/>
        </w:rPr>
        <w:t>cbi</w:t>
      </w:r>
      <w:proofErr w:type="spellEnd"/>
      <w:r>
        <w:rPr>
          <w:sz w:val="24"/>
        </w:rPr>
        <w:t xml:space="preserve"> devient </w:t>
      </w:r>
      <w:proofErr w:type="spellStart"/>
      <w:r w:rsidRPr="00F946A0">
        <w:rPr>
          <w:b/>
          <w:color w:val="9BBB59" w:themeColor="accent3"/>
          <w:sz w:val="24"/>
        </w:rPr>
        <w:t>sbi</w:t>
      </w:r>
      <w:proofErr w:type="spellEnd"/>
      <w:r>
        <w:rPr>
          <w:sz w:val="24"/>
        </w:rPr>
        <w:t xml:space="preserve">) pour atteindre les 1023Hz avec le SCL. </w:t>
      </w:r>
    </w:p>
    <w:p w:rsidR="00F946A0" w:rsidRDefault="00F946A0" w:rsidP="00C424F7">
      <w:pPr>
        <w:rPr>
          <w:color w:val="4F81BD" w:themeColor="accent1"/>
          <w:sz w:val="32"/>
          <w:u w:val="single"/>
        </w:rPr>
      </w:pPr>
    </w:p>
    <w:p w:rsidR="00C424F7" w:rsidRDefault="00C424F7" w:rsidP="00C424F7">
      <w:pPr>
        <w:rPr>
          <w:color w:val="4F81BD" w:themeColor="accent1"/>
          <w:sz w:val="32"/>
          <w:u w:val="single"/>
        </w:rPr>
      </w:pPr>
      <w:r>
        <w:rPr>
          <w:color w:val="4F81BD" w:themeColor="accent1"/>
          <w:sz w:val="32"/>
          <w:u w:val="single"/>
        </w:rPr>
        <w:lastRenderedPageBreak/>
        <w:t xml:space="preserve">Communiquer avec la barrière </w:t>
      </w:r>
      <w:r w:rsidRPr="00E22F25">
        <w:rPr>
          <w:color w:val="4F81BD" w:themeColor="accent1"/>
          <w:sz w:val="32"/>
          <w:u w:val="single"/>
        </w:rPr>
        <w:t xml:space="preserve">: </w:t>
      </w:r>
    </w:p>
    <w:p w:rsidR="00BF3FF9" w:rsidRDefault="00BA42F3" w:rsidP="00C424F7">
      <w:pPr>
        <w:rPr>
          <w:sz w:val="24"/>
        </w:rPr>
      </w:pPr>
      <w:r>
        <w:rPr>
          <w:sz w:val="24"/>
        </w:rPr>
        <w:tab/>
        <w:t xml:space="preserve">Nous avons commencé </w:t>
      </w:r>
      <w:r w:rsidR="00C424F7">
        <w:rPr>
          <w:sz w:val="24"/>
        </w:rPr>
        <w:t xml:space="preserve">la communication avec la barrière, en tentant de simplement la faire s'ouvrir puis se fermer. Pour cela nous </w:t>
      </w:r>
      <w:r w:rsidR="009B1BAC">
        <w:rPr>
          <w:sz w:val="24"/>
        </w:rPr>
        <w:t>avons utilisé</w:t>
      </w:r>
      <w:r w:rsidR="00C424F7">
        <w:rPr>
          <w:sz w:val="24"/>
        </w:rPr>
        <w:t xml:space="preserve"> la bibliothèques "</w:t>
      </w:r>
      <w:proofErr w:type="spellStart"/>
      <w:r w:rsidR="00C424F7" w:rsidRPr="00C424F7">
        <w:rPr>
          <w:color w:val="F79646" w:themeColor="accent6"/>
          <w:sz w:val="24"/>
        </w:rPr>
        <w:t>Wire</w:t>
      </w:r>
      <w:r w:rsidR="00C424F7">
        <w:rPr>
          <w:color w:val="F79646" w:themeColor="accent6"/>
          <w:sz w:val="24"/>
        </w:rPr>
        <w:t>.h</w:t>
      </w:r>
      <w:proofErr w:type="spellEnd"/>
      <w:r w:rsidR="00C424F7">
        <w:rPr>
          <w:sz w:val="24"/>
        </w:rPr>
        <w:t xml:space="preserve">" qui est intégrée à </w:t>
      </w:r>
      <w:proofErr w:type="spellStart"/>
      <w:r w:rsidR="00C424F7">
        <w:rPr>
          <w:sz w:val="24"/>
        </w:rPr>
        <w:t>Arduino</w:t>
      </w:r>
      <w:proofErr w:type="spellEnd"/>
      <w:r w:rsidR="00C424F7">
        <w:rPr>
          <w:sz w:val="24"/>
        </w:rPr>
        <w:t xml:space="preserve">, nous </w:t>
      </w:r>
      <w:r w:rsidR="009B1BAC">
        <w:rPr>
          <w:sz w:val="24"/>
        </w:rPr>
        <w:t>n'</w:t>
      </w:r>
      <w:r w:rsidR="00C424F7">
        <w:rPr>
          <w:sz w:val="24"/>
        </w:rPr>
        <w:t xml:space="preserve">avions </w:t>
      </w:r>
      <w:r w:rsidR="004F489C">
        <w:rPr>
          <w:sz w:val="24"/>
        </w:rPr>
        <w:t>plus qu'à l'inclure et à utiliser</w:t>
      </w:r>
      <w:r w:rsidR="00C424F7">
        <w:rPr>
          <w:sz w:val="24"/>
        </w:rPr>
        <w:t xml:space="preserve"> ses méthodes</w:t>
      </w:r>
      <w:r w:rsidR="00BF3FF9">
        <w:rPr>
          <w:sz w:val="24"/>
        </w:rPr>
        <w:t xml:space="preserve">. </w:t>
      </w:r>
    </w:p>
    <w:p w:rsidR="00BF3FF9" w:rsidRDefault="00BF3FF9" w:rsidP="00C424F7">
      <w:pPr>
        <w:rPr>
          <w:color w:val="4F81BD" w:themeColor="accent1"/>
          <w:sz w:val="32"/>
          <w:u w:val="single"/>
        </w:rPr>
      </w:pPr>
      <w:r>
        <w:rPr>
          <w:sz w:val="24"/>
        </w:rPr>
        <w:tab/>
      </w:r>
      <w:r w:rsidR="004F489C">
        <w:rPr>
          <w:sz w:val="24"/>
        </w:rPr>
        <w:t xml:space="preserve">// </w:t>
      </w:r>
      <w:r>
        <w:rPr>
          <w:sz w:val="24"/>
        </w:rPr>
        <w:t>Photos du program</w:t>
      </w:r>
      <w:r w:rsidR="004F489C">
        <w:rPr>
          <w:sz w:val="24"/>
        </w:rPr>
        <w:t>m</w:t>
      </w:r>
      <w:r>
        <w:rPr>
          <w:sz w:val="24"/>
        </w:rPr>
        <w:t xml:space="preserve">e de </w:t>
      </w:r>
      <w:proofErr w:type="spellStart"/>
      <w:r>
        <w:rPr>
          <w:sz w:val="24"/>
        </w:rPr>
        <w:t>com</w:t>
      </w:r>
      <w:proofErr w:type="spellEnd"/>
      <w:r>
        <w:rPr>
          <w:sz w:val="24"/>
        </w:rPr>
        <w:t xml:space="preserve"> barrière</w:t>
      </w:r>
      <w:r w:rsidR="00C424F7">
        <w:rPr>
          <w:sz w:val="24"/>
        </w:rPr>
        <w:t xml:space="preserve">     </w:t>
      </w:r>
      <w:r w:rsidR="00C424F7" w:rsidRPr="00E22F25">
        <w:rPr>
          <w:color w:val="4F81BD" w:themeColor="accent1"/>
          <w:sz w:val="32"/>
          <w:u w:val="single"/>
        </w:rPr>
        <w:t xml:space="preserve">  </w:t>
      </w:r>
    </w:p>
    <w:p w:rsidR="00BF3FF9" w:rsidRPr="00BF3FF9" w:rsidRDefault="00BF3FF9" w:rsidP="00C424F7">
      <w:pPr>
        <w:rPr>
          <w:rFonts w:ascii="Consolas" w:hAnsi="Consolas" w:cs="Consolas"/>
          <w:color w:val="24292E"/>
          <w:sz w:val="16"/>
          <w:szCs w:val="16"/>
          <w:shd w:val="clear" w:color="auto" w:fill="FFFFFF"/>
        </w:rPr>
      </w:pPr>
      <w:r>
        <w:rPr>
          <w:rFonts w:cs="Consolas"/>
          <w:color w:val="24292E"/>
          <w:szCs w:val="16"/>
          <w:shd w:val="clear" w:color="auto" w:fill="FFFFFF"/>
        </w:rPr>
        <w:t xml:space="preserve">  </w:t>
      </w:r>
    </w:p>
    <w:p w:rsidR="004F321B" w:rsidRPr="002F2BD0" w:rsidRDefault="00C424F7" w:rsidP="000B078E">
      <w:pPr>
        <w:rPr>
          <w:sz w:val="24"/>
        </w:rPr>
      </w:pPr>
      <w:r>
        <w:rPr>
          <w:sz w:val="24"/>
        </w:rPr>
        <w:t xml:space="preserve"> </w:t>
      </w:r>
      <w:r w:rsidR="002F2BD0">
        <w:rPr>
          <w:sz w:val="24"/>
        </w:rPr>
        <w:t xml:space="preserve">   </w:t>
      </w:r>
    </w:p>
    <w:sectPr w:rsidR="004F321B" w:rsidRPr="002F2BD0" w:rsidSect="00C86312">
      <w:footerReference w:type="default" r:id="rId13"/>
      <w:footerReference w:type="first" r:id="rId14"/>
      <w:pgSz w:w="11906" w:h="16838"/>
      <w:pgMar w:top="1440" w:right="1080" w:bottom="1440" w:left="108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46A0" w:rsidRDefault="00F946A0" w:rsidP="00623328">
      <w:pPr>
        <w:spacing w:after="0" w:line="240" w:lineRule="auto"/>
      </w:pPr>
      <w:r>
        <w:separator/>
      </w:r>
    </w:p>
  </w:endnote>
  <w:endnote w:type="continuationSeparator" w:id="1">
    <w:p w:rsidR="00F946A0" w:rsidRDefault="00F946A0" w:rsidP="006233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664"/>
      <w:docPartObj>
        <w:docPartGallery w:val="Page Numbers (Bottom of Page)"/>
        <w:docPartUnique/>
      </w:docPartObj>
    </w:sdtPr>
    <w:sdtContent>
      <w:p w:rsidR="00F946A0" w:rsidRDefault="00780548">
        <w:pPr>
          <w:pStyle w:val="Pieddepage"/>
          <w:jc w:val="right"/>
        </w:pPr>
        <w:fldSimple w:instr=" PAGE   \* MERGEFORMAT ">
          <w:r w:rsidR="009B1BAC">
            <w:rPr>
              <w:noProof/>
            </w:rPr>
            <w:t>3</w:t>
          </w:r>
        </w:fldSimple>
      </w:p>
    </w:sdtContent>
  </w:sdt>
  <w:p w:rsidR="00F946A0" w:rsidRDefault="00F946A0">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663"/>
      <w:docPartObj>
        <w:docPartGallery w:val="Page Numbers (Bottom of Page)"/>
        <w:docPartUnique/>
      </w:docPartObj>
    </w:sdtPr>
    <w:sdtContent>
      <w:p w:rsidR="00F946A0" w:rsidRDefault="00780548">
        <w:pPr>
          <w:pStyle w:val="Pieddepage"/>
          <w:jc w:val="right"/>
        </w:pPr>
        <w:fldSimple w:instr=" PAGE   \* MERGEFORMAT ">
          <w:r w:rsidR="004F759C">
            <w:rPr>
              <w:noProof/>
            </w:rPr>
            <w:t>1</w:t>
          </w:r>
        </w:fldSimple>
      </w:p>
    </w:sdtContent>
  </w:sdt>
  <w:p w:rsidR="00F946A0" w:rsidRDefault="00F946A0">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46A0" w:rsidRDefault="00F946A0" w:rsidP="00623328">
      <w:pPr>
        <w:spacing w:after="0" w:line="240" w:lineRule="auto"/>
      </w:pPr>
      <w:r>
        <w:separator/>
      </w:r>
    </w:p>
  </w:footnote>
  <w:footnote w:type="continuationSeparator" w:id="1">
    <w:p w:rsidR="00F946A0" w:rsidRDefault="00F946A0" w:rsidP="0062332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623328"/>
    <w:rsid w:val="000141E2"/>
    <w:rsid w:val="000310E3"/>
    <w:rsid w:val="00041B12"/>
    <w:rsid w:val="000B078E"/>
    <w:rsid w:val="002F2BD0"/>
    <w:rsid w:val="004059D0"/>
    <w:rsid w:val="004D2814"/>
    <w:rsid w:val="004F321B"/>
    <w:rsid w:val="004F489C"/>
    <w:rsid w:val="004F759C"/>
    <w:rsid w:val="00623328"/>
    <w:rsid w:val="00641EF8"/>
    <w:rsid w:val="00780548"/>
    <w:rsid w:val="00885633"/>
    <w:rsid w:val="00997BE4"/>
    <w:rsid w:val="009B1BAC"/>
    <w:rsid w:val="00A57342"/>
    <w:rsid w:val="00B145FD"/>
    <w:rsid w:val="00B35713"/>
    <w:rsid w:val="00B82BC1"/>
    <w:rsid w:val="00BA42F3"/>
    <w:rsid w:val="00BF3FF9"/>
    <w:rsid w:val="00C21B3C"/>
    <w:rsid w:val="00C35A9B"/>
    <w:rsid w:val="00C424F7"/>
    <w:rsid w:val="00C86312"/>
    <w:rsid w:val="00CD63EC"/>
    <w:rsid w:val="00D30D6C"/>
    <w:rsid w:val="00DB6C3E"/>
    <w:rsid w:val="00DE6197"/>
    <w:rsid w:val="00E22F25"/>
    <w:rsid w:val="00F04E30"/>
    <w:rsid w:val="00F12665"/>
    <w:rsid w:val="00F5214A"/>
    <w:rsid w:val="00F946A0"/>
    <w:rsid w:val="00FC4D9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B3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23328"/>
    <w:pPr>
      <w:spacing w:after="0" w:line="240" w:lineRule="auto"/>
    </w:pPr>
    <w:rPr>
      <w:rFonts w:eastAsiaTheme="minorEastAsia"/>
    </w:rPr>
  </w:style>
  <w:style w:type="character" w:customStyle="1" w:styleId="SansinterligneCar">
    <w:name w:val="Sans interligne Car"/>
    <w:basedOn w:val="Policepardfaut"/>
    <w:link w:val="Sansinterligne"/>
    <w:uiPriority w:val="1"/>
    <w:rsid w:val="00623328"/>
    <w:rPr>
      <w:rFonts w:eastAsiaTheme="minorEastAsia"/>
    </w:rPr>
  </w:style>
  <w:style w:type="paragraph" w:styleId="Textedebulles">
    <w:name w:val="Balloon Text"/>
    <w:basedOn w:val="Normal"/>
    <w:link w:val="TextedebullesCar"/>
    <w:uiPriority w:val="99"/>
    <w:semiHidden/>
    <w:unhideWhenUsed/>
    <w:rsid w:val="0062332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23328"/>
    <w:rPr>
      <w:rFonts w:ascii="Tahoma" w:hAnsi="Tahoma" w:cs="Tahoma"/>
      <w:sz w:val="16"/>
      <w:szCs w:val="16"/>
    </w:rPr>
  </w:style>
  <w:style w:type="paragraph" w:styleId="En-tte">
    <w:name w:val="header"/>
    <w:basedOn w:val="Normal"/>
    <w:link w:val="En-tteCar"/>
    <w:uiPriority w:val="99"/>
    <w:semiHidden/>
    <w:unhideWhenUsed/>
    <w:rsid w:val="00623328"/>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623328"/>
  </w:style>
  <w:style w:type="paragraph" w:styleId="Pieddepage">
    <w:name w:val="footer"/>
    <w:basedOn w:val="Normal"/>
    <w:link w:val="PieddepageCar"/>
    <w:uiPriority w:val="99"/>
    <w:unhideWhenUsed/>
    <w:rsid w:val="006233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3328"/>
  </w:style>
  <w:style w:type="character" w:customStyle="1" w:styleId="pl-c1">
    <w:name w:val="pl-c1"/>
    <w:basedOn w:val="Policepardfaut"/>
    <w:rsid w:val="00BF3FF9"/>
  </w:style>
  <w:style w:type="character" w:styleId="Textedelespacerserv">
    <w:name w:val="Placeholder Text"/>
    <w:basedOn w:val="Policepardfaut"/>
    <w:uiPriority w:val="99"/>
    <w:semiHidden/>
    <w:rsid w:val="00A57342"/>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0571586ECB940EE88E0FE0FE22E975F"/>
        <w:category>
          <w:name w:val="Général"/>
          <w:gallery w:val="placeholder"/>
        </w:category>
        <w:types>
          <w:type w:val="bbPlcHdr"/>
        </w:types>
        <w:behaviors>
          <w:behavior w:val="content"/>
        </w:behaviors>
        <w:guid w:val="{1936CAE7-85C3-4A77-99E9-1898F303C420}"/>
      </w:docPartPr>
      <w:docPartBody>
        <w:p w:rsidR="003857C8" w:rsidRDefault="003857C8" w:rsidP="003857C8">
          <w:pPr>
            <w:pStyle w:val="A0571586ECB940EE88E0FE0FE22E975F"/>
          </w:pPr>
          <w:r>
            <w:rPr>
              <w:rFonts w:asciiTheme="majorHAnsi" w:eastAsiaTheme="majorEastAsia" w:hAnsiTheme="majorHAnsi" w:cstheme="majorBidi"/>
              <w:caps/>
            </w:rPr>
            <w:t>[Tapez le nom de la société]</w:t>
          </w:r>
        </w:p>
      </w:docPartBody>
    </w:docPart>
    <w:docPart>
      <w:docPartPr>
        <w:name w:val="7F0C67F198B6438D920F7896BACE390D"/>
        <w:category>
          <w:name w:val="Général"/>
          <w:gallery w:val="placeholder"/>
        </w:category>
        <w:types>
          <w:type w:val="bbPlcHdr"/>
        </w:types>
        <w:behaviors>
          <w:behavior w:val="content"/>
        </w:behaviors>
        <w:guid w:val="{E0C281E0-7705-4CF9-BF7F-AAB447BC0A4C}"/>
      </w:docPartPr>
      <w:docPartBody>
        <w:p w:rsidR="003857C8" w:rsidRDefault="003857C8" w:rsidP="003857C8">
          <w:pPr>
            <w:pStyle w:val="7F0C67F198B6438D920F7896BACE390D"/>
          </w:pPr>
          <w:r>
            <w:rPr>
              <w:rFonts w:asciiTheme="majorHAnsi" w:eastAsiaTheme="majorEastAsia" w:hAnsiTheme="majorHAnsi" w:cstheme="majorBidi"/>
              <w:sz w:val="80"/>
              <w:szCs w:val="80"/>
            </w:rPr>
            <w:t>[Tapez le 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857C8"/>
    <w:rsid w:val="003857C8"/>
    <w:rsid w:val="00573DA0"/>
    <w:rsid w:val="00CE7D6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DA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0571586ECB940EE88E0FE0FE22E975F">
    <w:name w:val="A0571586ECB940EE88E0FE0FE22E975F"/>
    <w:rsid w:val="003857C8"/>
  </w:style>
  <w:style w:type="paragraph" w:customStyle="1" w:styleId="7F0C67F198B6438D920F7896BACE390D">
    <w:name w:val="7F0C67F198B6438D920F7896BACE390D"/>
    <w:rsid w:val="003857C8"/>
  </w:style>
  <w:style w:type="paragraph" w:customStyle="1" w:styleId="05AB3A3DCE854AF6B375D19D3FFE0CBF">
    <w:name w:val="05AB3A3DCE854AF6B375D19D3FFE0CBF"/>
    <w:rsid w:val="003857C8"/>
  </w:style>
  <w:style w:type="paragraph" w:customStyle="1" w:styleId="AC6831BBB6BD45D0A36E23FD17778CD9">
    <w:name w:val="AC6831BBB6BD45D0A36E23FD17778CD9"/>
    <w:rsid w:val="003857C8"/>
  </w:style>
  <w:style w:type="paragraph" w:customStyle="1" w:styleId="49E4B5ED322B40AE88E89582CF2441D4">
    <w:name w:val="49E4B5ED322B40AE88E89582CF2441D4"/>
    <w:rsid w:val="003857C8"/>
  </w:style>
  <w:style w:type="paragraph" w:customStyle="1" w:styleId="035A1B05065F4CF4B7AC1DA69F2A4232">
    <w:name w:val="035A1B05065F4CF4B7AC1DA69F2A4232"/>
    <w:rsid w:val="003857C8"/>
  </w:style>
  <w:style w:type="character" w:styleId="Textedelespacerserv">
    <w:name w:val="Placeholder Text"/>
    <w:basedOn w:val="Policepardfaut"/>
    <w:uiPriority w:val="99"/>
    <w:semiHidden/>
    <w:rsid w:val="00573DA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832</Words>
  <Characters>4582</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COMPTE RENDU</vt:lpstr>
    </vt:vector>
  </TitlesOfParts>
  <Company>Lycée raymond queneau</Company>
  <LinksUpToDate>false</LinksUpToDate>
  <CharactersWithSpaces>5404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dc:title>
  <dc:creator>Genest Axel - Chauveau Aurélien</dc:creator>
  <cp:lastModifiedBy>genesta</cp:lastModifiedBy>
  <cp:revision>2</cp:revision>
  <dcterms:created xsi:type="dcterms:W3CDTF">2017-11-27T11:10:00Z</dcterms:created>
  <dcterms:modified xsi:type="dcterms:W3CDTF">2017-11-27T11:10:00Z</dcterms:modified>
</cp:coreProperties>
</file>