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9"/>
        <w:pBdr/>
        <w:spacing w:after="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Otro</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tipo</w:t>
      </w:r>
      <w:r>
        <w:rPr>
          <w:rFonts w:ascii="Arial" w:hAnsi="Arial" w:eastAsia="Arial" w:cs="Arial"/>
          <w:b/>
          <w:bCs/>
          <w:i w:val="0"/>
          <w:iCs w:val="0"/>
          <w:strike w:val="0"/>
          <w:color w:val="000000" w:themeColor="text1" w:themeTint="FF" w:themeShade="FF"/>
          <w:sz w:val="24"/>
          <w:szCs w:val="24"/>
          <w:u w:val="none"/>
        </w:rPr>
        <w:t xml:space="preserve"> de </w:t>
      </w:r>
      <w:r>
        <w:rPr>
          <w:rFonts w:ascii="Arial" w:hAnsi="Arial" w:eastAsia="Arial" w:cs="Arial"/>
          <w:b/>
          <w:bCs/>
          <w:i w:val="0"/>
          <w:iCs w:val="0"/>
          <w:strike w:val="0"/>
          <w:color w:val="000000" w:themeColor="text1" w:themeTint="FF" w:themeShade="FF"/>
          <w:sz w:val="24"/>
          <w:szCs w:val="24"/>
          <w:u w:val="none"/>
        </w:rPr>
        <w:t xml:space="preserve">búsquedas</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internas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0" w:afterAutospacing="0" w:before="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Universidad </w:t>
      </w:r>
      <w:r>
        <w:rPr>
          <w:rFonts w:ascii="Arial" w:hAnsi="Arial" w:eastAsia="Arial" w:cs="Arial"/>
          <w:b/>
          <w:bCs/>
          <w:i w:val="0"/>
          <w:iCs w:val="0"/>
          <w:strike w:val="0"/>
          <w:color w:val="000000" w:themeColor="text1" w:themeTint="FF" w:themeShade="FF"/>
          <w:sz w:val="24"/>
          <w:szCs w:val="24"/>
          <w:u w:val="none"/>
        </w:rPr>
        <w:t xml:space="preserve">Distrital</w:t>
      </w:r>
      <w:r>
        <w:rPr>
          <w:rFonts w:ascii="Arial" w:hAnsi="Arial" w:eastAsia="Arial" w:cs="Arial"/>
          <w:b/>
          <w:bCs/>
          <w:i w:val="0"/>
          <w:iCs w:val="0"/>
          <w:strike w:val="0"/>
          <w:color w:val="000000" w:themeColor="text1" w:themeTint="FF" w:themeShade="FF"/>
          <w:sz w:val="24"/>
          <w:szCs w:val="24"/>
          <w:u w:val="none"/>
        </w:rPr>
        <w:t xml:space="preserve"> Francisco José de Caldas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160" w:afterAutospacing="0" w:before="0" w:beforeAutospacing="0" w:line="276" w:lineRule="auto"/>
        <w:ind/>
        <w:jc w:val="center"/>
        <w:rPr>
          <w:rFonts w:ascii="Arial" w:hAnsi="Arial" w:eastAsia="Arial" w:cs="Arial"/>
        </w:rPr>
      </w:pPr>
      <w:r>
        <mc:AlternateContent>
          <mc:Choice Requires="wpg">
            <w:drawing>
              <wp:inline xmlns:wp="http://schemas.openxmlformats.org/drawingml/2006/wordprocessingDrawing" distT="0" distB="0" distL="0" distR="0">
                <wp:extent cx="1828800" cy="1876425"/>
                <wp:effectExtent l="0" t="0" r="0" b="0"/>
                <wp:docPr id="1" name="" descr="https://lh7-rt.googleusercontent.com/docsz/AD_4nXewpCBb0NLx1shk58HHZm0DgqscTcg-qJjNwaJfZ_8wcInZuXDZ6mq5mcrFFMSjjUC5IRlzroGLBu57_NOWfEYFtBWx7iyZp078PsNw9xA_-CK-DLp_xTtn5sRK_WDru55BSycsWG71A5EHkPskoOlRZCsb?key=O5JYebi5wEPQJlbnaErv5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1"/>
                        <a:stretch/>
                      </pic:blipFill>
                      <pic:spPr bwMode="auto">
                        <a:xfrm rot="0" flipH="0" flipV="0">
                          <a:off x="0" y="0"/>
                          <a:ext cx="1828800" cy="1876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44.00pt;height:147.75pt;mso-wrap-distance-left:0.00pt;mso-wrap-distance-top:0.00pt;mso-wrap-distance-right:0.00pt;mso-wrap-distance-bottom:0.00pt;rotation:0;z-index:1;" stroked="false">
                <v:imagedata r:id="rId11" o:title=""/>
                <o:lock v:ext="edit" rotation="t"/>
              </v:shape>
            </w:pict>
          </mc:Fallback>
        </mc:AlternateContent>
      </w:r>
      <w:r>
        <w:rPr>
          <w:rFonts w:ascii="Arial" w:hAnsi="Arial" w:eastAsia="Arial" w:cs="Arial"/>
        </w:rPr>
      </w:r>
      <w:r>
        <w:rPr>
          <w:rFonts w:ascii="Arial" w:hAnsi="Arial" w:eastAsia="Arial" w:cs="Arial"/>
        </w:rPr>
      </w:r>
    </w:p>
    <w:p>
      <w:pPr>
        <w:pBdr/>
        <w:spacing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160" w:afterAutospacing="0" w:before="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Ingeniería de Sistemas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Style w:val="958"/>
        <w:pBdr/>
        <w:spacing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160" w:afterAutospacing="0" w:before="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Profesor</w:t>
      </w:r>
      <w:r>
        <w:rPr>
          <w:rFonts w:ascii="Arial" w:hAnsi="Arial" w:eastAsia="Arial" w:cs="Arial"/>
          <w:b/>
          <w:bCs/>
          <w:i w:val="0"/>
          <w:iCs w:val="0"/>
          <w:strike w:val="0"/>
          <w:color w:val="000000" w:themeColor="text1" w:themeTint="FF" w:themeShade="FF"/>
          <w:sz w:val="24"/>
          <w:szCs w:val="24"/>
          <w:u w:val="none"/>
        </w:rPr>
        <w:t xml:space="preserve">: Julio Cesar </w:t>
      </w:r>
      <w:r>
        <w:rPr>
          <w:rFonts w:ascii="Arial" w:hAnsi="Arial" w:eastAsia="Arial" w:cs="Arial"/>
          <w:b/>
          <w:bCs/>
          <w:i w:val="0"/>
          <w:iCs w:val="0"/>
          <w:strike w:val="0"/>
          <w:color w:val="000000" w:themeColor="text1" w:themeTint="FF" w:themeShade="FF"/>
          <w:sz w:val="24"/>
          <w:szCs w:val="24"/>
          <w:u w:val="none"/>
        </w:rPr>
        <w:t xml:space="preserve">Florez</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Baez</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160" w:afterAutospacing="0" w:before="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Grupo 020-83</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240" w:afterAutospacing="0" w:before="240" w:beforeAutospacing="0" w:line="276" w:lineRule="auto"/>
        <w:ind/>
        <w:jc w:val="center"/>
        <w:rPr>
          <w:rFonts w:ascii="Arial" w:hAnsi="Arial" w:eastAsia="Arial" w:cs="Arial"/>
          <w:b/>
          <w:bCs/>
          <w:i w:val="0"/>
          <w:iCs w:val="0"/>
          <w:strike w:val="0"/>
          <w:color w:val="231f20"/>
          <w:sz w:val="24"/>
          <w:szCs w:val="24"/>
          <w:u w:val="none"/>
        </w:rPr>
      </w:pPr>
      <w:r>
        <w:rPr>
          <w:rFonts w:ascii="Arial" w:hAnsi="Arial" w:eastAsia="Arial" w:cs="Arial"/>
          <w:b/>
          <w:bCs/>
          <w:i w:val="0"/>
          <w:iCs w:val="0"/>
          <w:strike w:val="0"/>
          <w:color w:val="231f20"/>
          <w:sz w:val="24"/>
          <w:szCs w:val="24"/>
          <w:u w:val="none"/>
        </w:rPr>
        <w:t xml:space="preserve">Brayan Estiven Aguirre Aristizabal - 20231020156</w:t>
      </w:r>
      <w:r>
        <w:rPr>
          <w:rFonts w:ascii="Arial" w:hAnsi="Arial" w:eastAsia="Arial" w:cs="Arial"/>
          <w:b/>
          <w:bCs/>
          <w:i w:val="0"/>
          <w:iCs w:val="0"/>
          <w:strike w:val="0"/>
          <w:color w:val="231f20"/>
          <w:sz w:val="24"/>
          <w:szCs w:val="24"/>
          <w:u w:val="none"/>
        </w:rPr>
      </w:r>
      <w:r>
        <w:rPr>
          <w:rFonts w:ascii="Arial" w:hAnsi="Arial" w:eastAsia="Arial" w:cs="Arial"/>
          <w:b/>
          <w:bCs/>
          <w:i w:val="0"/>
          <w:iCs w:val="0"/>
          <w:strike w:val="0"/>
          <w:color w:val="231f20"/>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231f20"/>
          <w:sz w:val="24"/>
          <w:szCs w:val="24"/>
          <w:u w:val="none"/>
        </w:rPr>
      </w:pPr>
      <w:r>
        <w:rPr>
          <w:rFonts w:ascii="Arial" w:hAnsi="Arial" w:eastAsia="Arial" w:cs="Arial"/>
          <w:b/>
          <w:bCs/>
          <w:i w:val="0"/>
          <w:iCs w:val="0"/>
          <w:strike w:val="0"/>
          <w:color w:val="231f20"/>
          <w:sz w:val="24"/>
          <w:szCs w:val="24"/>
          <w:u w:val="none"/>
        </w:rPr>
        <w:t xml:space="preserve">-</w:t>
      </w:r>
      <w:r>
        <w:rPr>
          <w:rFonts w:ascii="Arial" w:hAnsi="Arial" w:eastAsia="Arial" w:cs="Arial"/>
          <w:b/>
          <w:bCs/>
          <w:i w:val="0"/>
          <w:iCs w:val="0"/>
          <w:strike w:val="0"/>
          <w:color w:val="231f20"/>
          <w:sz w:val="24"/>
          <w:szCs w:val="24"/>
          <w:u w:val="none"/>
        </w:rPr>
      </w:r>
      <w:r>
        <w:rPr>
          <w:rFonts w:ascii="Arial" w:hAnsi="Arial" w:eastAsia="Arial" w:cs="Arial"/>
          <w:b/>
          <w:bCs/>
          <w:i w:val="0"/>
          <w:iCs w:val="0"/>
          <w:strike w:val="0"/>
          <w:color w:val="231f20"/>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231f20"/>
          <w:sz w:val="24"/>
          <w:szCs w:val="24"/>
          <w:u w:val="none"/>
        </w:rPr>
      </w:pPr>
      <w:r>
        <w:rPr>
          <w:rFonts w:ascii="Arial" w:hAnsi="Arial" w:eastAsia="Arial" w:cs="Arial"/>
          <w:b/>
          <w:bCs/>
          <w:i w:val="0"/>
          <w:iCs w:val="0"/>
          <w:strike w:val="0"/>
          <w:color w:val="231f20"/>
          <w:sz w:val="24"/>
          <w:szCs w:val="24"/>
          <w:u w:val="none"/>
        </w:rPr>
        <w:t xml:space="preserve">-</w:t>
      </w:r>
      <w:r>
        <w:rPr>
          <w:rFonts w:ascii="Arial" w:hAnsi="Arial" w:eastAsia="Arial" w:cs="Arial"/>
          <w:b/>
          <w:bCs/>
          <w:i w:val="0"/>
          <w:iCs w:val="0"/>
          <w:strike w:val="0"/>
          <w:color w:val="231f20"/>
          <w:sz w:val="24"/>
          <w:szCs w:val="24"/>
          <w:u w:val="none"/>
        </w:rPr>
      </w:r>
      <w:r>
        <w:rPr>
          <w:rFonts w:ascii="Arial" w:hAnsi="Arial" w:eastAsia="Arial" w:cs="Arial"/>
          <w:b/>
          <w:bCs/>
          <w:i w:val="0"/>
          <w:iCs w:val="0"/>
          <w:strike w:val="0"/>
          <w:color w:val="231f20"/>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231f20"/>
          <w:sz w:val="24"/>
          <w:szCs w:val="24"/>
          <w:u w:val="none"/>
        </w:rPr>
      </w:pPr>
      <w:r>
        <w:rPr>
          <w:rFonts w:ascii="Arial" w:hAnsi="Arial" w:eastAsia="Arial" w:cs="Arial"/>
          <w:b/>
          <w:bCs/>
          <w:i w:val="0"/>
          <w:iCs w:val="0"/>
          <w:strike w:val="0"/>
          <w:color w:val="231f20"/>
          <w:sz w:val="24"/>
          <w:szCs w:val="24"/>
          <w:u w:val="none"/>
        </w:rPr>
        <w:t xml:space="preserve">Equipo 3</w:t>
      </w:r>
      <w:r>
        <w:rPr>
          <w:rFonts w:ascii="Arial" w:hAnsi="Arial" w:eastAsia="Arial" w:cs="Arial"/>
          <w:b/>
          <w:bCs/>
          <w:i w:val="0"/>
          <w:iCs w:val="0"/>
          <w:strike w:val="0"/>
          <w:color w:val="231f20"/>
          <w:sz w:val="24"/>
          <w:szCs w:val="24"/>
          <w:u w:val="none"/>
        </w:rPr>
      </w:r>
      <w:r>
        <w:rPr>
          <w:rFonts w:ascii="Arial" w:hAnsi="Arial" w:eastAsia="Arial" w:cs="Arial"/>
          <w:b/>
          <w:bCs/>
          <w:i w:val="0"/>
          <w:iCs w:val="0"/>
          <w:strike w:val="0"/>
          <w:color w:val="231f20"/>
          <w:sz w:val="24"/>
          <w:szCs w:val="24"/>
          <w:u w:val="none"/>
        </w:rPr>
      </w:r>
    </w:p>
    <w:p>
      <w:pPr>
        <w:pStyle w:val="958"/>
        <w:pBdr/>
        <w:spacing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160" w:afterAutospacing="0" w:before="0" w:beforeAutospacing="0" w:line="276" w:lineRule="auto"/>
        <w:ind/>
        <w:jc w:val="center"/>
        <w:rPr>
          <w:rFonts w:ascii="Arial" w:hAnsi="Arial" w:eastAsia="Arial" w:cs="Arial"/>
          <w:b/>
          <w:bCs/>
          <w:i w:val="0"/>
          <w:iCs w:val="0"/>
          <w:strike w:val="0"/>
          <w:color w:val="000000" w:themeColor="text1" w:themeTint="FF" w:themeShade="FF"/>
          <w:sz w:val="24"/>
          <w:szCs w:val="24"/>
          <w:highlight w:val="none"/>
          <w:u w:val="none"/>
        </w:rPr>
      </w:pPr>
      <w:r>
        <w:rPr>
          <w:rFonts w:ascii="Arial" w:hAnsi="Arial" w:eastAsia="Arial" w:cs="Arial"/>
          <w:b/>
          <w:bCs/>
          <w:i w:val="0"/>
          <w:iCs w:val="0"/>
          <w:strike w:val="0"/>
          <w:color w:val="000000" w:themeColor="text1" w:themeTint="FF" w:themeShade="FF"/>
          <w:sz w:val="24"/>
          <w:szCs w:val="24"/>
          <w:u w:val="none"/>
        </w:rPr>
        <w:t xml:space="preserve">Ciencias</w:t>
      </w:r>
      <w:r>
        <w:rPr>
          <w:rFonts w:ascii="Arial" w:hAnsi="Arial" w:eastAsia="Arial" w:cs="Arial"/>
          <w:b/>
          <w:bCs/>
          <w:i w:val="0"/>
          <w:iCs w:val="0"/>
          <w:strike w:val="0"/>
          <w:color w:val="000000" w:themeColor="text1" w:themeTint="FF" w:themeShade="FF"/>
          <w:sz w:val="24"/>
          <w:szCs w:val="24"/>
          <w:u w:val="none"/>
        </w:rPr>
        <w:t xml:space="preserve"> de la </w:t>
      </w:r>
      <w:r>
        <w:rPr>
          <w:rFonts w:ascii="Arial" w:hAnsi="Arial" w:eastAsia="Arial" w:cs="Arial"/>
          <w:b/>
          <w:bCs/>
          <w:i w:val="0"/>
          <w:iCs w:val="0"/>
          <w:strike w:val="0"/>
          <w:color w:val="000000" w:themeColor="text1" w:themeTint="FF" w:themeShade="FF"/>
          <w:sz w:val="24"/>
          <w:szCs w:val="24"/>
          <w:u w:val="none"/>
        </w:rPr>
        <w:t xml:space="preserve">Computación</w:t>
      </w:r>
      <w:r>
        <w:rPr>
          <w:rFonts w:ascii="Arial" w:hAnsi="Arial" w:eastAsia="Arial" w:cs="Arial"/>
          <w:b/>
          <w:bCs/>
          <w:i w:val="0"/>
          <w:iCs w:val="0"/>
          <w:strike w:val="0"/>
          <w:color w:val="000000" w:themeColor="text1" w:themeTint="FF" w:themeShade="FF"/>
          <w:sz w:val="24"/>
          <w:szCs w:val="24"/>
          <w:u w:val="none"/>
        </w:rPr>
        <w:t xml:space="preserve"> II</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highlight w:val="none"/>
          <w:u w:val="none"/>
        </w:rPr>
      </w:r>
    </w:p>
    <w:p>
      <w:pPr>
        <w:pBdr/>
        <w:spacing w:after="160" w:afterAutospacing="0" w:before="0" w:beforeAutospacing="0" w:line="276" w:lineRule="auto"/>
        <w:ind/>
        <w:jc w:val="center"/>
        <w:rPr>
          <w:rFonts w:ascii="Arial" w:hAnsi="Arial" w:eastAsia="Arial" w:cs="Arial"/>
          <w:b/>
          <w:bCs w:val="0"/>
          <w:i w:val="0"/>
          <w:strike w:val="0"/>
          <w:color w:val="000000" w:themeColor="text1" w:themeTint="FF" w:themeShade="FF"/>
          <w:sz w:val="24"/>
          <w:szCs w:val="24"/>
          <w:u w:val="none"/>
        </w:rPr>
      </w:pPr>
      <w:r>
        <w:rPr>
          <w:rFonts w:ascii="Arial" w:hAnsi="Arial" w:eastAsia="Arial" w:cs="Arial"/>
          <w:b/>
          <w:bCs w:val="0"/>
          <w:i w:val="0"/>
          <w:strike w:val="0"/>
          <w:color w:val="000000" w:themeColor="text1" w:themeTint="FF" w:themeShade="FF"/>
          <w:sz w:val="24"/>
          <w:szCs w:val="24"/>
          <w:u w:val="none"/>
        </w:rPr>
      </w:r>
      <w:r>
        <w:rPr>
          <w:rFonts w:ascii="Arial" w:hAnsi="Arial" w:eastAsia="Arial" w:cs="Arial"/>
          <w:b/>
          <w:bCs w:val="0"/>
          <w:i w:val="0"/>
          <w:strike w:val="0"/>
          <w:color w:val="000000" w:themeColor="text1" w:themeTint="FF" w:themeShade="FF"/>
          <w:sz w:val="24"/>
          <w:szCs w:val="24"/>
          <w:u w:val="none"/>
        </w:rPr>
      </w:r>
      <w:r>
        <w:rPr>
          <w:rFonts w:ascii="Arial" w:hAnsi="Arial" w:eastAsia="Arial" w:cs="Arial"/>
          <w:b/>
          <w:bCs w:val="0"/>
          <w:i w:val="0"/>
          <w:strike w:val="0"/>
          <w:color w:val="000000" w:themeColor="text1" w:themeTint="FF" w:themeShade="FF"/>
          <w:sz w:val="24"/>
          <w:szCs w:val="24"/>
          <w:u w:val="none"/>
        </w:rPr>
      </w:r>
    </w:p>
    <w:p>
      <w:pPr>
        <w:pBdr/>
        <w:spacing w:after="160" w:afterAutospacing="0" w:before="0" w:beforeAutospacing="0" w:line="276" w:lineRule="auto"/>
        <w:ind/>
        <w:jc w:val="center"/>
        <w:rPr>
          <w:rFonts w:ascii="Arial" w:hAnsi="Arial" w:eastAsia="Arial" w:cs="Arial"/>
          <w:b/>
          <w:bCs w:val="0"/>
          <w:i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highlight w:val="none"/>
          <w:u w:val="none"/>
        </w:rPr>
      </w:r>
      <w:r>
        <w:rPr>
          <w:rFonts w:ascii="Arial" w:hAnsi="Arial" w:eastAsia="Arial" w:cs="Arial"/>
          <w:b/>
          <w:bCs/>
          <w:i w:val="0"/>
          <w:iCs w:val="0"/>
          <w:strike w:val="0"/>
          <w:color w:val="000000" w:themeColor="text1" w:themeTint="FF" w:themeShade="FF"/>
          <w:sz w:val="24"/>
          <w:szCs w:val="24"/>
          <w:highlight w:val="none"/>
          <w:u w:val="none"/>
        </w:rPr>
      </w:r>
      <w:r>
        <w:rPr>
          <w:rFonts w:ascii="Arial" w:hAnsi="Arial" w:eastAsia="Arial" w:cs="Arial"/>
          <w:b/>
          <w:bCs w:val="0"/>
          <w:i w:val="0"/>
          <w:strike w:val="0"/>
          <w:color w:val="000000" w:themeColor="text1" w:themeTint="FF" w:themeShade="FF"/>
          <w:sz w:val="24"/>
          <w:szCs w:val="24"/>
          <w:u w:val="none"/>
        </w:rPr>
      </w:r>
    </w:p>
    <w:p>
      <w:pPr>
        <w:pBdr/>
        <w:spacing w:after="160" w:afterAutospacing="0" w:before="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Bogotá D.C</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Style w:val="990"/>
        <w:numPr>
          <w:ilvl w:val="0"/>
          <w:numId w:val="11"/>
        </w:num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lang w:val="en-US"/>
        </w:rPr>
      </w:pPr>
      <w:r>
        <w:rPr>
          <w:rFonts w:ascii="Arial" w:hAnsi="Arial" w:eastAsia="Arial" w:cs="Arial"/>
          <w:b/>
          <w:bCs/>
          <w:i w:val="0"/>
          <w:iCs w:val="0"/>
          <w:strike w:val="0"/>
          <w:color w:val="000000" w:themeColor="text1" w:themeTint="FF" w:themeShade="FF"/>
          <w:sz w:val="24"/>
          <w:szCs w:val="24"/>
          <w:u w:val="none"/>
        </w:rPr>
        <w:t xml:space="preserve">Búsquedas</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por</w:t>
      </w:r>
      <w:r>
        <w:rPr>
          <w:rFonts w:ascii="Arial" w:hAnsi="Arial" w:eastAsia="Arial" w:cs="Arial"/>
          <w:b/>
          <w:bCs/>
          <w:i w:val="0"/>
          <w:iCs w:val="0"/>
          <w:strike w:val="0"/>
          <w:color w:val="000000" w:themeColor="text1" w:themeTint="FF" w:themeShade="FF"/>
          <w:sz w:val="24"/>
          <w:szCs w:val="24"/>
          <w:u w:val="none"/>
        </w:rPr>
        <w:t xml:space="preserve"> Residuos</w:t>
      </w:r>
      <w:r>
        <w:rPr>
          <w:rFonts w:ascii="Arial" w:hAnsi="Arial" w:eastAsia="Arial" w:cs="Arial"/>
          <w:b/>
          <w:bCs/>
          <w:i w:val="0"/>
          <w:iCs w:val="0"/>
          <w:strike w:val="0"/>
          <w:color w:val="000000" w:themeColor="text1" w:themeTint="FF" w:themeShade="FF"/>
          <w:sz w:val="24"/>
          <w:szCs w:val="24"/>
          <w:u w:val="none"/>
          <w:lang w:val="en-US"/>
        </w:rPr>
      </w:r>
      <w:r>
        <w:rPr>
          <w:rFonts w:ascii="Arial" w:hAnsi="Arial" w:eastAsia="Arial" w:cs="Arial"/>
          <w:b/>
          <w:bCs/>
          <w:i w:val="0"/>
          <w:iCs w:val="0"/>
          <w:strike w:val="0"/>
          <w:color w:val="000000" w:themeColor="text1" w:themeTint="FF" w:themeShade="FF"/>
          <w:sz w:val="24"/>
          <w:szCs w:val="24"/>
          <w:u w:val="none"/>
          <w:lang w:val="en-US"/>
        </w:rPr>
      </w:r>
    </w:p>
    <w:p>
      <w:pPr>
        <w:pBdr/>
        <w:spacing w:after="160" w:afterAutospacing="0" w:before="0" w:beforeAutospacing="0" w:line="276" w:lineRule="auto"/>
        <w:ind/>
        <w:jc w:val="both"/>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1.1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t xml:space="preserve">Cormen</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160" w:afterAutospacing="0" w:before="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Abramson</w:t>
      </w:r>
      <w:r>
        <w:rPr>
          <w:rFonts w:ascii="Arial" w:hAnsi="Arial" w:eastAsia="Arial" w:cs="Arial"/>
          <w:b w:val="0"/>
          <w:bCs w:val="0"/>
          <w:i w:val="0"/>
          <w:iCs w:val="0"/>
          <w:strike w:val="0"/>
          <w:color w:val="000000" w:themeColor="text1" w:themeTint="FF" w:themeShade="FF"/>
          <w:sz w:val="24"/>
          <w:szCs w:val="24"/>
          <w:u w:val="none"/>
        </w:rPr>
        <w:t xml:space="preserve"> define la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por</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residuos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como</w:t>
      </w:r>
      <w:r>
        <w:rPr>
          <w:rFonts w:ascii="Arial" w:hAnsi="Arial" w:eastAsia="Arial" w:cs="Arial"/>
          <w:b w:val="0"/>
          <w:bCs w:val="0"/>
          <w:i w:val="0"/>
          <w:iCs w:val="0"/>
          <w:strike w:val="0"/>
          <w:color w:val="000000" w:themeColor="text1" w:themeTint="FF" w:themeShade="FF"/>
          <w:sz w:val="24"/>
          <w:szCs w:val="24"/>
          <w:u w:val="none"/>
        </w:rPr>
        <w:t xml:space="preserve"> un </w:t>
      </w:r>
      <w:r>
        <w:rPr>
          <w:rFonts w:ascii="Arial" w:hAnsi="Arial" w:eastAsia="Arial" w:cs="Arial"/>
          <w:b w:val="0"/>
          <w:bCs w:val="0"/>
          <w:i w:val="0"/>
          <w:iCs w:val="0"/>
          <w:strike w:val="0"/>
          <w:color w:val="000000" w:themeColor="text1" w:themeTint="FF" w:themeShade="FF"/>
          <w:sz w:val="24"/>
          <w:szCs w:val="24"/>
          <w:u w:val="none"/>
        </w:rPr>
        <w:t xml:space="preserve">tipo</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por</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transformación</w:t>
      </w:r>
      <w:r>
        <w:rPr>
          <w:rFonts w:ascii="Arial" w:hAnsi="Arial" w:eastAsia="Arial" w:cs="Arial"/>
          <w:b w:val="0"/>
          <w:bCs w:val="0"/>
          <w:i w:val="0"/>
          <w:iCs w:val="0"/>
          <w:strike w:val="0"/>
          <w:color w:val="000000" w:themeColor="text1" w:themeTint="FF" w:themeShade="FF"/>
          <w:sz w:val="24"/>
          <w:szCs w:val="24"/>
          <w:u w:val="none"/>
        </w:rPr>
        <w:t xml:space="preserve"> de claves,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la </w:t>
      </w:r>
      <w:r>
        <w:rPr>
          <w:rFonts w:ascii="Arial" w:hAnsi="Arial" w:eastAsia="Arial" w:cs="Arial"/>
          <w:b w:val="0"/>
          <w:bCs w:val="0"/>
          <w:i w:val="0"/>
          <w:iCs w:val="0"/>
          <w:strike w:val="0"/>
          <w:color w:val="000000" w:themeColor="text1" w:themeTint="FF" w:themeShade="FF"/>
          <w:sz w:val="24"/>
          <w:szCs w:val="24"/>
          <w:u w:val="none"/>
        </w:rPr>
        <w:t xml:space="preserve">cual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proceso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consiste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calcular</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residuo</w:t>
      </w:r>
      <w:r>
        <w:rPr>
          <w:rFonts w:ascii="Arial" w:hAnsi="Arial" w:eastAsia="Arial" w:cs="Arial"/>
          <w:b w:val="0"/>
          <w:bCs w:val="0"/>
          <w:i w:val="0"/>
          <w:iCs w:val="0"/>
          <w:strike w:val="0"/>
          <w:color w:val="000000" w:themeColor="text1" w:themeTint="FF" w:themeShade="FF"/>
          <w:sz w:val="24"/>
          <w:szCs w:val="24"/>
          <w:u w:val="none"/>
        </w:rPr>
        <w:t xml:space="preserve"> de la </w:t>
      </w:r>
      <w:r>
        <w:rPr>
          <w:rFonts w:ascii="Arial" w:hAnsi="Arial" w:eastAsia="Arial" w:cs="Arial"/>
          <w:b w:val="0"/>
          <w:bCs w:val="0"/>
          <w:i w:val="0"/>
          <w:iCs w:val="0"/>
          <w:strike w:val="0"/>
          <w:color w:val="000000" w:themeColor="text1" w:themeTint="FF" w:themeShade="FF"/>
          <w:sz w:val="24"/>
          <w:szCs w:val="24"/>
          <w:u w:val="none"/>
        </w:rPr>
        <w:t xml:space="preserve">división</w:t>
      </w:r>
      <w:r>
        <w:rPr>
          <w:rFonts w:ascii="Arial" w:hAnsi="Arial" w:eastAsia="Arial" w:cs="Arial"/>
          <w:b w:val="0"/>
          <w:bCs w:val="0"/>
          <w:i w:val="0"/>
          <w:iCs w:val="0"/>
          <w:strike w:val="0"/>
          <w:color w:val="000000" w:themeColor="text1" w:themeTint="FF" w:themeShade="FF"/>
          <w:sz w:val="24"/>
          <w:szCs w:val="24"/>
          <w:u w:val="none"/>
        </w:rPr>
        <w:t xml:space="preserve"> de la clave entre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número</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componentes</w:t>
      </w:r>
      <w:r>
        <w:rPr>
          <w:rFonts w:ascii="Arial" w:hAnsi="Arial" w:eastAsia="Arial" w:cs="Arial"/>
          <w:b w:val="0"/>
          <w:bCs w:val="0"/>
          <w:i w:val="0"/>
          <w:iCs w:val="0"/>
          <w:strike w:val="0"/>
          <w:color w:val="000000" w:themeColor="text1" w:themeTint="FF" w:themeShade="FF"/>
          <w:sz w:val="24"/>
          <w:szCs w:val="24"/>
          <w:u w:val="none"/>
        </w:rPr>
        <w:t xml:space="preserve"> de la </w:t>
      </w:r>
      <w:r>
        <w:rPr>
          <w:rFonts w:ascii="Arial" w:hAnsi="Arial" w:eastAsia="Arial" w:cs="Arial"/>
          <w:b w:val="0"/>
          <w:bCs w:val="0"/>
          <w:i w:val="0"/>
          <w:iCs w:val="0"/>
          <w:strike w:val="0"/>
          <w:color w:val="000000" w:themeColor="text1" w:themeTint="FF" w:themeShade="FF"/>
          <w:sz w:val="24"/>
          <w:szCs w:val="24"/>
          <w:u w:val="none"/>
        </w:rPr>
        <w:t xml:space="preserve">estructura</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almacenamiento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utilizada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como</w:t>
      </w:r>
      <w:r>
        <w:rPr>
          <w:rFonts w:ascii="Arial" w:hAnsi="Arial" w:eastAsia="Arial" w:cs="Arial"/>
          <w:b w:val="0"/>
          <w:bCs w:val="0"/>
          <w:i w:val="0"/>
          <w:iCs w:val="0"/>
          <w:strike w:val="0"/>
          <w:color w:val="000000" w:themeColor="text1" w:themeTint="FF" w:themeShade="FF"/>
          <w:sz w:val="24"/>
          <w:szCs w:val="24"/>
          <w:u w:val="none"/>
        </w:rPr>
        <w:t xml:space="preserve"> un </w:t>
      </w:r>
      <w:r>
        <w:rPr>
          <w:rFonts w:ascii="Arial" w:hAnsi="Arial" w:eastAsia="Arial" w:cs="Arial"/>
          <w:b w:val="0"/>
          <w:bCs w:val="0"/>
          <w:i w:val="0"/>
          <w:iCs w:val="0"/>
          <w:strike w:val="0"/>
          <w:color w:val="000000" w:themeColor="text1" w:themeTint="FF" w:themeShade="FF"/>
          <w:sz w:val="24"/>
          <w:szCs w:val="24"/>
          <w:u w:val="none"/>
        </w:rPr>
        <w:t xml:space="preserve">arreglo</w:t>
      </w:r>
      <w:r>
        <w:rPr>
          <w:rFonts w:ascii="Arial" w:hAnsi="Arial" w:eastAsia="Arial" w:cs="Arial"/>
          <w:b w:val="0"/>
          <w:bCs w:val="0"/>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160" w:afterAutospacing="0" w:before="0" w:beforeAutospacing="0" w:line="276" w:lineRule="auto"/>
        <w:ind/>
        <w:jc w:val="both"/>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1.2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(Knuth)</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160" w:afterAutospacing="0" w:before="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Una búsqueda por </w:t>
      </w:r>
      <w:r>
        <w:rPr>
          <w:rFonts w:ascii="Arial" w:hAnsi="Arial" w:eastAsia="Arial" w:cs="Arial"/>
          <w:b w:val="0"/>
          <w:bCs w:val="0"/>
          <w:i w:val="0"/>
          <w:iCs w:val="0"/>
          <w:strike w:val="0"/>
          <w:color w:val="000000" w:themeColor="text1" w:themeTint="FF" w:themeShade="FF"/>
          <w:sz w:val="24"/>
          <w:szCs w:val="24"/>
          <w:u w:val="none"/>
        </w:rPr>
        <w:t xml:space="preserve">residuos</w:t>
      </w:r>
      <w:r>
        <w:rPr>
          <w:rFonts w:ascii="Arial" w:hAnsi="Arial" w:eastAsia="Arial" w:cs="Arial"/>
          <w:b w:val="0"/>
          <w:bCs w:val="0"/>
          <w:i w:val="0"/>
          <w:iCs w:val="0"/>
          <w:strike w:val="0"/>
          <w:color w:val="000000" w:themeColor="text1" w:themeTint="FF" w:themeShade="FF"/>
          <w:sz w:val="24"/>
          <w:szCs w:val="24"/>
          <w:u w:val="none"/>
        </w:rPr>
        <w:t xml:space="preserve"> es un algoritmo y método de búsqueda para encontrar un valor particula</w:t>
      </w:r>
      <w:r>
        <w:rPr>
          <w:rFonts w:ascii="Arial" w:hAnsi="Arial" w:eastAsia="Arial" w:cs="Arial"/>
          <w:b w:val="0"/>
          <w:bCs w:val="0"/>
          <w:i w:val="0"/>
          <w:iCs w:val="0"/>
          <w:strike w:val="0"/>
          <w:color w:val="000000" w:themeColor="text1" w:themeTint="FF" w:themeShade="FF"/>
          <w:sz w:val="24"/>
          <w:szCs w:val="24"/>
          <w:u w:val="none"/>
        </w:rPr>
        <w:t xml:space="preserve">r en una estructura de datos al verificar cada uno de sus elementos. Busca un elemento procesando dígitos individuales y finalmente se somete a un método lineal también para asegurarse de la presencia o ausencia del elemento en la estructura. (Knuth, 1998)</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160" w:afterAutospacing="0" w:before="0" w:beforeAutospacing="0" w:line="276" w:lineRule="auto"/>
        <w:ind/>
        <w:jc w:val="left"/>
        <w:rPr>
          <w:iCs w:val="0"/>
        </w:rPr>
      </w:pPr>
      <w:r>
        <w:rPr>
          <w:rFonts w:ascii="Arial" w:hAnsi="Arial" w:eastAsia="Arial" w:cs="Arial"/>
          <w:b/>
          <w:bCs/>
          <w:i w:val="0"/>
          <w:iCs w:val="0"/>
          <w:strike w:val="0"/>
          <w:color w:val="000000" w:themeColor="text1" w:themeTint="FF" w:themeShade="FF"/>
          <w:sz w:val="24"/>
          <w:szCs w:val="24"/>
          <w:u w:val="none"/>
        </w:rPr>
        <w:t xml:space="preserve">1.3 Tercera 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SedgeWick</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rPr>
      </w:r>
      <w:r>
        <w:rPr>
          <w:iCs w:val="0"/>
        </w:rPr>
      </w:r>
    </w:p>
    <w:p>
      <w:pPr>
        <w:pBdr/>
        <w:spacing w:after="160" w:afterAutospacing="0" w:before="0" w:beforeAutospacing="0" w:line="276" w:lineRule="auto"/>
        <w:ind/>
        <w:jc w:val="both"/>
        <w:rPr>
          <w:rFonts w:ascii="Arial" w:hAnsi="Arial" w:eastAsia="Arial" w:cs="Arial"/>
          <w:b w:val="0"/>
          <w:bCs w:val="0"/>
          <w:i w:val="0"/>
          <w:strike w:val="0"/>
          <w:color w:val="000000" w:themeColor="text1" w:themeTint="FF" w:themeShade="FF"/>
          <w:sz w:val="24"/>
          <w:szCs w:val="24"/>
          <w:u w:val="none"/>
        </w:rPr>
      </w:pPr>
      <w:r>
        <w:br/>
      </w:r>
      <w:r>
        <w:rPr>
          <w:rFonts w:ascii="Arial" w:hAnsi="Arial" w:eastAsia="Arial" w:cs="Arial"/>
          <w:b w:val="0"/>
          <w:bCs w:val="0"/>
          <w:i w:val="0"/>
          <w:iCs w:val="0"/>
          <w:strike w:val="0"/>
          <w:color w:val="000000" w:themeColor="text1" w:themeTint="FF" w:themeShade="FF"/>
          <w:sz w:val="24"/>
          <w:szCs w:val="24"/>
          <w:u w:val="none"/>
        </w:rPr>
        <w:t xml:space="preserve">Los </w:t>
      </w:r>
      <w:r>
        <w:rPr>
          <w:rFonts w:ascii="Arial" w:hAnsi="Arial" w:eastAsia="Arial" w:cs="Arial"/>
          <w:b w:val="0"/>
          <w:bCs w:val="0"/>
          <w:i w:val="0"/>
          <w:iCs w:val="0"/>
          <w:strike w:val="0"/>
          <w:color w:val="000000" w:themeColor="text1" w:themeTint="FF" w:themeShade="FF"/>
          <w:sz w:val="24"/>
          <w:szCs w:val="24"/>
          <w:u w:val="none"/>
        </w:rPr>
        <w:t xml:space="preserve">métodos</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por</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residuos</w:t>
      </w:r>
      <w:r>
        <w:rPr>
          <w:rFonts w:ascii="Arial" w:hAnsi="Arial" w:eastAsia="Arial" w:cs="Arial"/>
          <w:b w:val="0"/>
          <w:bCs w:val="0"/>
          <w:i w:val="0"/>
          <w:iCs w:val="0"/>
          <w:strike w:val="0"/>
          <w:color w:val="000000" w:themeColor="text1" w:themeTint="FF" w:themeShade="FF"/>
          <w:sz w:val="24"/>
          <w:szCs w:val="24"/>
          <w:u w:val="none"/>
        </w:rPr>
        <w:t xml:space="preserve"> son </w:t>
      </w:r>
      <w:r>
        <w:rPr>
          <w:rFonts w:ascii="Arial" w:hAnsi="Arial" w:eastAsia="Arial" w:cs="Arial"/>
          <w:b w:val="0"/>
          <w:bCs w:val="0"/>
          <w:i w:val="0"/>
          <w:iCs w:val="0"/>
          <w:strike w:val="0"/>
          <w:color w:val="000000" w:themeColor="text1" w:themeTint="FF" w:themeShade="FF"/>
          <w:sz w:val="24"/>
          <w:szCs w:val="24"/>
          <w:u w:val="none"/>
        </w:rPr>
        <w:t xml:space="preserve">técnicas</w:t>
      </w:r>
      <w:r>
        <w:rPr>
          <w:rFonts w:ascii="Arial" w:hAnsi="Arial" w:eastAsia="Arial" w:cs="Arial"/>
          <w:b w:val="0"/>
          <w:bCs w:val="0"/>
          <w:i w:val="0"/>
          <w:iCs w:val="0"/>
          <w:strike w:val="0"/>
          <w:color w:val="000000" w:themeColor="text1" w:themeTint="FF" w:themeShade="FF"/>
          <w:sz w:val="24"/>
          <w:szCs w:val="24"/>
          <w:u w:val="none"/>
        </w:rPr>
        <w:t xml:space="preserve"> que </w:t>
      </w:r>
      <w:r>
        <w:rPr>
          <w:rFonts w:ascii="Arial" w:hAnsi="Arial" w:eastAsia="Arial" w:cs="Arial"/>
          <w:b w:val="0"/>
          <w:bCs w:val="0"/>
          <w:i w:val="0"/>
          <w:iCs w:val="0"/>
          <w:strike w:val="0"/>
          <w:color w:val="000000" w:themeColor="text1" w:themeTint="FF" w:themeShade="FF"/>
          <w:sz w:val="24"/>
          <w:szCs w:val="24"/>
          <w:u w:val="none"/>
        </w:rPr>
        <w:t xml:space="preserve">analizan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secuencialmente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los</w:t>
      </w:r>
      <w:r>
        <w:rPr>
          <w:rFonts w:ascii="Arial" w:hAnsi="Arial" w:eastAsia="Arial" w:cs="Arial"/>
          <w:b w:val="0"/>
          <w:bCs w:val="0"/>
          <w:i w:val="0"/>
          <w:iCs w:val="0"/>
          <w:strike w:val="0"/>
          <w:color w:val="000000" w:themeColor="text1" w:themeTint="FF" w:themeShade="FF"/>
          <w:sz w:val="24"/>
          <w:szCs w:val="24"/>
          <w:u w:val="none"/>
        </w:rPr>
        <w:t xml:space="preserve"> bits </w:t>
      </w:r>
      <w:r>
        <w:rPr>
          <w:rFonts w:ascii="Arial" w:hAnsi="Arial" w:eastAsia="Arial" w:cs="Arial"/>
          <w:b w:val="0"/>
          <w:bCs w:val="0"/>
          <w:i w:val="0"/>
          <w:iCs w:val="0"/>
          <w:strike w:val="0"/>
          <w:color w:val="000000" w:themeColor="text1" w:themeTint="FF" w:themeShade="FF"/>
          <w:sz w:val="24"/>
          <w:szCs w:val="24"/>
          <w:u w:val="none"/>
        </w:rPr>
        <w:t xml:space="preserve">individuales</w:t>
      </w:r>
      <w:r>
        <w:rPr>
          <w:rFonts w:ascii="Arial" w:hAnsi="Arial" w:eastAsia="Arial" w:cs="Arial"/>
          <w:b w:val="0"/>
          <w:bCs w:val="0"/>
          <w:i w:val="0"/>
          <w:iCs w:val="0"/>
          <w:strike w:val="0"/>
          <w:color w:val="000000" w:themeColor="text1" w:themeTint="FF" w:themeShade="FF"/>
          <w:sz w:val="24"/>
          <w:szCs w:val="24"/>
          <w:u w:val="none"/>
        </w:rPr>
        <w:t xml:space="preserve"> de las claves de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lugar</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realizar</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comparaciones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completas</w:t>
      </w:r>
      <w:r>
        <w:rPr>
          <w:rFonts w:ascii="Arial" w:hAnsi="Arial" w:eastAsia="Arial" w:cs="Arial"/>
          <w:b w:val="0"/>
          <w:bCs w:val="0"/>
          <w:i w:val="0"/>
          <w:iCs w:val="0"/>
          <w:strike w:val="0"/>
          <w:color w:val="000000" w:themeColor="text1" w:themeTint="FF" w:themeShade="FF"/>
          <w:sz w:val="24"/>
          <w:szCs w:val="24"/>
          <w:u w:val="none"/>
        </w:rPr>
        <w:t xml:space="preserve"> entre claves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cada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iteración</w:t>
      </w:r>
      <w:r>
        <w:rPr>
          <w:rFonts w:ascii="Arial" w:hAnsi="Arial" w:eastAsia="Arial" w:cs="Arial"/>
          <w:b w:val="0"/>
          <w:bCs w:val="0"/>
          <w:i w:val="0"/>
          <w:iCs w:val="0"/>
          <w:strike w:val="0"/>
          <w:color w:val="000000" w:themeColor="text1" w:themeTint="FF" w:themeShade="FF"/>
          <w:sz w:val="24"/>
          <w:szCs w:val="24"/>
          <w:u w:val="none"/>
        </w:rPr>
        <w:t xml:space="preserve">. A </w:t>
      </w:r>
      <w:r>
        <w:rPr>
          <w:rFonts w:ascii="Arial" w:hAnsi="Arial" w:eastAsia="Arial" w:cs="Arial"/>
          <w:b w:val="0"/>
          <w:bCs w:val="0"/>
          <w:i w:val="0"/>
          <w:iCs w:val="0"/>
          <w:strike w:val="0"/>
          <w:color w:val="000000" w:themeColor="text1" w:themeTint="FF" w:themeShade="FF"/>
          <w:sz w:val="24"/>
          <w:szCs w:val="24"/>
          <w:u w:val="none"/>
        </w:rPr>
        <w:t xml:space="preserve">diferencia</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métodos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hashing</w:t>
      </w:r>
      <w:r>
        <w:rPr>
          <w:rFonts w:ascii="Arial" w:hAnsi="Arial" w:eastAsia="Arial" w:cs="Arial"/>
          <w:b w:val="0"/>
          <w:bCs w:val="0"/>
          <w:i w:val="0"/>
          <w:iCs w:val="0"/>
          <w:strike w:val="0"/>
          <w:color w:val="000000" w:themeColor="text1" w:themeTint="FF" w:themeShade="FF"/>
          <w:sz w:val="24"/>
          <w:szCs w:val="24"/>
          <w:u w:val="none"/>
        </w:rPr>
        <w:t xml:space="preserve">, que </w:t>
      </w:r>
      <w:r>
        <w:rPr>
          <w:rFonts w:ascii="Arial" w:hAnsi="Arial" w:eastAsia="Arial" w:cs="Arial"/>
          <w:b w:val="0"/>
          <w:bCs w:val="0"/>
          <w:i w:val="0"/>
          <w:iCs w:val="0"/>
          <w:strike w:val="0"/>
          <w:color w:val="000000" w:themeColor="text1" w:themeTint="FF" w:themeShade="FF"/>
          <w:sz w:val="24"/>
          <w:szCs w:val="24"/>
          <w:u w:val="none"/>
        </w:rPr>
        <w:t xml:space="preserve">transforman</w:t>
      </w:r>
      <w:r>
        <w:rPr>
          <w:rFonts w:ascii="Arial" w:hAnsi="Arial" w:eastAsia="Arial" w:cs="Arial"/>
          <w:b w:val="0"/>
          <w:bCs w:val="0"/>
          <w:i w:val="0"/>
          <w:iCs w:val="0"/>
          <w:strike w:val="0"/>
          <w:color w:val="000000" w:themeColor="text1" w:themeTint="FF" w:themeShade="FF"/>
          <w:sz w:val="24"/>
          <w:szCs w:val="24"/>
          <w:u w:val="none"/>
        </w:rPr>
        <w:t xml:space="preserve"> las claves, </w:t>
      </w:r>
      <w:r>
        <w:rPr>
          <w:rFonts w:ascii="Arial" w:hAnsi="Arial" w:eastAsia="Arial" w:cs="Arial"/>
          <w:b w:val="0"/>
          <w:bCs w:val="0"/>
          <w:i w:val="0"/>
          <w:iCs w:val="0"/>
          <w:strike w:val="0"/>
          <w:color w:val="000000" w:themeColor="text1" w:themeTint="FF" w:themeShade="FF"/>
          <w:sz w:val="24"/>
          <w:szCs w:val="24"/>
          <w:u w:val="none"/>
        </w:rPr>
        <w:t xml:space="preserve">estos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algoritmos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operan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directamente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sobre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los</w:t>
      </w:r>
      <w:r>
        <w:rPr>
          <w:rFonts w:ascii="Arial" w:hAnsi="Arial" w:eastAsia="Arial" w:cs="Arial"/>
          <w:b w:val="0"/>
          <w:bCs w:val="0"/>
          <w:i w:val="0"/>
          <w:iCs w:val="0"/>
          <w:strike w:val="0"/>
          <w:color w:val="000000" w:themeColor="text1" w:themeTint="FF" w:themeShade="FF"/>
          <w:sz w:val="24"/>
          <w:szCs w:val="24"/>
          <w:u w:val="none"/>
        </w:rPr>
        <w:t xml:space="preserve"> bits </w:t>
      </w:r>
      <w:r>
        <w:rPr>
          <w:rFonts w:ascii="Arial" w:hAnsi="Arial" w:eastAsia="Arial" w:cs="Arial"/>
          <w:b w:val="0"/>
          <w:bCs w:val="0"/>
          <w:i w:val="0"/>
          <w:iCs w:val="0"/>
          <w:strike w:val="0"/>
          <w:color w:val="000000" w:themeColor="text1" w:themeTint="FF" w:themeShade="FF"/>
          <w:sz w:val="24"/>
          <w:szCs w:val="24"/>
          <w:u w:val="none"/>
        </w:rPr>
        <w:t xml:space="preserve">originales</w:t>
      </w:r>
      <w:r>
        <w:rPr>
          <w:rFonts w:ascii="Arial" w:hAnsi="Arial" w:eastAsia="Arial" w:cs="Arial"/>
          <w:b w:val="0"/>
          <w:bCs w:val="0"/>
          <w:i w:val="0"/>
          <w:iCs w:val="0"/>
          <w:strike w:val="0"/>
          <w:color w:val="000000" w:themeColor="text1" w:themeTint="FF" w:themeShade="FF"/>
          <w:sz w:val="24"/>
          <w:szCs w:val="24"/>
          <w:u w:val="none"/>
        </w:rPr>
        <w:t xml:space="preserve"> de las claves, lo que </w:t>
      </w:r>
      <w:r>
        <w:rPr>
          <w:rFonts w:ascii="Arial" w:hAnsi="Arial" w:eastAsia="Arial" w:cs="Arial"/>
          <w:b w:val="0"/>
          <w:bCs w:val="0"/>
          <w:i w:val="0"/>
          <w:iCs w:val="0"/>
          <w:strike w:val="0"/>
          <w:color w:val="000000" w:themeColor="text1" w:themeTint="FF" w:themeShade="FF"/>
          <w:sz w:val="24"/>
          <w:szCs w:val="24"/>
          <w:u w:val="none"/>
        </w:rPr>
        <w:t xml:space="preserve">los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hace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eficientes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cuando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los</w:t>
      </w:r>
      <w:r>
        <w:rPr>
          <w:rFonts w:ascii="Arial" w:hAnsi="Arial" w:eastAsia="Arial" w:cs="Arial"/>
          <w:b w:val="0"/>
          <w:bCs w:val="0"/>
          <w:i w:val="0"/>
          <w:iCs w:val="0"/>
          <w:strike w:val="0"/>
          <w:color w:val="000000" w:themeColor="text1" w:themeTint="FF" w:themeShade="FF"/>
          <w:sz w:val="24"/>
          <w:szCs w:val="24"/>
          <w:u w:val="none"/>
        </w:rPr>
        <w:t xml:space="preserve"> bits son </w:t>
      </w:r>
      <w:r>
        <w:rPr>
          <w:rFonts w:ascii="Arial" w:hAnsi="Arial" w:eastAsia="Arial" w:cs="Arial"/>
          <w:b w:val="0"/>
          <w:bCs w:val="0"/>
          <w:i w:val="0"/>
          <w:iCs w:val="0"/>
          <w:strike w:val="0"/>
          <w:color w:val="000000" w:themeColor="text1" w:themeTint="FF" w:themeShade="FF"/>
          <w:sz w:val="24"/>
          <w:szCs w:val="24"/>
          <w:u w:val="none"/>
        </w:rPr>
        <w:t xml:space="preserve">accesibles</w:t>
      </w:r>
      <w:r>
        <w:rPr>
          <w:rFonts w:ascii="Arial" w:hAnsi="Arial" w:eastAsia="Arial" w:cs="Arial"/>
          <w:b w:val="0"/>
          <w:bCs w:val="0"/>
          <w:i w:val="0"/>
          <w:iCs w:val="0"/>
          <w:strike w:val="0"/>
          <w:color w:val="000000" w:themeColor="text1" w:themeTint="FF" w:themeShade="FF"/>
          <w:sz w:val="24"/>
          <w:szCs w:val="24"/>
          <w:u w:val="none"/>
        </w:rPr>
        <w:t xml:space="preserve"> y las claves </w:t>
      </w:r>
      <w:r>
        <w:rPr>
          <w:rFonts w:ascii="Arial" w:hAnsi="Arial" w:eastAsia="Arial" w:cs="Arial"/>
          <w:b w:val="0"/>
          <w:bCs w:val="0"/>
          <w:i w:val="0"/>
          <w:iCs w:val="0"/>
          <w:strike w:val="0"/>
          <w:color w:val="000000" w:themeColor="text1" w:themeTint="FF" w:themeShade="FF"/>
          <w:sz w:val="24"/>
          <w:szCs w:val="24"/>
          <w:u w:val="none"/>
        </w:rPr>
        <w:t xml:space="preserve">están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uniformemente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distribuidas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Sedgewick</w:t>
      </w:r>
      <w:r>
        <w:rPr>
          <w:rFonts w:ascii="Arial" w:hAnsi="Arial" w:eastAsia="Arial" w:cs="Arial"/>
          <w:b w:val="0"/>
          <w:bCs w:val="0"/>
          <w:i w:val="0"/>
          <w:iCs w:val="0"/>
          <w:strike w:val="0"/>
          <w:color w:val="000000" w:themeColor="text1" w:themeTint="FF" w:themeShade="FF"/>
          <w:sz w:val="24"/>
          <w:szCs w:val="24"/>
          <w:u w:val="none"/>
        </w:rPr>
        <w:t xml:space="preserve">, 1983)</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strike w:val="0"/>
          <w:color w:val="000000" w:themeColor="text1" w:themeTint="FF" w:themeShade="FF"/>
          <w:sz w:val="24"/>
          <w:szCs w:val="24"/>
          <w:u w:val="none"/>
        </w:rPr>
      </w:r>
    </w:p>
    <w:p>
      <w:p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Entre sus </w:t>
      </w:r>
      <w:r>
        <w:rPr>
          <w:rFonts w:ascii="Arial" w:hAnsi="Arial" w:eastAsia="Arial" w:cs="Arial"/>
          <w:b w:val="0"/>
          <w:bCs w:val="0"/>
          <w:i w:val="0"/>
          <w:iCs w:val="0"/>
          <w:strike w:val="0"/>
          <w:color w:val="000000" w:themeColor="text1" w:themeTint="FF" w:themeShade="FF"/>
          <w:sz w:val="24"/>
          <w:szCs w:val="24"/>
          <w:u w:val="none"/>
        </w:rPr>
        <w:t xml:space="preserve">ventajas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destacan</w:t>
      </w:r>
      <w:r>
        <w:rPr>
          <w:rFonts w:ascii="Arial" w:hAnsi="Arial" w:eastAsia="Arial" w:cs="Arial"/>
          <w:b w:val="0"/>
          <w:bCs w:val="0"/>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Style w:val="990"/>
        <w:numPr>
          <w:ilvl w:val="0"/>
          <w:numId w:val="10"/>
        </w:num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lang w:val="en-US"/>
        </w:rPr>
      </w:pPr>
      <w:r>
        <w:rPr>
          <w:rFonts w:ascii="Arial" w:hAnsi="Arial" w:eastAsia="Arial" w:cs="Arial"/>
          <w:b w:val="0"/>
          <w:bCs w:val="0"/>
          <w:i w:val="0"/>
          <w:iCs w:val="0"/>
          <w:strike w:val="0"/>
          <w:color w:val="000000" w:themeColor="text1" w:themeTint="FF" w:themeShade="FF"/>
          <w:sz w:val="24"/>
          <w:szCs w:val="24"/>
          <w:u w:val="none"/>
        </w:rPr>
        <w:t xml:space="preserve">Rendimiento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predecible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Ofrecen</w:t>
      </w:r>
      <w:r>
        <w:rPr>
          <w:rFonts w:ascii="Arial" w:hAnsi="Arial" w:eastAsia="Arial" w:cs="Arial"/>
          <w:b w:val="0"/>
          <w:bCs w:val="0"/>
          <w:i w:val="0"/>
          <w:iCs w:val="0"/>
          <w:strike w:val="0"/>
          <w:color w:val="000000" w:themeColor="text1" w:themeTint="FF" w:themeShade="FF"/>
          <w:sz w:val="24"/>
          <w:szCs w:val="24"/>
          <w:u w:val="none"/>
        </w:rPr>
        <w:t xml:space="preserve"> un </w:t>
      </w:r>
      <w:r>
        <w:rPr>
          <w:rFonts w:ascii="Arial" w:hAnsi="Arial" w:eastAsia="Arial" w:cs="Arial"/>
          <w:b w:val="0"/>
          <w:bCs w:val="0"/>
          <w:i w:val="0"/>
          <w:iCs w:val="0"/>
          <w:strike w:val="0"/>
          <w:color w:val="000000" w:themeColor="text1" w:themeTint="FF" w:themeShade="FF"/>
          <w:sz w:val="24"/>
          <w:szCs w:val="24"/>
          <w:u w:val="none"/>
        </w:rPr>
        <w:t xml:space="preserve">tiempo</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ejecución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estable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peor</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caso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evitando</w:t>
      </w:r>
      <w:r>
        <w:rPr>
          <w:rFonts w:ascii="Arial" w:hAnsi="Arial" w:eastAsia="Arial" w:cs="Arial"/>
          <w:b w:val="0"/>
          <w:bCs w:val="0"/>
          <w:i w:val="0"/>
          <w:iCs w:val="0"/>
          <w:strike w:val="0"/>
          <w:color w:val="000000" w:themeColor="text1" w:themeTint="FF" w:themeShade="FF"/>
          <w:sz w:val="24"/>
          <w:szCs w:val="24"/>
          <w:u w:val="none"/>
        </w:rPr>
        <w:t xml:space="preserve"> la </w:t>
      </w:r>
      <w:r>
        <w:rPr>
          <w:rFonts w:ascii="Arial" w:hAnsi="Arial" w:eastAsia="Arial" w:cs="Arial"/>
          <w:b w:val="0"/>
          <w:bCs w:val="0"/>
          <w:i w:val="0"/>
          <w:iCs w:val="0"/>
          <w:strike w:val="0"/>
          <w:color w:val="000000" w:themeColor="text1" w:themeTint="FF" w:themeShade="FF"/>
          <w:sz w:val="24"/>
          <w:szCs w:val="24"/>
          <w:u w:val="none"/>
        </w:rPr>
        <w:t xml:space="preserve">complejidad</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estructuras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los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árboles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equilibrados</w:t>
      </w:r>
      <w:r>
        <w:rPr>
          <w:rFonts w:ascii="Arial" w:hAnsi="Arial" w:eastAsia="Arial" w:cs="Arial"/>
          <w:b w:val="0"/>
          <w:bCs w:val="0"/>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lang w:val="en-US"/>
        </w:rPr>
      </w:r>
      <w:r>
        <w:rPr>
          <w:rFonts w:ascii="Arial" w:hAnsi="Arial" w:eastAsia="Arial" w:cs="Arial"/>
          <w:b w:val="0"/>
          <w:bCs w:val="0"/>
          <w:i w:val="0"/>
          <w:iCs w:val="0"/>
          <w:strike w:val="0"/>
          <w:color w:val="000000" w:themeColor="text1" w:themeTint="FF" w:themeShade="FF"/>
          <w:sz w:val="24"/>
          <w:szCs w:val="24"/>
          <w:u w:val="none"/>
          <w:lang w:val="en-US"/>
        </w:rPr>
      </w:r>
    </w:p>
    <w:p>
      <w:pPr>
        <w:pStyle w:val="990"/>
        <w:numPr>
          <w:ilvl w:val="0"/>
          <w:numId w:val="10"/>
        </w:num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lang w:val="en-US"/>
        </w:rPr>
      </w:pPr>
      <w:r>
        <w:rPr>
          <w:rFonts w:ascii="Arial" w:hAnsi="Arial" w:eastAsia="Arial" w:cs="Arial"/>
          <w:b w:val="0"/>
          <w:bCs w:val="0"/>
          <w:i w:val="0"/>
          <w:iCs w:val="0"/>
          <w:strike w:val="0"/>
          <w:color w:val="000000" w:themeColor="text1" w:themeTint="FF" w:themeShade="FF"/>
          <w:sz w:val="24"/>
          <w:szCs w:val="24"/>
          <w:u w:val="none"/>
        </w:rPr>
        <w:t xml:space="preserve">Flexibilidad</w:t>
      </w:r>
      <w:r>
        <w:rPr>
          <w:rFonts w:ascii="Arial" w:hAnsi="Arial" w:eastAsia="Arial" w:cs="Arial"/>
          <w:b w:val="0"/>
          <w:bCs w:val="0"/>
          <w:i w:val="0"/>
          <w:iCs w:val="0"/>
          <w:strike w:val="0"/>
          <w:color w:val="000000" w:themeColor="text1" w:themeTint="FF" w:themeShade="FF"/>
          <w:sz w:val="24"/>
          <w:szCs w:val="24"/>
          <w:u w:val="none"/>
        </w:rPr>
        <w:t xml:space="preserve"> con claves variables: </w:t>
      </w:r>
      <w:r>
        <w:rPr>
          <w:rFonts w:ascii="Arial" w:hAnsi="Arial" w:eastAsia="Arial" w:cs="Arial"/>
          <w:b w:val="0"/>
          <w:bCs w:val="0"/>
          <w:i w:val="0"/>
          <w:iCs w:val="0"/>
          <w:strike w:val="0"/>
          <w:color w:val="000000" w:themeColor="text1" w:themeTint="FF" w:themeShade="FF"/>
          <w:sz w:val="24"/>
          <w:szCs w:val="24"/>
          <w:u w:val="none"/>
        </w:rPr>
        <w:t xml:space="preserve">Manejan</w:t>
      </w:r>
      <w:r>
        <w:rPr>
          <w:rFonts w:ascii="Arial" w:hAnsi="Arial" w:eastAsia="Arial" w:cs="Arial"/>
          <w:b w:val="0"/>
          <w:bCs w:val="0"/>
          <w:i w:val="0"/>
          <w:iCs w:val="0"/>
          <w:strike w:val="0"/>
          <w:color w:val="000000" w:themeColor="text1" w:themeTint="FF" w:themeShade="FF"/>
          <w:sz w:val="24"/>
          <w:szCs w:val="24"/>
          <w:u w:val="none"/>
        </w:rPr>
        <w:t xml:space="preserve"> claves de </w:t>
      </w:r>
      <w:r>
        <w:rPr>
          <w:rFonts w:ascii="Arial" w:hAnsi="Arial" w:eastAsia="Arial" w:cs="Arial"/>
          <w:b w:val="0"/>
          <w:bCs w:val="0"/>
          <w:i w:val="0"/>
          <w:iCs w:val="0"/>
          <w:strike w:val="0"/>
          <w:color w:val="000000" w:themeColor="text1" w:themeTint="FF" w:themeShade="FF"/>
          <w:sz w:val="24"/>
          <w:szCs w:val="24"/>
          <w:u w:val="none"/>
        </w:rPr>
        <w:t xml:space="preserve">longitud</w:t>
      </w:r>
      <w:r>
        <w:rPr>
          <w:rFonts w:ascii="Arial" w:hAnsi="Arial" w:eastAsia="Arial" w:cs="Arial"/>
          <w:b w:val="0"/>
          <w:bCs w:val="0"/>
          <w:i w:val="0"/>
          <w:iCs w:val="0"/>
          <w:strike w:val="0"/>
          <w:color w:val="000000" w:themeColor="text1" w:themeTint="FF" w:themeShade="FF"/>
          <w:sz w:val="24"/>
          <w:szCs w:val="24"/>
          <w:u w:val="none"/>
        </w:rPr>
        <w:t xml:space="preserve"> variable de forma natural.</w:t>
      </w:r>
      <w:r>
        <w:rPr>
          <w:rFonts w:ascii="Arial" w:hAnsi="Arial" w:eastAsia="Arial" w:cs="Arial"/>
          <w:b w:val="0"/>
          <w:bCs w:val="0"/>
          <w:i w:val="0"/>
          <w:iCs w:val="0"/>
          <w:strike w:val="0"/>
          <w:color w:val="000000" w:themeColor="text1" w:themeTint="FF" w:themeShade="FF"/>
          <w:sz w:val="24"/>
          <w:szCs w:val="24"/>
          <w:u w:val="none"/>
          <w:lang w:val="en-US"/>
        </w:rPr>
      </w:r>
      <w:r>
        <w:rPr>
          <w:rFonts w:ascii="Arial" w:hAnsi="Arial" w:eastAsia="Arial" w:cs="Arial"/>
          <w:b w:val="0"/>
          <w:bCs w:val="0"/>
          <w:i w:val="0"/>
          <w:iCs w:val="0"/>
          <w:strike w:val="0"/>
          <w:color w:val="000000" w:themeColor="text1" w:themeTint="FF" w:themeShade="FF"/>
          <w:sz w:val="24"/>
          <w:szCs w:val="24"/>
          <w:u w:val="none"/>
          <w:lang w:val="en-US"/>
        </w:rPr>
      </w:r>
    </w:p>
    <w:p>
      <w:pPr>
        <w:pStyle w:val="990"/>
        <w:numPr>
          <w:ilvl w:val="0"/>
          <w:numId w:val="10"/>
        </w:num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lang w:val="en-US"/>
        </w:rPr>
      </w:pPr>
      <w:r>
        <w:rPr>
          <w:rFonts w:ascii="Arial" w:hAnsi="Arial" w:eastAsia="Arial" w:cs="Arial"/>
          <w:b w:val="0"/>
          <w:bCs w:val="0"/>
          <w:i w:val="0"/>
          <w:iCs w:val="0"/>
          <w:strike w:val="0"/>
          <w:color w:val="000000" w:themeColor="text1" w:themeTint="FF" w:themeShade="FF"/>
          <w:sz w:val="24"/>
          <w:szCs w:val="24"/>
          <w:u w:val="none"/>
        </w:rPr>
        <w:t xml:space="preserve">Optimización</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espacio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Almacenan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fragmentos</w:t>
      </w:r>
      <w:r>
        <w:rPr>
          <w:rFonts w:ascii="Arial" w:hAnsi="Arial" w:eastAsia="Arial" w:cs="Arial"/>
          <w:b w:val="0"/>
          <w:bCs w:val="0"/>
          <w:i w:val="0"/>
          <w:iCs w:val="0"/>
          <w:strike w:val="0"/>
          <w:color w:val="000000" w:themeColor="text1" w:themeTint="FF" w:themeShade="FF"/>
          <w:sz w:val="24"/>
          <w:szCs w:val="24"/>
          <w:u w:val="none"/>
        </w:rPr>
        <w:t xml:space="preserve"> de las claves </w:t>
      </w:r>
      <w:r>
        <w:rPr>
          <w:rFonts w:ascii="Arial" w:hAnsi="Arial" w:eastAsia="Arial" w:cs="Arial"/>
          <w:b w:val="0"/>
          <w:bCs w:val="0"/>
          <w:i w:val="0"/>
          <w:iCs w:val="0"/>
          <w:strike w:val="0"/>
          <w:color w:val="000000" w:themeColor="text1" w:themeTint="FF" w:themeShade="FF"/>
          <w:sz w:val="24"/>
          <w:szCs w:val="24"/>
          <w:u w:val="none"/>
        </w:rPr>
        <w:t xml:space="preserve">dentro</w:t>
      </w:r>
      <w:r>
        <w:rPr>
          <w:rFonts w:ascii="Arial" w:hAnsi="Arial" w:eastAsia="Arial" w:cs="Arial"/>
          <w:b w:val="0"/>
          <w:bCs w:val="0"/>
          <w:i w:val="0"/>
          <w:iCs w:val="0"/>
          <w:strike w:val="0"/>
          <w:color w:val="000000" w:themeColor="text1" w:themeTint="FF" w:themeShade="FF"/>
          <w:sz w:val="24"/>
          <w:szCs w:val="24"/>
          <w:u w:val="none"/>
        </w:rPr>
        <w:t xml:space="preserve"> de la </w:t>
      </w:r>
      <w:r>
        <w:rPr>
          <w:rFonts w:ascii="Arial" w:hAnsi="Arial" w:eastAsia="Arial" w:cs="Arial"/>
          <w:b w:val="0"/>
          <w:bCs w:val="0"/>
          <w:i w:val="0"/>
          <w:iCs w:val="0"/>
          <w:strike w:val="0"/>
          <w:color w:val="000000" w:themeColor="text1" w:themeTint="FF" w:themeShade="FF"/>
          <w:sz w:val="24"/>
          <w:szCs w:val="24"/>
          <w:u w:val="none"/>
        </w:rPr>
        <w:t xml:space="preserve">estructura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misma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reduciendo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consumo</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memoria</w:t>
      </w:r>
      <w:r>
        <w:rPr>
          <w:rFonts w:ascii="Arial" w:hAnsi="Arial" w:eastAsia="Arial" w:cs="Arial"/>
          <w:b w:val="0"/>
          <w:bCs w:val="0"/>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lang w:val="en-US"/>
        </w:rPr>
      </w:r>
      <w:r>
        <w:rPr>
          <w:rFonts w:ascii="Arial" w:hAnsi="Arial" w:eastAsia="Arial" w:cs="Arial"/>
          <w:b w:val="0"/>
          <w:bCs w:val="0"/>
          <w:i w:val="0"/>
          <w:iCs w:val="0"/>
          <w:strike w:val="0"/>
          <w:color w:val="000000" w:themeColor="text1" w:themeTint="FF" w:themeShade="FF"/>
          <w:sz w:val="24"/>
          <w:szCs w:val="24"/>
          <w:u w:val="none"/>
          <w:lang w:val="en-US"/>
        </w:rPr>
      </w:r>
    </w:p>
    <w:p>
      <w:pPr>
        <w:pStyle w:val="990"/>
        <w:numPr>
          <w:ilvl w:val="0"/>
          <w:numId w:val="10"/>
        </w:num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lang w:val="en-US"/>
        </w:rPr>
      </w:pPr>
      <w:r>
        <w:rPr>
          <w:rFonts w:ascii="Arial" w:hAnsi="Arial" w:eastAsia="Arial" w:cs="Arial"/>
          <w:b w:val="0"/>
          <w:bCs w:val="0"/>
          <w:i w:val="0"/>
          <w:iCs w:val="0"/>
          <w:strike w:val="0"/>
          <w:color w:val="000000" w:themeColor="text1" w:themeTint="FF" w:themeShade="FF"/>
          <w:sz w:val="24"/>
          <w:szCs w:val="24"/>
          <w:u w:val="none"/>
        </w:rPr>
        <w:t xml:space="preserve">Velocidad</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competitiva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Superan</w:t>
      </w:r>
      <w:r>
        <w:rPr>
          <w:rFonts w:ascii="Arial" w:hAnsi="Arial" w:eastAsia="Arial" w:cs="Arial"/>
          <w:b w:val="0"/>
          <w:bCs w:val="0"/>
          <w:i w:val="0"/>
          <w:iCs w:val="0"/>
          <w:strike w:val="0"/>
          <w:color w:val="000000" w:themeColor="text1" w:themeTint="FF" w:themeShade="FF"/>
          <w:sz w:val="24"/>
          <w:szCs w:val="24"/>
          <w:u w:val="none"/>
        </w:rPr>
        <w:t xml:space="preserve"> o </w:t>
      </w:r>
      <w:r>
        <w:rPr>
          <w:rFonts w:ascii="Arial" w:hAnsi="Arial" w:eastAsia="Arial" w:cs="Arial"/>
          <w:b w:val="0"/>
          <w:bCs w:val="0"/>
          <w:i w:val="0"/>
          <w:iCs w:val="0"/>
          <w:strike w:val="0"/>
          <w:color w:val="000000" w:themeColor="text1" w:themeTint="FF" w:themeShade="FF"/>
          <w:sz w:val="24"/>
          <w:szCs w:val="24"/>
          <w:u w:val="none"/>
        </w:rPr>
        <w:t xml:space="preserve">igualan</w:t>
      </w:r>
      <w:r>
        <w:rPr>
          <w:rFonts w:ascii="Arial" w:hAnsi="Arial" w:eastAsia="Arial" w:cs="Arial"/>
          <w:b w:val="0"/>
          <w:bCs w:val="0"/>
          <w:i w:val="0"/>
          <w:iCs w:val="0"/>
          <w:strike w:val="0"/>
          <w:color w:val="000000" w:themeColor="text1" w:themeTint="FF" w:themeShade="FF"/>
          <w:sz w:val="24"/>
          <w:szCs w:val="24"/>
          <w:u w:val="none"/>
        </w:rPr>
        <w:t xml:space="preserve"> la </w:t>
      </w:r>
      <w:r>
        <w:rPr>
          <w:rFonts w:ascii="Arial" w:hAnsi="Arial" w:eastAsia="Arial" w:cs="Arial"/>
          <w:b w:val="0"/>
          <w:bCs w:val="0"/>
          <w:i w:val="0"/>
          <w:iCs w:val="0"/>
          <w:strike w:val="0"/>
          <w:color w:val="000000" w:themeColor="text1" w:themeTint="FF" w:themeShade="FF"/>
          <w:sz w:val="24"/>
          <w:szCs w:val="24"/>
          <w:u w:val="none"/>
        </w:rPr>
        <w:t xml:space="preserve">eficiencia</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árboles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binarios</w:t>
      </w:r>
      <w:r>
        <w:rPr>
          <w:rFonts w:ascii="Arial" w:hAnsi="Arial" w:eastAsia="Arial" w:cs="Arial"/>
          <w:b w:val="0"/>
          <w:bCs w:val="0"/>
          <w:i w:val="0"/>
          <w:iCs w:val="0"/>
          <w:strike w:val="0"/>
          <w:color w:val="000000" w:themeColor="text1" w:themeTint="FF" w:themeShade="FF"/>
          <w:sz w:val="24"/>
          <w:szCs w:val="24"/>
          <w:u w:val="none"/>
        </w:rPr>
        <w:t xml:space="preserve"> y </w:t>
      </w:r>
      <w:r>
        <w:rPr>
          <w:rFonts w:ascii="Arial" w:hAnsi="Arial" w:eastAsia="Arial" w:cs="Arial"/>
          <w:b w:val="0"/>
          <w:bCs w:val="0"/>
          <w:i w:val="0"/>
          <w:iCs w:val="0"/>
          <w:strike w:val="0"/>
          <w:color w:val="000000" w:themeColor="text1" w:themeTint="FF" w:themeShade="FF"/>
          <w:sz w:val="24"/>
          <w:szCs w:val="24"/>
          <w:u w:val="none"/>
        </w:rPr>
        <w:t xml:space="preserve">tablas</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dispersión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ciertos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escenarios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Sedgewick</w:t>
      </w:r>
      <w:r>
        <w:rPr>
          <w:rFonts w:ascii="Arial" w:hAnsi="Arial" w:eastAsia="Arial" w:cs="Arial"/>
          <w:b w:val="0"/>
          <w:bCs w:val="0"/>
          <w:i w:val="0"/>
          <w:iCs w:val="0"/>
          <w:strike w:val="0"/>
          <w:color w:val="000000" w:themeColor="text1" w:themeTint="FF" w:themeShade="FF"/>
          <w:sz w:val="24"/>
          <w:szCs w:val="24"/>
          <w:u w:val="none"/>
        </w:rPr>
        <w:t xml:space="preserve">, 1983)</w:t>
      </w:r>
      <w:r>
        <w:rPr>
          <w:rFonts w:ascii="Arial" w:hAnsi="Arial" w:eastAsia="Arial" w:cs="Arial"/>
          <w:b w:val="0"/>
          <w:bCs w:val="0"/>
          <w:i w:val="0"/>
          <w:iCs w:val="0"/>
          <w:strike w:val="0"/>
          <w:color w:val="000000" w:themeColor="text1" w:themeTint="FF" w:themeShade="FF"/>
          <w:sz w:val="24"/>
          <w:szCs w:val="24"/>
          <w:u w:val="none"/>
          <w:lang w:val="en-US"/>
        </w:rPr>
      </w:r>
      <w:r>
        <w:rPr>
          <w:rFonts w:ascii="Arial" w:hAnsi="Arial" w:eastAsia="Arial" w:cs="Arial"/>
          <w:b w:val="0"/>
          <w:bCs w:val="0"/>
          <w:i w:val="0"/>
          <w:iCs w:val="0"/>
          <w:strike w:val="0"/>
          <w:color w:val="000000" w:themeColor="text1" w:themeTint="FF" w:themeShade="FF"/>
          <w:sz w:val="24"/>
          <w:szCs w:val="24"/>
          <w:u w:val="none"/>
          <w:lang w:val="en-US"/>
        </w:rPr>
      </w:r>
    </w:p>
    <w:p>
      <w:pPr>
        <w:pStyle w:val="958"/>
        <w:pBdr/>
        <w:spacing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 </w:t>
      </w:r>
      <w:r>
        <w:rPr>
          <w:rFonts w:ascii="Arial" w:hAnsi="Arial" w:eastAsia="Arial" w:cs="Arial"/>
          <w:b/>
          <w:bCs/>
          <w:i w:val="0"/>
          <w:iCs w:val="0"/>
          <w:strike w:val="0"/>
          <w:color w:val="000000" w:themeColor="text1" w:themeTint="FF" w:themeShade="FF"/>
          <w:sz w:val="24"/>
          <w:szCs w:val="24"/>
          <w:u w:val="none"/>
        </w:rPr>
        <w:t xml:space="preserve">Tipos</w:t>
      </w:r>
      <w:r>
        <w:rPr>
          <w:rFonts w:ascii="Arial" w:hAnsi="Arial" w:eastAsia="Arial" w:cs="Arial"/>
          <w:b/>
          <w:bCs/>
          <w:i w:val="0"/>
          <w:iCs w:val="0"/>
          <w:strike w:val="0"/>
          <w:color w:val="000000" w:themeColor="text1" w:themeTint="FF" w:themeShade="FF"/>
          <w:sz w:val="24"/>
          <w:szCs w:val="24"/>
          <w:u w:val="none"/>
        </w:rPr>
        <w:t xml:space="preserve"> de </w:t>
      </w:r>
      <w:r>
        <w:rPr>
          <w:rFonts w:ascii="Arial" w:hAnsi="Arial" w:eastAsia="Arial" w:cs="Arial"/>
          <w:b/>
          <w:bCs/>
          <w:i w:val="0"/>
          <w:iCs w:val="0"/>
          <w:strike w:val="0"/>
          <w:color w:val="000000" w:themeColor="text1" w:themeTint="FF" w:themeShade="FF"/>
          <w:sz w:val="24"/>
          <w:szCs w:val="24"/>
          <w:u w:val="none"/>
        </w:rPr>
        <w:t xml:space="preserve">Búsqueda</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por</w:t>
      </w:r>
      <w:r>
        <w:rPr>
          <w:rFonts w:ascii="Arial" w:hAnsi="Arial" w:eastAsia="Arial" w:cs="Arial"/>
          <w:b/>
          <w:bCs/>
          <w:i w:val="0"/>
          <w:iCs w:val="0"/>
          <w:strike w:val="0"/>
          <w:color w:val="000000" w:themeColor="text1" w:themeTint="FF" w:themeShade="FF"/>
          <w:sz w:val="24"/>
          <w:szCs w:val="24"/>
          <w:u w:val="none"/>
        </w:rPr>
        <w:t xml:space="preserve"> Residuos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2.1. Arboles de </w:t>
      </w:r>
      <w:r>
        <w:rPr>
          <w:rFonts w:ascii="Arial" w:hAnsi="Arial" w:eastAsia="Arial" w:cs="Arial"/>
          <w:b/>
          <w:bCs/>
          <w:i w:val="0"/>
          <w:iCs w:val="0"/>
          <w:strike w:val="0"/>
          <w:color w:val="000000" w:themeColor="text1" w:themeTint="FF" w:themeShade="FF"/>
          <w:sz w:val="24"/>
          <w:szCs w:val="24"/>
          <w:u w:val="none"/>
        </w:rPr>
        <w:t xml:space="preserve">Búsqueda</w:t>
      </w:r>
      <w:r>
        <w:rPr>
          <w:rFonts w:ascii="Arial" w:hAnsi="Arial" w:eastAsia="Arial" w:cs="Arial"/>
          <w:b/>
          <w:bCs/>
          <w:i w:val="0"/>
          <w:iCs w:val="0"/>
          <w:strike w:val="0"/>
          <w:color w:val="000000" w:themeColor="text1" w:themeTint="FF" w:themeShade="FF"/>
          <w:sz w:val="24"/>
          <w:szCs w:val="24"/>
          <w:u w:val="none"/>
        </w:rPr>
        <w:t xml:space="preserve"> Digital</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jc w:val="both"/>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2.1.1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(Knuth)</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Knuth define un </w:t>
      </w:r>
      <w:r>
        <w:rPr>
          <w:rFonts w:ascii="Arial" w:hAnsi="Arial" w:eastAsia="Arial" w:cs="Arial"/>
          <w:b/>
          <w:bCs/>
          <w:i w:val="0"/>
          <w:iCs w:val="0"/>
          <w:strike w:val="0"/>
          <w:color w:val="000000" w:themeColor="text1" w:themeTint="FF" w:themeShade="FF"/>
          <w:sz w:val="24"/>
          <w:szCs w:val="24"/>
          <w:u w:val="none"/>
        </w:rPr>
        <w:t xml:space="preserve">árbol </w:t>
      </w:r>
      <w:r>
        <w:rPr>
          <w:rFonts w:ascii="Arial" w:hAnsi="Arial" w:eastAsia="Arial" w:cs="Arial"/>
          <w:b/>
          <w:bCs/>
          <w:i w:val="0"/>
          <w:iCs w:val="0"/>
          <w:strike w:val="0"/>
          <w:color w:val="000000" w:themeColor="text1" w:themeTint="FF" w:themeShade="FF"/>
          <w:sz w:val="24"/>
          <w:szCs w:val="24"/>
          <w:u w:val="none"/>
        </w:rPr>
        <w:t xml:space="preserve">binario</w:t>
      </w:r>
      <w:r>
        <w:rPr>
          <w:rFonts w:ascii="Arial" w:hAnsi="Arial" w:eastAsia="Arial" w:cs="Arial"/>
          <w:b/>
          <w:bCs/>
          <w:i w:val="0"/>
          <w:iCs w:val="0"/>
          <w:strike w:val="0"/>
          <w:color w:val="000000" w:themeColor="text1" w:themeTint="FF" w:themeShade="FF"/>
          <w:sz w:val="24"/>
          <w:szCs w:val="24"/>
          <w:u w:val="none"/>
        </w:rPr>
        <w:t xml:space="preserve"> de </w:t>
      </w:r>
      <w:r>
        <w:rPr>
          <w:rFonts w:ascii="Arial" w:hAnsi="Arial" w:eastAsia="Arial" w:cs="Arial"/>
          <w:b/>
          <w:bCs/>
          <w:i w:val="0"/>
          <w:iCs w:val="0"/>
          <w:strike w:val="0"/>
          <w:color w:val="000000" w:themeColor="text1" w:themeTint="FF" w:themeShade="FF"/>
          <w:sz w:val="24"/>
          <w:szCs w:val="24"/>
          <w:u w:val="none"/>
        </w:rPr>
        <w:t xml:space="preserve">búsqueda</w:t>
      </w:r>
      <w:r>
        <w:rPr>
          <w:rFonts w:ascii="Arial" w:hAnsi="Arial" w:eastAsia="Arial" w:cs="Arial"/>
          <w:b/>
          <w:bCs/>
          <w:i w:val="0"/>
          <w:iCs w:val="0"/>
          <w:strike w:val="0"/>
          <w:color w:val="000000" w:themeColor="text1" w:themeTint="FF" w:themeShade="FF"/>
          <w:sz w:val="24"/>
          <w:szCs w:val="24"/>
          <w:u w:val="none"/>
        </w:rPr>
        <w:t xml:space="preserve"> (ABB)</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una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estructura</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datos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jerárquica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la que </w:t>
      </w:r>
      <w:r>
        <w:rPr>
          <w:rFonts w:ascii="Arial" w:hAnsi="Arial" w:eastAsia="Arial" w:cs="Arial"/>
          <w:b w:val="0"/>
          <w:bCs w:val="0"/>
          <w:i w:val="0"/>
          <w:iCs w:val="0"/>
          <w:strike w:val="0"/>
          <w:color w:val="000000" w:themeColor="text1" w:themeTint="FF" w:themeShade="FF"/>
          <w:sz w:val="24"/>
          <w:szCs w:val="24"/>
          <w:u w:val="none"/>
        </w:rPr>
        <w:t xml:space="preserve">cada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nodo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contiene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una</w:t>
      </w:r>
      <w:r>
        <w:rPr>
          <w:rFonts w:ascii="Arial" w:hAnsi="Arial" w:eastAsia="Arial" w:cs="Arial"/>
          <w:b w:val="0"/>
          <w:bCs w:val="0"/>
          <w:i w:val="0"/>
          <w:iCs w:val="0"/>
          <w:strike w:val="0"/>
          <w:color w:val="000000" w:themeColor="text1" w:themeTint="FF" w:themeShade="FF"/>
          <w:sz w:val="24"/>
          <w:szCs w:val="24"/>
          <w:u w:val="none"/>
        </w:rPr>
        <w:t xml:space="preserve"> clave y </w:t>
      </w:r>
      <w:r>
        <w:rPr>
          <w:rFonts w:ascii="Arial" w:hAnsi="Arial" w:eastAsia="Arial" w:cs="Arial"/>
          <w:b w:val="0"/>
          <w:bCs w:val="0"/>
          <w:i w:val="0"/>
          <w:iCs w:val="0"/>
          <w:strike w:val="0"/>
          <w:color w:val="000000" w:themeColor="text1" w:themeTint="FF" w:themeShade="FF"/>
          <w:sz w:val="24"/>
          <w:szCs w:val="24"/>
          <w:u w:val="none"/>
        </w:rPr>
        <w:t xml:space="preserve">tiene</w:t>
      </w:r>
      <w:r>
        <w:rPr>
          <w:rFonts w:ascii="Arial" w:hAnsi="Arial" w:eastAsia="Arial" w:cs="Arial"/>
          <w:b w:val="0"/>
          <w:bCs w:val="0"/>
          <w:i w:val="0"/>
          <w:iCs w:val="0"/>
          <w:strike w:val="0"/>
          <w:color w:val="000000" w:themeColor="text1" w:themeTint="FF" w:themeShade="FF"/>
          <w:sz w:val="24"/>
          <w:szCs w:val="24"/>
          <w:u w:val="none"/>
        </w:rPr>
        <w:t xml:space="preserve"> a lo sumo dos </w:t>
      </w:r>
      <w:r>
        <w:rPr>
          <w:rFonts w:ascii="Arial" w:hAnsi="Arial" w:eastAsia="Arial" w:cs="Arial"/>
          <w:b w:val="0"/>
          <w:bCs w:val="0"/>
          <w:i w:val="0"/>
          <w:iCs w:val="0"/>
          <w:strike w:val="0"/>
          <w:color w:val="000000" w:themeColor="text1" w:themeTint="FF" w:themeShade="FF"/>
          <w:sz w:val="24"/>
          <w:szCs w:val="24"/>
          <w:u w:val="none"/>
        </w:rPr>
        <w:t xml:space="preserve">hijos</w:t>
      </w:r>
      <w:r>
        <w:rPr>
          <w:rFonts w:ascii="Arial" w:hAnsi="Arial" w:eastAsia="Arial" w:cs="Arial"/>
          <w:b w:val="0"/>
          <w:bCs w:val="0"/>
          <w:i w:val="0"/>
          <w:iCs w:val="0"/>
          <w:strike w:val="0"/>
          <w:color w:val="000000" w:themeColor="text1" w:themeTint="FF" w:themeShade="FF"/>
          <w:sz w:val="24"/>
          <w:szCs w:val="24"/>
          <w:u w:val="none"/>
        </w:rPr>
        <w:t xml:space="preserve">: un </w:t>
      </w:r>
      <w:r>
        <w:rPr>
          <w:rFonts w:ascii="Arial" w:hAnsi="Arial" w:eastAsia="Arial" w:cs="Arial"/>
          <w:b w:val="0"/>
          <w:bCs w:val="0"/>
          <w:i w:val="0"/>
          <w:iCs w:val="0"/>
          <w:strike w:val="0"/>
          <w:color w:val="000000" w:themeColor="text1" w:themeTint="FF" w:themeShade="FF"/>
          <w:sz w:val="24"/>
          <w:szCs w:val="24"/>
          <w:u w:val="none"/>
        </w:rPr>
        <w:t xml:space="preserve">hijo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izquierdo</w:t>
      </w:r>
      <w:r>
        <w:rPr>
          <w:rFonts w:ascii="Arial" w:hAnsi="Arial" w:eastAsia="Arial" w:cs="Arial"/>
          <w:b w:val="0"/>
          <w:bCs w:val="0"/>
          <w:i w:val="0"/>
          <w:iCs w:val="0"/>
          <w:strike w:val="0"/>
          <w:color w:val="000000" w:themeColor="text1" w:themeTint="FF" w:themeShade="FF"/>
          <w:sz w:val="24"/>
          <w:szCs w:val="24"/>
          <w:u w:val="none"/>
        </w:rPr>
        <w:t xml:space="preserve"> y un </w:t>
      </w:r>
      <w:r>
        <w:rPr>
          <w:rFonts w:ascii="Arial" w:hAnsi="Arial" w:eastAsia="Arial" w:cs="Arial"/>
          <w:b w:val="0"/>
          <w:bCs w:val="0"/>
          <w:i w:val="0"/>
          <w:iCs w:val="0"/>
          <w:strike w:val="0"/>
          <w:color w:val="000000" w:themeColor="text1" w:themeTint="FF" w:themeShade="FF"/>
          <w:sz w:val="24"/>
          <w:szCs w:val="24"/>
          <w:u w:val="none"/>
        </w:rPr>
        <w:t xml:space="preserve">hijo</w:t>
      </w:r>
      <w:r>
        <w:rPr>
          <w:rFonts w:ascii="Arial" w:hAnsi="Arial" w:eastAsia="Arial" w:cs="Arial"/>
          <w:b w:val="0"/>
          <w:bCs w:val="0"/>
          <w:i w:val="0"/>
          <w:iCs w:val="0"/>
          <w:strike w:val="0"/>
          <w:color w:val="000000" w:themeColor="text1" w:themeTint="FF" w:themeShade="FF"/>
          <w:sz w:val="24"/>
          <w:szCs w:val="24"/>
          <w:u w:val="none"/>
        </w:rPr>
        <w:t xml:space="preserve"> derecho. La clave de </w:t>
      </w:r>
      <w:r>
        <w:rPr>
          <w:rFonts w:ascii="Arial" w:hAnsi="Arial" w:eastAsia="Arial" w:cs="Arial"/>
          <w:b w:val="0"/>
          <w:bCs w:val="0"/>
          <w:i w:val="0"/>
          <w:iCs w:val="0"/>
          <w:strike w:val="0"/>
          <w:color w:val="000000" w:themeColor="text1" w:themeTint="FF" w:themeShade="FF"/>
          <w:sz w:val="24"/>
          <w:szCs w:val="24"/>
          <w:u w:val="none"/>
        </w:rPr>
        <w:t xml:space="preserve">cada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nodo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árbol </w:t>
      </w:r>
      <w:r>
        <w:rPr>
          <w:rFonts w:ascii="Arial" w:hAnsi="Arial" w:eastAsia="Arial" w:cs="Arial"/>
          <w:b w:val="0"/>
          <w:bCs w:val="0"/>
          <w:i w:val="0"/>
          <w:iCs w:val="0"/>
          <w:strike w:val="0"/>
          <w:color w:val="000000" w:themeColor="text1" w:themeTint="FF" w:themeShade="FF"/>
          <w:sz w:val="24"/>
          <w:szCs w:val="24"/>
          <w:u w:val="none"/>
        </w:rPr>
        <w:t xml:space="preserve">sigue</w:t>
      </w:r>
      <w:r>
        <w:rPr>
          <w:rFonts w:ascii="Arial" w:hAnsi="Arial" w:eastAsia="Arial" w:cs="Arial"/>
          <w:b w:val="0"/>
          <w:bCs w:val="0"/>
          <w:i w:val="0"/>
          <w:iCs w:val="0"/>
          <w:strike w:val="0"/>
          <w:color w:val="000000" w:themeColor="text1" w:themeTint="FF" w:themeShade="FF"/>
          <w:sz w:val="24"/>
          <w:szCs w:val="24"/>
          <w:u w:val="none"/>
        </w:rPr>
        <w:t xml:space="preserve"> la </w:t>
      </w:r>
      <w:r>
        <w:rPr>
          <w:rFonts w:ascii="Arial" w:hAnsi="Arial" w:eastAsia="Arial" w:cs="Arial"/>
          <w:b w:val="0"/>
          <w:bCs w:val="0"/>
          <w:i w:val="0"/>
          <w:iCs w:val="0"/>
          <w:strike w:val="0"/>
          <w:color w:val="000000" w:themeColor="text1" w:themeTint="FF" w:themeShade="FF"/>
          <w:sz w:val="24"/>
          <w:szCs w:val="24"/>
          <w:u w:val="none"/>
        </w:rPr>
        <w:t xml:space="preserve">propiedad</w:t>
      </w:r>
      <w:r>
        <w:rPr>
          <w:rFonts w:ascii="Arial" w:hAnsi="Arial" w:eastAsia="Arial" w:cs="Arial"/>
          <w:b w:val="0"/>
          <w:bCs w:val="0"/>
          <w:i w:val="0"/>
          <w:iCs w:val="0"/>
          <w:strike w:val="0"/>
          <w:color w:val="000000" w:themeColor="text1" w:themeTint="FF" w:themeShade="FF"/>
          <w:sz w:val="24"/>
          <w:szCs w:val="24"/>
          <w:u w:val="none"/>
        </w:rPr>
        <w:t xml:space="preserve"> fundamental de </w:t>
      </w:r>
      <w:r>
        <w:rPr>
          <w:rFonts w:ascii="Arial" w:hAnsi="Arial" w:eastAsia="Arial" w:cs="Arial"/>
          <w:b w:val="0"/>
          <w:bCs w:val="0"/>
          <w:i w:val="0"/>
          <w:iCs w:val="0"/>
          <w:strike w:val="0"/>
          <w:color w:val="000000" w:themeColor="text1" w:themeTint="FF" w:themeShade="FF"/>
          <w:sz w:val="24"/>
          <w:szCs w:val="24"/>
          <w:u w:val="none"/>
        </w:rPr>
        <w:t xml:space="preserve">los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árboles</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Style w:val="990"/>
        <w:numPr>
          <w:ilvl w:val="0"/>
          <w:numId w:val="9"/>
        </w:num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lang w:val="en-US"/>
        </w:rPr>
      </w:pPr>
      <w:r>
        <w:rPr>
          <w:rFonts w:ascii="Arial" w:hAnsi="Arial" w:eastAsia="Arial" w:cs="Arial"/>
          <w:b w:val="0"/>
          <w:bCs w:val="0"/>
          <w:i w:val="0"/>
          <w:iCs w:val="0"/>
          <w:strike w:val="0"/>
          <w:color w:val="000000" w:themeColor="text1" w:themeTint="FF" w:themeShade="FF"/>
          <w:sz w:val="24"/>
          <w:szCs w:val="24"/>
          <w:u w:val="none"/>
        </w:rPr>
        <w:t xml:space="preserve">Las claves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subárbol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izquierdo</w:t>
      </w:r>
      <w:r>
        <w:rPr>
          <w:rFonts w:ascii="Arial" w:hAnsi="Arial" w:eastAsia="Arial" w:cs="Arial"/>
          <w:b w:val="0"/>
          <w:bCs w:val="0"/>
          <w:i w:val="0"/>
          <w:iCs w:val="0"/>
          <w:strike w:val="0"/>
          <w:color w:val="000000" w:themeColor="text1" w:themeTint="FF" w:themeShade="FF"/>
          <w:sz w:val="24"/>
          <w:szCs w:val="24"/>
          <w:u w:val="none"/>
        </w:rPr>
        <w:t xml:space="preserve"> son </w:t>
      </w:r>
      <w:r>
        <w:rPr>
          <w:rFonts w:ascii="Arial" w:hAnsi="Arial" w:eastAsia="Arial" w:cs="Arial"/>
          <w:b w:val="0"/>
          <w:bCs w:val="0"/>
          <w:i w:val="0"/>
          <w:iCs w:val="0"/>
          <w:strike w:val="0"/>
          <w:color w:val="000000" w:themeColor="text1" w:themeTint="FF" w:themeShade="FF"/>
          <w:sz w:val="24"/>
          <w:szCs w:val="24"/>
          <w:u w:val="none"/>
        </w:rPr>
        <w:t xml:space="preserve">menores</w:t>
      </w:r>
      <w:r>
        <w:rPr>
          <w:rFonts w:ascii="Arial" w:hAnsi="Arial" w:eastAsia="Arial" w:cs="Arial"/>
          <w:b w:val="0"/>
          <w:bCs w:val="0"/>
          <w:i w:val="0"/>
          <w:iCs w:val="0"/>
          <w:strike w:val="0"/>
          <w:color w:val="000000" w:themeColor="text1" w:themeTint="FF" w:themeShade="FF"/>
          <w:sz w:val="24"/>
          <w:szCs w:val="24"/>
          <w:u w:val="none"/>
        </w:rPr>
        <w:t xml:space="preserve"> que la clave del </w:t>
      </w:r>
      <w:r>
        <w:rPr>
          <w:rFonts w:ascii="Arial" w:hAnsi="Arial" w:eastAsia="Arial" w:cs="Arial"/>
          <w:b w:val="0"/>
          <w:bCs w:val="0"/>
          <w:i w:val="0"/>
          <w:iCs w:val="0"/>
          <w:strike w:val="0"/>
          <w:color w:val="000000" w:themeColor="text1" w:themeTint="FF" w:themeShade="FF"/>
          <w:sz w:val="24"/>
          <w:szCs w:val="24"/>
          <w:u w:val="none"/>
        </w:rPr>
        <w:t xml:space="preserve">nodo</w:t>
      </w:r>
      <w:r>
        <w:rPr>
          <w:rFonts w:ascii="Arial" w:hAnsi="Arial" w:eastAsia="Arial" w:cs="Arial"/>
          <w:b w:val="0"/>
          <w:bCs w:val="0"/>
          <w:i w:val="0"/>
          <w:iCs w:val="0"/>
          <w:strike w:val="0"/>
          <w:color w:val="000000" w:themeColor="text1" w:themeTint="FF" w:themeShade="FF"/>
          <w:sz w:val="24"/>
          <w:szCs w:val="24"/>
          <w:u w:val="none"/>
        </w:rPr>
        <w:t xml:space="preserve"> padre.</w:t>
      </w:r>
      <w:r>
        <w:rPr>
          <w:rFonts w:ascii="Arial" w:hAnsi="Arial" w:eastAsia="Arial" w:cs="Arial"/>
          <w:b w:val="0"/>
          <w:bCs w:val="0"/>
          <w:i w:val="0"/>
          <w:iCs w:val="0"/>
          <w:strike w:val="0"/>
          <w:color w:val="000000" w:themeColor="text1" w:themeTint="FF" w:themeShade="FF"/>
          <w:sz w:val="24"/>
          <w:szCs w:val="24"/>
          <w:u w:val="none"/>
          <w:lang w:val="en-US"/>
        </w:rPr>
      </w:r>
      <w:r>
        <w:rPr>
          <w:rFonts w:ascii="Arial" w:hAnsi="Arial" w:eastAsia="Arial" w:cs="Arial"/>
          <w:b w:val="0"/>
          <w:bCs w:val="0"/>
          <w:i w:val="0"/>
          <w:iCs w:val="0"/>
          <w:strike w:val="0"/>
          <w:color w:val="000000" w:themeColor="text1" w:themeTint="FF" w:themeShade="FF"/>
          <w:sz w:val="24"/>
          <w:szCs w:val="24"/>
          <w:u w:val="none"/>
          <w:lang w:val="en-US"/>
        </w:rPr>
      </w:r>
    </w:p>
    <w:p>
      <w:pPr>
        <w:pStyle w:val="990"/>
        <w:numPr>
          <w:ilvl w:val="0"/>
          <w:numId w:val="9"/>
        </w:num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lang w:val="en-US"/>
        </w:rPr>
      </w:pPr>
      <w:r>
        <w:rPr>
          <w:rFonts w:ascii="Arial" w:hAnsi="Arial" w:eastAsia="Arial" w:cs="Arial"/>
          <w:b w:val="0"/>
          <w:bCs w:val="0"/>
          <w:i w:val="0"/>
          <w:iCs w:val="0"/>
          <w:strike w:val="0"/>
          <w:color w:val="000000" w:themeColor="text1" w:themeTint="FF" w:themeShade="FF"/>
          <w:sz w:val="24"/>
          <w:szCs w:val="24"/>
          <w:u w:val="none"/>
        </w:rPr>
        <w:t xml:space="preserve">Las claves </w:t>
      </w:r>
      <w:r>
        <w:rPr>
          <w:rFonts w:ascii="Arial" w:hAnsi="Arial" w:eastAsia="Arial" w:cs="Arial"/>
          <w:b w:val="0"/>
          <w:bCs w:val="0"/>
          <w:i w:val="0"/>
          <w:iCs w:val="0"/>
          <w:strike w:val="0"/>
          <w:color w:val="000000" w:themeColor="text1" w:themeTint="FF" w:themeShade="FF"/>
          <w:sz w:val="24"/>
          <w:szCs w:val="24"/>
          <w:u w:val="none"/>
        </w:rPr>
        <w:t xml:space="preserve">en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subárbol</w:t>
      </w:r>
      <w:r>
        <w:rPr>
          <w:rFonts w:ascii="Arial" w:hAnsi="Arial" w:eastAsia="Arial" w:cs="Arial"/>
          <w:b w:val="0"/>
          <w:bCs w:val="0"/>
          <w:i w:val="0"/>
          <w:iCs w:val="0"/>
          <w:strike w:val="0"/>
          <w:color w:val="000000" w:themeColor="text1" w:themeTint="FF" w:themeShade="FF"/>
          <w:sz w:val="24"/>
          <w:szCs w:val="24"/>
          <w:u w:val="none"/>
        </w:rPr>
        <w:t xml:space="preserve"> derecho son </w:t>
      </w:r>
      <w:r>
        <w:rPr>
          <w:rFonts w:ascii="Arial" w:hAnsi="Arial" w:eastAsia="Arial" w:cs="Arial"/>
          <w:b w:val="0"/>
          <w:bCs w:val="0"/>
          <w:i w:val="0"/>
          <w:iCs w:val="0"/>
          <w:strike w:val="0"/>
          <w:color w:val="000000" w:themeColor="text1" w:themeTint="FF" w:themeShade="FF"/>
          <w:sz w:val="24"/>
          <w:szCs w:val="24"/>
          <w:u w:val="none"/>
        </w:rPr>
        <w:t xml:space="preserve">mayores</w:t>
      </w:r>
      <w:r>
        <w:rPr>
          <w:rFonts w:ascii="Arial" w:hAnsi="Arial" w:eastAsia="Arial" w:cs="Arial"/>
          <w:b w:val="0"/>
          <w:bCs w:val="0"/>
          <w:i w:val="0"/>
          <w:iCs w:val="0"/>
          <w:strike w:val="0"/>
          <w:color w:val="000000" w:themeColor="text1" w:themeTint="FF" w:themeShade="FF"/>
          <w:sz w:val="24"/>
          <w:szCs w:val="24"/>
          <w:u w:val="none"/>
        </w:rPr>
        <w:t xml:space="preserve"> que la clave del </w:t>
      </w:r>
      <w:r>
        <w:rPr>
          <w:rFonts w:ascii="Arial" w:hAnsi="Arial" w:eastAsia="Arial" w:cs="Arial"/>
          <w:b w:val="0"/>
          <w:bCs w:val="0"/>
          <w:i w:val="0"/>
          <w:iCs w:val="0"/>
          <w:strike w:val="0"/>
          <w:color w:val="000000" w:themeColor="text1" w:themeTint="FF" w:themeShade="FF"/>
          <w:sz w:val="24"/>
          <w:szCs w:val="24"/>
          <w:u w:val="none"/>
        </w:rPr>
        <w:t xml:space="preserve">nodo</w:t>
      </w:r>
      <w:r>
        <w:rPr>
          <w:rFonts w:ascii="Arial" w:hAnsi="Arial" w:eastAsia="Arial" w:cs="Arial"/>
          <w:b w:val="0"/>
          <w:bCs w:val="0"/>
          <w:i w:val="0"/>
          <w:iCs w:val="0"/>
          <w:strike w:val="0"/>
          <w:color w:val="000000" w:themeColor="text1" w:themeTint="FF" w:themeShade="FF"/>
          <w:sz w:val="24"/>
          <w:szCs w:val="24"/>
          <w:u w:val="none"/>
        </w:rPr>
        <w:t xml:space="preserve"> padre.</w:t>
      </w:r>
      <w:r>
        <w:rPr>
          <w:rFonts w:ascii="Arial" w:hAnsi="Arial" w:eastAsia="Arial" w:cs="Arial"/>
          <w:b w:val="0"/>
          <w:bCs w:val="0"/>
          <w:i w:val="0"/>
          <w:iCs w:val="0"/>
          <w:strike w:val="0"/>
          <w:color w:val="000000" w:themeColor="text1" w:themeTint="FF" w:themeShade="FF"/>
          <w:sz w:val="24"/>
          <w:szCs w:val="24"/>
          <w:u w:val="none"/>
          <w:lang w:val="en-US"/>
        </w:rPr>
      </w:r>
      <w:r>
        <w:rPr>
          <w:rFonts w:ascii="Arial" w:hAnsi="Arial" w:eastAsia="Arial" w:cs="Arial"/>
          <w:b w:val="0"/>
          <w:bCs w:val="0"/>
          <w:i w:val="0"/>
          <w:iCs w:val="0"/>
          <w:strike w:val="0"/>
          <w:color w:val="000000" w:themeColor="text1" w:themeTint="FF" w:themeShade="FF"/>
          <w:sz w:val="24"/>
          <w:szCs w:val="24"/>
          <w:u w:val="none"/>
          <w:lang w:val="en-US"/>
        </w:rPr>
      </w:r>
    </w:p>
    <w:p>
      <w:pPr>
        <w:pStyle w:val="958"/>
        <w:pBdr/>
        <w:spacing w:after="240" w:afterAutospacing="0" w:before="240" w:beforeAutospacing="0" w:line="276" w:lineRule="auto"/>
        <w:ind w:left="0"/>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Ejemplo:</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left="0"/>
        <w:rPr>
          <w:rFonts w:ascii="Arial" w:hAnsi="Arial" w:eastAsia="Arial" w:cs="Arial"/>
        </w:rPr>
      </w:pPr>
      <w:r>
        <mc:AlternateContent>
          <mc:Choice Requires="wpg">
            <w:drawing>
              <wp:inline xmlns:wp="http://schemas.openxmlformats.org/drawingml/2006/wordprocessingDrawing" distT="0" distB="0" distL="0" distR="0">
                <wp:extent cx="3228974" cy="2401164"/>
                <wp:effectExtent l="0" t="0" r="0" b="0"/>
                <wp:docPr id="2"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2"/>
                        <a:stretch/>
                      </pic:blipFill>
                      <pic:spPr bwMode="auto">
                        <a:xfrm rot="0" flipH="0" flipV="0">
                          <a:off x="0" y="0"/>
                          <a:ext cx="3228974" cy="24011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54.25pt;height:189.07pt;mso-wrap-distance-left:0.00pt;mso-wrap-distance-top:0.00pt;mso-wrap-distance-right:0.00pt;mso-wrap-distance-bottom:0.00pt;rotation:0;z-index:1;" stroked="false">
                <v:imagedata r:id="rId12"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2.1.2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Abramson</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Abramson</w:t>
      </w:r>
      <w:r>
        <w:rPr>
          <w:rFonts w:ascii="Arial" w:hAnsi="Arial" w:eastAsia="Arial" w:cs="Arial"/>
          <w:b w:val="0"/>
          <w:bCs w:val="0"/>
          <w:i w:val="0"/>
          <w:iCs w:val="0"/>
          <w:strike w:val="0"/>
          <w:color w:val="000000" w:themeColor="text1" w:themeTint="FF" w:themeShade="FF"/>
          <w:sz w:val="24"/>
          <w:szCs w:val="24"/>
          <w:u w:val="none"/>
        </w:rPr>
        <w:t xml:space="preserve"> describe un árbol </w:t>
      </w:r>
      <w:r>
        <w:rPr>
          <w:rFonts w:ascii="Arial" w:hAnsi="Arial" w:eastAsia="Arial" w:cs="Arial"/>
          <w:b w:val="0"/>
          <w:bCs w:val="0"/>
          <w:i w:val="0"/>
          <w:iCs w:val="0"/>
          <w:strike w:val="0"/>
          <w:color w:val="000000" w:themeColor="text1" w:themeTint="FF" w:themeShade="FF"/>
          <w:sz w:val="24"/>
          <w:szCs w:val="24"/>
          <w:u w:val="none"/>
        </w:rPr>
        <w:t xml:space="preserve">binario</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una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estructura</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datos</w:t>
      </w:r>
      <w:r>
        <w:rPr>
          <w:rFonts w:ascii="Arial" w:hAnsi="Arial" w:eastAsia="Arial" w:cs="Arial"/>
          <w:b w:val="0"/>
          <w:bCs w:val="0"/>
          <w:i w:val="0"/>
          <w:iCs w:val="0"/>
          <w:strike w:val="0"/>
          <w:color w:val="000000" w:themeColor="text1" w:themeTint="FF" w:themeShade="FF"/>
          <w:sz w:val="24"/>
          <w:szCs w:val="24"/>
          <w:u w:val="none"/>
        </w:rPr>
        <w:t xml:space="preserve"> que </w:t>
      </w:r>
      <w:r>
        <w:rPr>
          <w:rFonts w:ascii="Arial" w:hAnsi="Arial" w:eastAsia="Arial" w:cs="Arial"/>
          <w:b w:val="0"/>
          <w:bCs w:val="0"/>
          <w:i w:val="0"/>
          <w:iCs w:val="0"/>
          <w:strike w:val="0"/>
          <w:color w:val="000000" w:themeColor="text1" w:themeTint="FF" w:themeShade="FF"/>
          <w:sz w:val="24"/>
          <w:szCs w:val="24"/>
          <w:u w:val="none"/>
        </w:rPr>
        <w:t xml:space="preserve">facilita</w:t>
      </w:r>
      <w:r>
        <w:rPr>
          <w:rFonts w:ascii="Arial" w:hAnsi="Arial" w:eastAsia="Arial" w:cs="Arial"/>
          <w:b w:val="0"/>
          <w:bCs w:val="0"/>
          <w:i w:val="0"/>
          <w:iCs w:val="0"/>
          <w:strike w:val="0"/>
          <w:color w:val="000000" w:themeColor="text1" w:themeTint="FF" w:themeShade="FF"/>
          <w:sz w:val="24"/>
          <w:szCs w:val="24"/>
          <w:u w:val="none"/>
        </w:rPr>
        <w:t xml:space="preserve"> la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elementos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dentro</w:t>
      </w:r>
      <w:r>
        <w:rPr>
          <w:rFonts w:ascii="Arial" w:hAnsi="Arial" w:eastAsia="Arial" w:cs="Arial"/>
          <w:b w:val="0"/>
          <w:bCs w:val="0"/>
          <w:i w:val="0"/>
          <w:iCs w:val="0"/>
          <w:strike w:val="0"/>
          <w:color w:val="000000" w:themeColor="text1" w:themeTint="FF" w:themeShade="FF"/>
          <w:sz w:val="24"/>
          <w:szCs w:val="24"/>
          <w:u w:val="none"/>
        </w:rPr>
        <w:t xml:space="preserve"> de un conjunto, </w:t>
      </w:r>
      <w:r>
        <w:rPr>
          <w:rFonts w:ascii="Arial" w:hAnsi="Arial" w:eastAsia="Arial" w:cs="Arial"/>
          <w:b w:val="0"/>
          <w:bCs w:val="0"/>
          <w:i w:val="0"/>
          <w:iCs w:val="0"/>
          <w:strike w:val="0"/>
          <w:color w:val="000000" w:themeColor="text1" w:themeTint="FF" w:themeShade="FF"/>
          <w:sz w:val="24"/>
          <w:szCs w:val="24"/>
          <w:u w:val="none"/>
        </w:rPr>
        <w:t xml:space="preserve">utilizando</w:t>
      </w:r>
      <w:r>
        <w:rPr>
          <w:rFonts w:ascii="Arial" w:hAnsi="Arial" w:eastAsia="Arial" w:cs="Arial"/>
          <w:b w:val="0"/>
          <w:bCs w:val="0"/>
          <w:i w:val="0"/>
          <w:iCs w:val="0"/>
          <w:strike w:val="0"/>
          <w:color w:val="000000" w:themeColor="text1" w:themeTint="FF" w:themeShade="FF"/>
          <w:sz w:val="24"/>
          <w:szCs w:val="24"/>
          <w:u w:val="none"/>
        </w:rPr>
        <w:t xml:space="preserve"> la </w:t>
      </w:r>
      <w:r>
        <w:rPr>
          <w:rFonts w:ascii="Arial" w:hAnsi="Arial" w:eastAsia="Arial" w:cs="Arial"/>
          <w:b w:val="0"/>
          <w:bCs w:val="0"/>
          <w:i w:val="0"/>
          <w:iCs w:val="0"/>
          <w:strike w:val="0"/>
          <w:color w:val="000000" w:themeColor="text1" w:themeTint="FF" w:themeShade="FF"/>
          <w:sz w:val="24"/>
          <w:szCs w:val="24"/>
          <w:u w:val="none"/>
        </w:rPr>
        <w:t xml:space="preserve">disposición</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los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nodos</w:t>
      </w:r>
      <w:r>
        <w:rPr>
          <w:rFonts w:ascii="Arial" w:hAnsi="Arial" w:eastAsia="Arial" w:cs="Arial"/>
          <w:b w:val="0"/>
          <w:bCs w:val="0"/>
          <w:i w:val="0"/>
          <w:iCs w:val="0"/>
          <w:strike w:val="0"/>
          <w:color w:val="000000" w:themeColor="text1" w:themeTint="FF" w:themeShade="FF"/>
          <w:sz w:val="24"/>
          <w:szCs w:val="24"/>
          <w:u w:val="none"/>
        </w:rPr>
        <w:t xml:space="preserve"> y sus </w:t>
      </w:r>
      <w:r>
        <w:rPr>
          <w:rFonts w:ascii="Arial" w:hAnsi="Arial" w:eastAsia="Arial" w:cs="Arial"/>
          <w:b w:val="0"/>
          <w:bCs w:val="0"/>
          <w:i w:val="0"/>
          <w:iCs w:val="0"/>
          <w:strike w:val="0"/>
          <w:color w:val="000000" w:themeColor="text1" w:themeTint="FF" w:themeShade="FF"/>
          <w:sz w:val="24"/>
          <w:szCs w:val="24"/>
          <w:u w:val="none"/>
        </w:rPr>
        <w:t xml:space="preserve">conexiones</w:t>
      </w:r>
      <w:r>
        <w:rPr>
          <w:rFonts w:ascii="Arial" w:hAnsi="Arial" w:eastAsia="Arial" w:cs="Arial"/>
          <w:b w:val="0"/>
          <w:bCs w:val="0"/>
          <w:i w:val="0"/>
          <w:iCs w:val="0"/>
          <w:strike w:val="0"/>
          <w:color w:val="000000" w:themeColor="text1" w:themeTint="FF" w:themeShade="FF"/>
          <w:sz w:val="24"/>
          <w:szCs w:val="24"/>
          <w:u w:val="none"/>
        </w:rPr>
        <w:t xml:space="preserve"> para </w:t>
      </w:r>
      <w:r>
        <w:rPr>
          <w:rFonts w:ascii="Arial" w:hAnsi="Arial" w:eastAsia="Arial" w:cs="Arial"/>
          <w:b w:val="0"/>
          <w:bCs w:val="0"/>
          <w:i w:val="0"/>
          <w:iCs w:val="0"/>
          <w:strike w:val="0"/>
          <w:color w:val="000000" w:themeColor="text1" w:themeTint="FF" w:themeShade="FF"/>
          <w:sz w:val="24"/>
          <w:szCs w:val="24"/>
          <w:u w:val="none"/>
        </w:rPr>
        <w:t xml:space="preserve">identificar</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w:t>
      </w:r>
      <w:r>
        <w:rPr>
          <w:rFonts w:ascii="Arial" w:hAnsi="Arial" w:eastAsia="Arial" w:cs="Arial"/>
          <w:b w:val="0"/>
          <w:bCs w:val="0"/>
          <w:i w:val="0"/>
          <w:iCs w:val="0"/>
          <w:strike w:val="0"/>
          <w:color w:val="000000" w:themeColor="text1" w:themeTint="FF" w:themeShade="FF"/>
          <w:sz w:val="24"/>
          <w:szCs w:val="24"/>
          <w:u w:val="none"/>
        </w:rPr>
        <w:t xml:space="preserve"> valor </w:t>
      </w:r>
      <w:r>
        <w:rPr>
          <w:rFonts w:ascii="Arial" w:hAnsi="Arial" w:eastAsia="Arial" w:cs="Arial"/>
          <w:b w:val="0"/>
          <w:bCs w:val="0"/>
          <w:i w:val="0"/>
          <w:iCs w:val="0"/>
          <w:strike w:val="0"/>
          <w:color w:val="000000" w:themeColor="text1" w:themeTint="FF" w:themeShade="FF"/>
          <w:sz w:val="24"/>
          <w:szCs w:val="24"/>
          <w:u w:val="none"/>
        </w:rPr>
        <w:t xml:space="preserve">buscado</w:t>
      </w:r>
      <w:r>
        <w:rPr>
          <w:rFonts w:ascii="Arial" w:hAnsi="Arial" w:eastAsia="Arial" w:cs="Arial"/>
          <w:b w:val="0"/>
          <w:bCs w:val="0"/>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Ejemplo:</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jc w:val="both"/>
        <w:rPr>
          <w:rFonts w:ascii="Arial" w:hAnsi="Arial" w:eastAsia="Arial" w:cs="Arial"/>
        </w:rPr>
      </w:pPr>
      <w:r>
        <mc:AlternateContent>
          <mc:Choice Requires="wpg">
            <w:drawing>
              <wp:inline xmlns:wp="http://schemas.openxmlformats.org/drawingml/2006/wordprocessingDrawing" distT="0" distB="0" distL="0" distR="0">
                <wp:extent cx="3409950" cy="2131219"/>
                <wp:effectExtent l="0" t="0" r="0" b="0"/>
                <wp:docPr id="3" name="" descr="ARBOLES BINARIOS DE BUSQUED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3"/>
                        <a:stretch/>
                      </pic:blipFill>
                      <pic:spPr bwMode="auto">
                        <a:xfrm rot="0" flipH="0" flipV="0">
                          <a:off x="0" y="0"/>
                          <a:ext cx="3409950" cy="21312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8.50pt;height:167.81pt;mso-wrap-distance-left:0.00pt;mso-wrap-distance-top:0.00pt;mso-wrap-distance-right:0.00pt;mso-wrap-distance-bottom:0.00pt;rotation:0;z-index:1;" stroked="false">
                <v:imagedata r:id="rId13"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jc w:val="both"/>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2.1.3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SedgeWick</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Robert </w:t>
      </w:r>
      <w:r>
        <w:rPr>
          <w:rFonts w:ascii="Arial" w:hAnsi="Arial" w:eastAsia="Arial" w:cs="Arial"/>
          <w:b w:val="0"/>
          <w:bCs w:val="0"/>
          <w:i w:val="0"/>
          <w:iCs w:val="0"/>
          <w:strike w:val="0"/>
          <w:color w:val="000000" w:themeColor="text1" w:themeTint="FF" w:themeShade="FF"/>
          <w:sz w:val="24"/>
          <w:szCs w:val="24"/>
          <w:u w:val="none"/>
        </w:rPr>
        <w:t xml:space="preserve">Sedgewick</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describe</w:t>
      </w:r>
      <w:r>
        <w:rPr>
          <w:rFonts w:ascii="Arial" w:hAnsi="Arial" w:eastAsia="Arial" w:cs="Arial"/>
          <w:b w:val="0"/>
          <w:bCs w:val="0"/>
          <w:i w:val="0"/>
          <w:iCs w:val="0"/>
          <w:strike w:val="0"/>
          <w:color w:val="000000" w:themeColor="text1" w:themeTint="FF" w:themeShade="FF"/>
          <w:sz w:val="24"/>
          <w:szCs w:val="24"/>
          <w:u w:val="none"/>
        </w:rPr>
        <w:t xml:space="preserve"> un árbol </w:t>
      </w:r>
      <w:r>
        <w:rPr>
          <w:rFonts w:ascii="Arial" w:hAnsi="Arial" w:eastAsia="Arial" w:cs="Arial"/>
          <w:b w:val="0"/>
          <w:bCs w:val="0"/>
          <w:i w:val="0"/>
          <w:iCs w:val="0"/>
          <w:strike w:val="0"/>
          <w:color w:val="000000" w:themeColor="text1" w:themeTint="FF" w:themeShade="FF"/>
          <w:sz w:val="24"/>
          <w:szCs w:val="24"/>
          <w:u w:val="none"/>
        </w:rPr>
        <w:t xml:space="preserve">binario</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como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una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estructura</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datos</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eficiente</w:t>
      </w:r>
      <w:r>
        <w:rPr>
          <w:rFonts w:ascii="Arial" w:hAnsi="Arial" w:eastAsia="Arial" w:cs="Arial"/>
          <w:b w:val="0"/>
          <w:bCs w:val="0"/>
          <w:i w:val="0"/>
          <w:iCs w:val="0"/>
          <w:strike w:val="0"/>
          <w:color w:val="000000" w:themeColor="text1" w:themeTint="FF" w:themeShade="FF"/>
          <w:sz w:val="24"/>
          <w:szCs w:val="24"/>
          <w:u w:val="none"/>
        </w:rPr>
        <w:t xml:space="preserve"> para </w:t>
      </w:r>
      <w:r>
        <w:rPr>
          <w:rFonts w:ascii="Arial" w:hAnsi="Arial" w:eastAsia="Arial" w:cs="Arial"/>
          <w:b w:val="0"/>
          <w:bCs w:val="0"/>
          <w:i w:val="0"/>
          <w:iCs w:val="0"/>
          <w:strike w:val="0"/>
          <w:color w:val="000000" w:themeColor="text1" w:themeTint="FF" w:themeShade="FF"/>
          <w:sz w:val="24"/>
          <w:szCs w:val="24"/>
          <w:u w:val="none"/>
        </w:rPr>
        <w:t xml:space="preserve">almacenar</w:t>
      </w:r>
      <w:r>
        <w:rPr>
          <w:rFonts w:ascii="Arial" w:hAnsi="Arial" w:eastAsia="Arial" w:cs="Arial"/>
          <w:b w:val="0"/>
          <w:bCs w:val="0"/>
          <w:i w:val="0"/>
          <w:iCs w:val="0"/>
          <w:strike w:val="0"/>
          <w:color w:val="000000" w:themeColor="text1" w:themeTint="FF" w:themeShade="FF"/>
          <w:sz w:val="24"/>
          <w:szCs w:val="24"/>
          <w:u w:val="none"/>
        </w:rPr>
        <w:t xml:space="preserve"> y </w:t>
      </w:r>
      <w:r>
        <w:rPr>
          <w:rFonts w:ascii="Arial" w:hAnsi="Arial" w:eastAsia="Arial" w:cs="Arial"/>
          <w:b w:val="0"/>
          <w:bCs w:val="0"/>
          <w:i w:val="0"/>
          <w:iCs w:val="0"/>
          <w:strike w:val="0"/>
          <w:color w:val="000000" w:themeColor="text1" w:themeTint="FF" w:themeShade="FF"/>
          <w:sz w:val="24"/>
          <w:szCs w:val="24"/>
          <w:u w:val="none"/>
        </w:rPr>
        <w:t xml:space="preserve">recuperar</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elementos</w:t>
      </w:r>
      <w:r>
        <w:rPr>
          <w:rFonts w:ascii="Arial" w:hAnsi="Arial" w:eastAsia="Arial" w:cs="Arial"/>
          <w:b w:val="0"/>
          <w:bCs w:val="0"/>
          <w:i w:val="0"/>
          <w:iCs w:val="0"/>
          <w:strike w:val="0"/>
          <w:color w:val="000000" w:themeColor="text1" w:themeTint="FF" w:themeShade="FF"/>
          <w:sz w:val="24"/>
          <w:szCs w:val="24"/>
          <w:u w:val="none"/>
        </w:rPr>
        <w:t xml:space="preserve"> de forma </w:t>
      </w:r>
      <w:r>
        <w:rPr>
          <w:rFonts w:ascii="Arial" w:hAnsi="Arial" w:eastAsia="Arial" w:cs="Arial"/>
          <w:b w:val="0"/>
          <w:bCs w:val="0"/>
          <w:i w:val="0"/>
          <w:iCs w:val="0"/>
          <w:strike w:val="0"/>
          <w:color w:val="000000" w:themeColor="text1" w:themeTint="FF" w:themeShade="FF"/>
          <w:sz w:val="24"/>
          <w:szCs w:val="24"/>
          <w:u w:val="none"/>
        </w:rPr>
        <w:t xml:space="preserve">ordenada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Según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Sedgewick</w:t>
      </w:r>
      <w:r>
        <w:rPr>
          <w:rFonts w:ascii="Arial" w:hAnsi="Arial" w:eastAsia="Arial" w:cs="Arial"/>
          <w:b w:val="0"/>
          <w:bCs w:val="0"/>
          <w:i w:val="0"/>
          <w:iCs w:val="0"/>
          <w:strike w:val="0"/>
          <w:color w:val="000000" w:themeColor="text1" w:themeTint="FF" w:themeShade="FF"/>
          <w:sz w:val="24"/>
          <w:szCs w:val="24"/>
          <w:u w:val="none"/>
        </w:rPr>
        <w:t xml:space="preserve">, la </w:t>
      </w:r>
      <w:r>
        <w:rPr>
          <w:rFonts w:ascii="Arial" w:hAnsi="Arial" w:eastAsia="Arial" w:cs="Arial"/>
          <w:b w:val="0"/>
          <w:bCs w:val="0"/>
          <w:i w:val="0"/>
          <w:iCs w:val="0"/>
          <w:strike w:val="0"/>
          <w:color w:val="000000" w:themeColor="text1" w:themeTint="FF" w:themeShade="FF"/>
          <w:sz w:val="24"/>
          <w:szCs w:val="24"/>
          <w:u w:val="none"/>
        </w:rPr>
        <w:t xml:space="preserve">propiedad</w:t>
      </w:r>
      <w:r>
        <w:rPr>
          <w:rFonts w:ascii="Arial" w:hAnsi="Arial" w:eastAsia="Arial" w:cs="Arial"/>
          <w:b w:val="0"/>
          <w:bCs w:val="0"/>
          <w:i w:val="0"/>
          <w:iCs w:val="0"/>
          <w:strike w:val="0"/>
          <w:color w:val="000000" w:themeColor="text1" w:themeTint="FF" w:themeShade="FF"/>
          <w:sz w:val="24"/>
          <w:szCs w:val="24"/>
          <w:u w:val="none"/>
        </w:rPr>
        <w:t xml:space="preserve"> principal de un árbol de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es que </w:t>
      </w:r>
      <w:r>
        <w:rPr>
          <w:rFonts w:ascii="Arial" w:hAnsi="Arial" w:eastAsia="Arial" w:cs="Arial"/>
          <w:b w:val="0"/>
          <w:bCs w:val="0"/>
          <w:i w:val="0"/>
          <w:iCs w:val="0"/>
          <w:strike w:val="0"/>
          <w:color w:val="000000" w:themeColor="text1" w:themeTint="FF" w:themeShade="FF"/>
          <w:sz w:val="24"/>
          <w:szCs w:val="24"/>
          <w:u w:val="none"/>
        </w:rPr>
        <w:t xml:space="preserve">cada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nodo</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contiene</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una</w:t>
      </w:r>
      <w:r>
        <w:rPr>
          <w:rFonts w:ascii="Arial" w:hAnsi="Arial" w:eastAsia="Arial" w:cs="Arial"/>
          <w:b w:val="0"/>
          <w:bCs w:val="0"/>
          <w:i w:val="0"/>
          <w:iCs w:val="0"/>
          <w:strike w:val="0"/>
          <w:color w:val="000000" w:themeColor="text1" w:themeTint="FF" w:themeShade="FF"/>
          <w:sz w:val="24"/>
          <w:szCs w:val="24"/>
          <w:u w:val="none"/>
        </w:rPr>
        <w:t xml:space="preserve"> clave, y </w:t>
      </w:r>
      <w:r>
        <w:rPr>
          <w:rFonts w:ascii="Arial" w:hAnsi="Arial" w:eastAsia="Arial" w:cs="Arial"/>
          <w:b w:val="0"/>
          <w:bCs w:val="0"/>
          <w:i w:val="0"/>
          <w:iCs w:val="0"/>
          <w:strike w:val="0"/>
          <w:color w:val="000000" w:themeColor="text1" w:themeTint="FF" w:themeShade="FF"/>
          <w:sz w:val="24"/>
          <w:szCs w:val="24"/>
          <w:u w:val="none"/>
        </w:rPr>
        <w:t xml:space="preserve">estas</w:t>
      </w:r>
      <w:r>
        <w:rPr>
          <w:rFonts w:ascii="Arial" w:hAnsi="Arial" w:eastAsia="Arial" w:cs="Arial"/>
          <w:b w:val="0"/>
          <w:bCs w:val="0"/>
          <w:i w:val="0"/>
          <w:iCs w:val="0"/>
          <w:strike w:val="0"/>
          <w:color w:val="000000" w:themeColor="text1" w:themeTint="FF" w:themeShade="FF"/>
          <w:sz w:val="24"/>
          <w:szCs w:val="24"/>
          <w:u w:val="none"/>
        </w:rPr>
        <w:t xml:space="preserve"> claves se </w:t>
      </w:r>
      <w:r>
        <w:rPr>
          <w:rFonts w:ascii="Arial" w:hAnsi="Arial" w:eastAsia="Arial" w:cs="Arial"/>
          <w:b w:val="0"/>
          <w:bCs w:val="0"/>
          <w:i w:val="0"/>
          <w:iCs w:val="0"/>
          <w:strike w:val="0"/>
          <w:color w:val="000000" w:themeColor="text1" w:themeTint="FF" w:themeShade="FF"/>
          <w:sz w:val="24"/>
          <w:szCs w:val="24"/>
          <w:u w:val="none"/>
        </w:rPr>
        <w:t xml:space="preserve">organizan</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manera</w:t>
      </w:r>
      <w:r>
        <w:rPr>
          <w:rFonts w:ascii="Arial" w:hAnsi="Arial" w:eastAsia="Arial" w:cs="Arial"/>
          <w:b w:val="0"/>
          <w:bCs w:val="0"/>
          <w:i w:val="0"/>
          <w:iCs w:val="0"/>
          <w:strike w:val="0"/>
          <w:color w:val="000000" w:themeColor="text1" w:themeTint="FF" w:themeShade="FF"/>
          <w:sz w:val="24"/>
          <w:szCs w:val="24"/>
          <w:u w:val="none"/>
        </w:rPr>
        <w:t xml:space="preserve"> que la </w:t>
      </w:r>
      <w:r>
        <w:rPr>
          <w:rFonts w:ascii="Arial" w:hAnsi="Arial" w:eastAsia="Arial" w:cs="Arial"/>
          <w:b w:val="0"/>
          <w:bCs w:val="0"/>
          <w:i w:val="0"/>
          <w:iCs w:val="0"/>
          <w:strike w:val="0"/>
          <w:color w:val="000000" w:themeColor="text1" w:themeTint="FF" w:themeShade="FF"/>
          <w:sz w:val="24"/>
          <w:szCs w:val="24"/>
          <w:u w:val="none"/>
        </w:rPr>
        <w:t xml:space="preserve">búsqueda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pueda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realizarse</w:t>
      </w:r>
      <w:r>
        <w:rPr>
          <w:rFonts w:ascii="Arial" w:hAnsi="Arial" w:eastAsia="Arial" w:cs="Arial"/>
          <w:b w:val="0"/>
          <w:bCs w:val="0"/>
          <w:i w:val="0"/>
          <w:iCs w:val="0"/>
          <w:strike w:val="0"/>
          <w:color w:val="000000" w:themeColor="text1" w:themeTint="FF" w:themeShade="FF"/>
          <w:sz w:val="24"/>
          <w:szCs w:val="24"/>
          <w:u w:val="none"/>
        </w:rPr>
        <w:t xml:space="preserve"> de </w:t>
      </w:r>
      <w:r>
        <w:rPr>
          <w:rFonts w:ascii="Arial" w:hAnsi="Arial" w:eastAsia="Arial" w:cs="Arial"/>
          <w:b w:val="0"/>
          <w:bCs w:val="0"/>
          <w:i w:val="0"/>
          <w:iCs w:val="0"/>
          <w:strike w:val="0"/>
          <w:color w:val="000000" w:themeColor="text1" w:themeTint="FF" w:themeShade="FF"/>
          <w:sz w:val="24"/>
          <w:szCs w:val="24"/>
          <w:u w:val="none"/>
        </w:rPr>
        <w:t xml:space="preserve">manera</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t xml:space="preserve">eficiente</w:t>
      </w:r>
      <w:r>
        <w:rPr>
          <w:rFonts w:ascii="Arial" w:hAnsi="Arial" w:eastAsia="Arial" w:cs="Arial"/>
          <w:b w:val="0"/>
          <w:bCs w:val="0"/>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line="276" w:lineRule="auto"/>
        <w:ind/>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Ejemplo</w:t>
      </w:r>
      <w:r>
        <w:rPr>
          <w:rFonts w:ascii="Arial" w:hAnsi="Arial" w:eastAsia="Arial" w:cs="Arial"/>
          <w:b w:val="0"/>
          <w:bCs w:val="0"/>
          <w:i w:val="0"/>
          <w:iCs w:val="0"/>
          <w:strike w:val="0"/>
          <w:color w:val="000000" w:themeColor="text1" w:themeTint="FF" w:themeShade="FF"/>
          <w:sz w:val="24"/>
          <w:szCs w:val="24"/>
          <w:u w:val="none"/>
        </w:rPr>
        <w:t xml:space="preserve">:</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jc w:val="both"/>
        <w:rPr>
          <w:rFonts w:ascii="Arial" w:hAnsi="Arial" w:eastAsia="Arial" w:cs="Arial"/>
        </w:rPr>
      </w:pPr>
      <w:r>
        <mc:AlternateContent>
          <mc:Choice Requires="wpg">
            <w:drawing>
              <wp:inline xmlns:wp="http://schemas.openxmlformats.org/drawingml/2006/wordprocessingDrawing" distT="0" distB="0" distL="0" distR="0">
                <wp:extent cx="4162425" cy="1801386"/>
                <wp:effectExtent l="0" t="0" r="0" b="0"/>
                <wp:docPr id="4"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4"/>
                        <a:stretch/>
                      </pic:blipFill>
                      <pic:spPr bwMode="auto">
                        <a:xfrm rot="0" flipH="0" flipV="0">
                          <a:off x="0" y="0"/>
                          <a:ext cx="4162425" cy="18013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27.75pt;height:141.84pt;mso-wrap-distance-left:0.00pt;mso-wrap-distance-top:0.00pt;mso-wrap-distance-right:0.00pt;mso-wrap-distance-bottom:0.00pt;rotation:0;z-index:1;" stroked="false">
                <v:imagedata r:id="rId14"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2.2. Tries de </w:t>
      </w:r>
      <w:r>
        <w:rPr>
          <w:rFonts w:ascii="Arial" w:hAnsi="Arial" w:eastAsia="Arial" w:cs="Arial"/>
          <w:b/>
          <w:bCs/>
          <w:i w:val="0"/>
          <w:iCs w:val="0"/>
          <w:strike w:val="0"/>
          <w:color w:val="000000" w:themeColor="text1" w:themeTint="FF" w:themeShade="FF"/>
          <w:sz w:val="24"/>
          <w:szCs w:val="24"/>
          <w:u w:val="none"/>
        </w:rPr>
        <w:t xml:space="preserve">búsqueda</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por</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residuos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2.2.1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O’Rourke)</w:t>
      </w:r>
      <w:r>
        <w:rPr>
          <w:rFonts w:ascii="Arial" w:hAnsi="Arial" w:eastAsia="Arial" w:cs="Arial"/>
          <w:lang w:val="en-US"/>
        </w:rPr>
      </w:r>
      <w:r>
        <w:rPr>
          <w:rFonts w:ascii="Arial" w:hAnsi="Arial" w:eastAsia="Arial" w:cs="Arial"/>
          <w:lang w:val="en-US"/>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Un tr</w:t>
      </w:r>
      <w:r>
        <w:rPr>
          <w:rFonts w:ascii="Arial" w:hAnsi="Arial" w:eastAsia="Arial" w:cs="Arial"/>
          <w:sz w:val="24"/>
          <w:szCs w:val="24"/>
          <w:lang w:val="es-CO"/>
        </w:rPr>
        <w:t xml:space="preserve">ie, o árbol de prefijos, es una estructura de datos en la que cada nodo representa un dígito o carácter de una clave. La búsqueda en un trie se efectúa de manera secuencial, comparando cada dígito de la clave de búsqueda con el correspondiente en el árbol,</w:t>
      </w:r>
      <w:r>
        <w:rPr>
          <w:rFonts w:ascii="Arial" w:hAnsi="Arial" w:eastAsia="Arial" w:cs="Arial"/>
          <w:sz w:val="24"/>
          <w:szCs w:val="24"/>
          <w:lang w:val="es-CO"/>
        </w:rPr>
        <w:t xml:space="preserve"> lo que permite descartar rápidamente grandes subconjuntos de claves que comparten un mismo prefijo. Esta característica lo hace ideal para aplicaciones como el autocompletado o los diccionarios digitales, donde el procesamiento incremental es fundamental.</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estructura del trie facilita una organización muy eficiente de las claves, ya que permite la reutilización de nodos comunes para claves con prefijos idénticos. De este modo, no solo se optimiza la</w:t>
      </w:r>
      <w:r>
        <w:rPr>
          <w:rFonts w:ascii="Arial" w:hAnsi="Arial" w:eastAsia="Arial" w:cs="Arial"/>
          <w:sz w:val="24"/>
          <w:szCs w:val="24"/>
          <w:lang w:val="es-CO"/>
        </w:rPr>
        <w:t xml:space="preserve"> memoria al evitar redundancias, sino que también se agiliza el proceso de búsqueda al reducir la cantidad de comparaciones necesarias. Esta propiedad es especialmente ventajosa en sistemas con una gran cantidad de entradas donde el rendimiento es crucial.</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rPr>
      </w:pPr>
      <w:r>
        <w:rPr>
          <w:rFonts w:ascii="Arial" w:hAnsi="Arial" w:eastAsia="Arial" w:cs="Arial"/>
          <w:b w:val="0"/>
          <w:bCs w:val="0"/>
          <w:i w:val="0"/>
          <w:iCs w:val="0"/>
          <w:strike w:val="0"/>
          <w:color w:val="000000" w:themeColor="text1" w:themeTint="FF" w:themeShade="FF"/>
          <w:sz w:val="24"/>
          <w:szCs w:val="24"/>
          <w:u w:val="none"/>
        </w:rPr>
        <w:t xml:space="preserve">Ejemplo:</w:t>
      </w:r>
      <w:r>
        <w:br/>
      </w:r>
      <w:r>
        <mc:AlternateContent>
          <mc:Choice Requires="wpg">
            <w:drawing>
              <wp:inline xmlns:wp="http://schemas.openxmlformats.org/drawingml/2006/wordprocessingDrawing" distT="0" distB="0" distL="0" distR="0">
                <wp:extent cx="2743200" cy="2438400"/>
                <wp:effectExtent l="0" t="0" r="0" b="0"/>
                <wp:docPr id="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5"/>
                        <a:stretch/>
                      </pic:blipFill>
                      <pic:spPr bwMode="auto">
                        <a:xfrm rot="0" flipH="0" flipV="0">
                          <a:off x="0" y="0"/>
                          <a:ext cx="2743200" cy="24384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16.00pt;height:192.00pt;mso-wrap-distance-left:0.00pt;mso-wrap-distance-top:0.00pt;mso-wrap-distance-right:0.00pt;mso-wrap-distance-bottom:0.00pt;rotation:0;z-index:1;" stroked="false">
                <v:imagedata r:id="rId15"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2.2.2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Preparata</w:t>
      </w:r>
      <w:r>
        <w:rPr>
          <w:rFonts w:ascii="Arial" w:hAnsi="Arial" w:eastAsia="Arial" w:cs="Arial"/>
          <w:b/>
          <w:bCs/>
          <w:lang w:val="en-US"/>
        </w:rPr>
        <w:t xml:space="preserve">, F. P., &amp; </w:t>
      </w:r>
      <w:r>
        <w:rPr>
          <w:rFonts w:ascii="Arial" w:hAnsi="Arial" w:eastAsia="Arial" w:cs="Arial"/>
          <w:b/>
          <w:bCs/>
          <w:lang w:val="en-US"/>
        </w:rPr>
        <w:t xml:space="preserve">Shamos</w:t>
      </w:r>
      <w:r>
        <w:rPr>
          <w:rFonts w:ascii="Arial" w:hAnsi="Arial" w:eastAsia="Arial" w:cs="Arial"/>
          <w:b/>
          <w:bCs/>
          <w:lang w:val="en-US"/>
        </w:rPr>
        <w:t xml:space="preserve">)</w:t>
      </w:r>
      <w:r>
        <w:rPr>
          <w:rFonts w:ascii="Arial" w:hAnsi="Arial" w:eastAsia="Arial" w:cs="Arial"/>
          <w:lang w:val="en-US"/>
        </w:rPr>
      </w:r>
      <w:r>
        <w:rPr>
          <w:rFonts w:ascii="Arial" w:hAnsi="Arial" w:eastAsia="Arial" w:cs="Arial"/>
          <w:lang w:val="en-US"/>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En esta visión, los tries se describen como estructuras jerárquicas que p</w:t>
      </w:r>
      <w:r>
        <w:rPr>
          <w:rFonts w:ascii="Arial" w:hAnsi="Arial" w:eastAsia="Arial" w:cs="Arial"/>
          <w:sz w:val="24"/>
          <w:szCs w:val="24"/>
          <w:lang w:val="es-CO"/>
        </w:rPr>
        <w:t xml:space="preserve">articionan las claves basándose en sus bits o caracteres. Cada nivel del árbol corresponde a una posición en la clave, lo que significa que el tiempo de búsqueda es proporcional a la longitud de la clave en lugar del número total de elementos almacenados. </w:t>
      </w:r>
      <w:r>
        <w:rPr>
          <w:rFonts w:ascii="Arial" w:hAnsi="Arial" w:eastAsia="Arial" w:cs="Arial"/>
          <w:sz w:val="24"/>
          <w:szCs w:val="24"/>
          <w:lang w:val="es-CO"/>
        </w:rPr>
        <w:t xml:space="preserve">Esto ofrece una ventaja significativa en términos de escalabilidad y predictibilidad del rendimiento.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El diseño de los tries es particularmente útil en escenarios en los que las claves tienen longitudes variables o cuando se maneja un gran conjunto de entradas. La partición por niveles permite que cada comparación se focalice en un dígito específico, e</w:t>
      </w:r>
      <w:r>
        <w:rPr>
          <w:rFonts w:ascii="Arial" w:hAnsi="Arial" w:eastAsia="Arial" w:cs="Arial"/>
          <w:sz w:val="24"/>
          <w:szCs w:val="24"/>
          <w:lang w:val="es-CO"/>
        </w:rPr>
        <w:t xml:space="preserve">liminando rápidamente ramas enteras que no pueden contener el valor buscado. Este método reduce la complejidad del proceso de búsqueda y mejora la eficiencia en aplicaciones de búsqueda intensiva, como bases de datos de palabras o sistemas de codificación.</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rPr>
      </w:pPr>
      <w:r>
        <mc:AlternateContent>
          <mc:Choice Requires="wpg">
            <w:drawing>
              <wp:inline xmlns:wp="http://schemas.openxmlformats.org/drawingml/2006/wordprocessingDrawing" distT="0" distB="0" distL="0" distR="0">
                <wp:extent cx="2314575" cy="2628900"/>
                <wp:effectExtent l="0" t="0" r="0" b="0"/>
                <wp:docPr id="6"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6"/>
                        <a:stretch/>
                      </pic:blipFill>
                      <pic:spPr bwMode="auto">
                        <a:xfrm rot="0" flipH="0" flipV="0">
                          <a:off x="0" y="0"/>
                          <a:ext cx="2314575" cy="2628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82.25pt;height:207.00pt;mso-wrap-distance-left:0.00pt;mso-wrap-distance-top:0.00pt;mso-wrap-distance-right:0.00pt;mso-wrap-distance-bottom:0.00pt;rotation:0;z-index:1;" stroked="false">
                <v:imagedata r:id="rId16"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2.2.3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(Wirth)</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Niklaus</w:t>
      </w:r>
      <w:r>
        <w:rPr>
          <w:rFonts w:ascii="Arial" w:hAnsi="Arial" w:eastAsia="Arial" w:cs="Arial"/>
          <w:sz w:val="24"/>
          <w:szCs w:val="24"/>
          <w:lang w:val="es-CO"/>
        </w:rPr>
        <w:t xml:space="preserve"> Wirth plantea que los tries son, en esencia, árboles de decisión en los que cada nodo actúa como un selector de dígitos o bits. Esta metodología evita comparaciones redundantes al procesar cada dí</w:t>
      </w:r>
      <w:r>
        <w:rPr>
          <w:rFonts w:ascii="Arial" w:hAnsi="Arial" w:eastAsia="Arial" w:cs="Arial"/>
          <w:sz w:val="24"/>
          <w:szCs w:val="24"/>
          <w:lang w:val="es-CO"/>
        </w:rPr>
        <w:t xml:space="preserve">gito individualmente, lo que permite descartar subconjuntos completos de claves irrelevantes en cada paso de la búsqueda. La ventaja de este enfoque reside en su capacidad para reducir significativamente el tiempo de búsqueda en grandes conjuntos de datos.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estructura de un trie facilita además la implementación de algoritmos de búsqueda que requieren una respuesta casi instantánea, ya que la decisión en cada nodo reduce drásticamente el espacio de búsqueda. Es</w:t>
      </w:r>
      <w:r>
        <w:rPr>
          <w:rFonts w:ascii="Arial" w:hAnsi="Arial" w:eastAsia="Arial" w:cs="Arial"/>
          <w:sz w:val="24"/>
          <w:szCs w:val="24"/>
          <w:lang w:val="es-CO"/>
        </w:rPr>
        <w:t xml:space="preserve">te modelo se adapta muy bien a situaciones en las que los datos se distribuyen de forma amplia y se requiere un procesamiento rápido y eficiente, como en sistemas de reconocimiento de patrones o en la indexación de grandes volúmenes de información digital.</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rPr>
      </w:pPr>
      <w:r>
        <mc:AlternateContent>
          <mc:Choice Requires="wpg">
            <w:drawing>
              <wp:inline xmlns:wp="http://schemas.openxmlformats.org/drawingml/2006/wordprocessingDrawing" distT="0" distB="0" distL="0" distR="0">
                <wp:extent cx="4086224" cy="3160773"/>
                <wp:effectExtent l="0" t="0" r="0" b="0"/>
                <wp:docPr id="7" name="" descr="Árboles Binarios de Búsqueda – Estructura de dato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7"/>
                        <a:stretch/>
                      </pic:blipFill>
                      <pic:spPr bwMode="auto">
                        <a:xfrm rot="0" flipH="0" flipV="0">
                          <a:off x="0" y="0"/>
                          <a:ext cx="4086224" cy="3160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21.75pt;height:248.88pt;mso-wrap-distance-left:0.00pt;mso-wrap-distance-top:0.00pt;mso-wrap-distance-right:0.00pt;mso-wrap-distance-bottom:0.00pt;rotation:0;z-index:1;" stroked="false">
                <v:imagedata r:id="rId17"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2.3. </w:t>
      </w:r>
      <w:r>
        <w:rPr>
          <w:rFonts w:ascii="Arial" w:hAnsi="Arial" w:eastAsia="Arial" w:cs="Arial"/>
          <w:b/>
          <w:bCs/>
          <w:i w:val="0"/>
          <w:iCs w:val="0"/>
          <w:strike w:val="0"/>
          <w:color w:val="000000" w:themeColor="text1" w:themeTint="FF" w:themeShade="FF"/>
          <w:sz w:val="24"/>
          <w:szCs w:val="24"/>
          <w:u w:val="none"/>
        </w:rPr>
        <w:t xml:space="preserve">Árboles</w:t>
      </w:r>
      <w:r>
        <w:rPr>
          <w:rFonts w:ascii="Arial" w:hAnsi="Arial" w:eastAsia="Arial" w:cs="Arial"/>
          <w:b/>
          <w:bCs/>
          <w:i w:val="0"/>
          <w:iCs w:val="0"/>
          <w:strike w:val="0"/>
          <w:color w:val="000000" w:themeColor="text1" w:themeTint="FF" w:themeShade="FF"/>
          <w:sz w:val="24"/>
          <w:szCs w:val="24"/>
          <w:u w:val="none"/>
        </w:rPr>
        <w:t xml:space="preserve"> de </w:t>
      </w:r>
      <w:r>
        <w:rPr>
          <w:rFonts w:ascii="Arial" w:hAnsi="Arial" w:eastAsia="Arial" w:cs="Arial"/>
          <w:b/>
          <w:bCs/>
          <w:i w:val="0"/>
          <w:iCs w:val="0"/>
          <w:strike w:val="0"/>
          <w:color w:val="000000" w:themeColor="text1" w:themeTint="FF" w:themeShade="FF"/>
          <w:sz w:val="24"/>
          <w:szCs w:val="24"/>
          <w:u w:val="none"/>
        </w:rPr>
        <w:t xml:space="preserve">Búsqueda</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por</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residuos</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Múltiples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2.3.1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Bentley)</w:t>
      </w:r>
      <w:r>
        <w:rPr>
          <w:rFonts w:ascii="Arial" w:hAnsi="Arial" w:eastAsia="Arial" w:cs="Arial"/>
          <w:lang w:val="en-US"/>
        </w:rPr>
      </w:r>
      <w:r>
        <w:rPr>
          <w:rFonts w:ascii="Arial" w:hAnsi="Arial" w:eastAsia="Arial" w:cs="Arial"/>
          <w:lang w:val="en-US"/>
        </w:rPr>
      </w:r>
    </w:p>
    <w:p>
      <w:pPr>
        <w:pStyle w:val="958"/>
        <w:suppressLineNumbers w:val="false"/>
        <w:pBdr/>
        <w:bidi w:val="false"/>
        <w:spacing w:after="240" w:afterAutospacing="0" w:before="0" w:beforeAutospacing="0" w:line="276" w:lineRule="auto"/>
        <w:ind w:right="0" w:left="0"/>
        <w:jc w:val="both"/>
        <w:rPr>
          <w:rFonts w:ascii="Arial" w:hAnsi="Arial" w:eastAsia="Arial" w:cs="Arial"/>
          <w:sz w:val="24"/>
          <w:szCs w:val="24"/>
          <w:lang w:val="es-CO"/>
        </w:rPr>
      </w:pPr>
      <w:r>
        <w:rPr>
          <w:rFonts w:ascii="Arial" w:hAnsi="Arial" w:eastAsia="Arial" w:cs="Arial"/>
          <w:sz w:val="24"/>
          <w:szCs w:val="24"/>
          <w:lang w:val="es-CO"/>
        </w:rPr>
        <w:t xml:space="preserve">Se </w:t>
      </w:r>
      <w:r>
        <w:rPr>
          <w:rFonts w:ascii="Arial" w:hAnsi="Arial" w:eastAsia="Arial" w:cs="Arial"/>
          <w:sz w:val="24"/>
          <w:szCs w:val="24"/>
          <w:lang w:val="es-CO"/>
        </w:rPr>
        <w:t xml:space="preserve">define</w:t>
      </w:r>
      <w:r>
        <w:rPr>
          <w:rFonts w:ascii="Arial" w:hAnsi="Arial" w:eastAsia="Arial" w:cs="Arial"/>
          <w:sz w:val="24"/>
          <w:szCs w:val="24"/>
          <w:lang w:val="es-CO"/>
        </w:rPr>
        <w:t xml:space="preserve">n</w:t>
      </w:r>
      <w:r>
        <w:rPr>
          <w:rFonts w:ascii="Arial" w:hAnsi="Arial" w:eastAsia="Arial" w:cs="Arial"/>
          <w:sz w:val="24"/>
          <w:szCs w:val="24"/>
          <w:lang w:val="es-CO"/>
        </w:rPr>
        <w:t xml:space="preserve"> los árboles de búsqueda por residuos múltiples como estructuras que aplican una serie de funciones de residuo (o hash) de manera secuencial en distintos niveles del árbol. Cada nivel utiliza una función diferente para dividir el espacio de claves, lo q</w:t>
      </w:r>
      <w:r>
        <w:rPr>
          <w:rFonts w:ascii="Arial" w:hAnsi="Arial" w:eastAsia="Arial" w:cs="Arial"/>
          <w:sz w:val="24"/>
          <w:szCs w:val="24"/>
          <w:lang w:val="es-CO"/>
        </w:rPr>
        <w:t xml:space="preserve">ue mejora la distribución de las entradas y reduce las colisiones que suelen presentarse en métodos basados en un único residuo. El proceso de aplicar múltiples funciones permite abordar de forma más equilibrada conjuntos de datos con alta dimensionalidad.</w:t>
      </w:r>
      <w:r>
        <w:rPr>
          <w:rFonts w:ascii="Arial" w:hAnsi="Arial" w:eastAsia="Arial" w:cs="Arial"/>
          <w:sz w:val="24"/>
          <w:szCs w:val="24"/>
          <w:lang w:val="es-CO"/>
        </w:rPr>
      </w:r>
      <w:r>
        <w:rPr>
          <w:rFonts w:ascii="Arial" w:hAnsi="Arial" w:eastAsia="Arial" w:cs="Arial"/>
          <w:sz w:val="24"/>
          <w:szCs w:val="24"/>
          <w:lang w:val="es-CO"/>
        </w:rPr>
      </w:r>
    </w:p>
    <w:p>
      <w:pPr>
        <w:pStyle w:val="958"/>
        <w:suppressLineNumbers w:val="false"/>
        <w:pBdr/>
        <w:bidi w:val="false"/>
        <w:spacing w:after="240" w:afterAutospacing="0" w:before="0" w:beforeAutospacing="0" w:line="276" w:lineRule="auto"/>
        <w:ind w:right="0" w:left="0"/>
        <w:jc w:val="left"/>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5943600" cy="1638300"/>
                <wp:effectExtent l="0" t="0" r="0" b="0"/>
                <wp:docPr id="8"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8"/>
                        <a:stretch/>
                      </pic:blipFill>
                      <pic:spPr bwMode="auto">
                        <a:xfrm rot="0" flipH="0" flipV="0">
                          <a:off x="0" y="0"/>
                          <a:ext cx="5943600" cy="16383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129.00pt;mso-wrap-distance-left:0.00pt;mso-wrap-distance-top:0.00pt;mso-wrap-distance-right:0.00pt;mso-wrap-distance-bottom:0.00pt;rotation:0;z-index:1;" stroked="false">
                <v:imagedata r:id="rId18"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2.3.2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(Cormen)</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Desde otra perspectiva, estos árboles se conciben como estructuras en las que cada nodo contiene un arreglo de hijos, indexado mediante residuos calculados con bases distintas. Esta técnica combina lo mejor de los métodos de los tries con las ventajas del </w:t>
      </w:r>
      <w:r>
        <w:rPr>
          <w:rFonts w:ascii="Arial" w:hAnsi="Arial" w:eastAsia="Arial" w:cs="Arial"/>
          <w:sz w:val="24"/>
          <w:szCs w:val="24"/>
          <w:lang w:val="es-CO"/>
        </w:rPr>
        <w:t xml:space="preserve">hashing</w:t>
      </w:r>
      <w:r>
        <w:rPr>
          <w:rFonts w:ascii="Arial" w:hAnsi="Arial" w:eastAsia="Arial" w:cs="Arial"/>
          <w:sz w:val="24"/>
          <w:szCs w:val="24"/>
          <w:lang w:val="es-CO"/>
        </w:rPr>
        <w:t xml:space="preserve"> múltiple, permitiendo que la estructura se adapte dinámicamente a distribuciones no uniformes y a claves con múltiples componentes. </w:t>
      </w:r>
      <w:r>
        <w:rPr>
          <w:rFonts w:ascii="Arial" w:hAnsi="Arial" w:eastAsia="Arial" w:cs="Arial"/>
          <w:sz w:val="24"/>
          <w:szCs w:val="24"/>
          <w:lang w:val="es-CO"/>
        </w:rPr>
        <w:t xml:space="preserve">El uso de diferentes bases en cada nivel facilita la segmentación fina del espacio de claves, lo que es particularmente útil en aplicaciones de alta complejidad.</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3524250" cy="1333500"/>
                <wp:effectExtent l="0" t="0" r="0" b="0"/>
                <wp:docPr id="9"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9"/>
                        <a:stretch/>
                      </pic:blipFill>
                      <pic:spPr bwMode="auto">
                        <a:xfrm rot="0" flipH="0" flipV="0">
                          <a:off x="0" y="0"/>
                          <a:ext cx="3524250" cy="1333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77.50pt;height:105.00pt;mso-wrap-distance-left:0.00pt;mso-wrap-distance-top:0.00pt;mso-wrap-distance-right:0.00pt;mso-wrap-distance-bottom:0.00pt;rotation:0;z-index:1;" stroked="false">
                <v:imagedata r:id="rId19"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2.3.3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(Wirth)</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w:t>
      </w:r>
      <w:r>
        <w:rPr>
          <w:rFonts w:ascii="Arial" w:hAnsi="Arial" w:eastAsia="Arial" w:cs="Arial"/>
          <w:sz w:val="24"/>
          <w:szCs w:val="24"/>
          <w:lang w:val="es-CO"/>
        </w:rPr>
        <w:t xml:space="preserve">os árboles de búsqueda por residuos múltiples se pueden ver como una generalización de los árboles digitales clásicos. En lugar de procesar un solo dígito o bit por nivel, estos árboles utilizan funciones</w:t>
      </w:r>
      <w:r>
        <w:rPr>
          <w:rFonts w:ascii="Arial" w:hAnsi="Arial" w:eastAsia="Arial" w:cs="Arial"/>
          <w:sz w:val="24"/>
          <w:szCs w:val="24"/>
          <w:lang w:val="es-CO"/>
        </w:rPr>
        <w:t xml:space="preserve"> de residuo para seleccionar subárboles en cada etapa de la búsqueda. Esto permite adaptar la estructura a distribuciones de claves que no sean uniformes, optimizando la eficiencia al dividir el espacio de búsqueda en función de criterios más sofisticados.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utilización de funciones de residuo en cada nivel ofrece una mayor granularidad en la división del espacio, lo que puede resultar en una reducción significativa de las colisiones y, por ende, en una mejora del tiempo de búsqueda.</w:t>
      </w:r>
      <w:r>
        <w:rPr>
          <w:rFonts w:ascii="Arial" w:hAnsi="Arial" w:eastAsia="Arial" w:cs="Arial"/>
          <w:sz w:val="24"/>
          <w:szCs w:val="24"/>
          <w:lang w:val="es-CO"/>
        </w:rPr>
        <w:t xml:space="preserve"> Esta técnica es especialmente valiosa en sistemas en los que la diversidad de las claves es alta y la uniformidad en su distribución no está garantizada, proporcionando una solución adaptable y robusta frente a diferentes escenarios de consulta.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Ejemplo</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5829300" cy="1343025"/>
                <wp:effectExtent l="0" t="0" r="0" b="0"/>
                <wp:docPr id="10"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0"/>
                        <a:stretch/>
                      </pic:blipFill>
                      <pic:spPr bwMode="auto">
                        <a:xfrm rot="0" flipH="0" flipV="0">
                          <a:off x="0" y="0"/>
                          <a:ext cx="5829300" cy="1343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9.00pt;height:105.75pt;mso-wrap-distance-left:0.00pt;mso-wrap-distance-top:0.00pt;mso-wrap-distance-right:0.00pt;mso-wrap-distance-bottom:0.00pt;rotation:0;z-index:1;" stroked="false">
                <v:imagedata r:id="rId20"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3. </w:t>
      </w:r>
      <w:r>
        <w:rPr>
          <w:rFonts w:ascii="Arial" w:hAnsi="Arial" w:eastAsia="Arial" w:cs="Arial"/>
          <w:b/>
          <w:bCs/>
          <w:i w:val="0"/>
          <w:iCs w:val="0"/>
          <w:strike w:val="0"/>
          <w:color w:val="000000" w:themeColor="text1" w:themeTint="FF" w:themeShade="FF"/>
          <w:sz w:val="24"/>
          <w:szCs w:val="24"/>
          <w:u w:val="none"/>
        </w:rPr>
        <w:t xml:space="preserve">Arboles</w:t>
      </w:r>
      <w:r>
        <w:rPr>
          <w:rFonts w:ascii="Arial" w:hAnsi="Arial" w:eastAsia="Arial" w:cs="Arial"/>
          <w:b/>
          <w:bCs/>
          <w:i w:val="0"/>
          <w:iCs w:val="0"/>
          <w:strike w:val="0"/>
          <w:color w:val="000000" w:themeColor="text1" w:themeTint="FF" w:themeShade="FF"/>
          <w:sz w:val="24"/>
          <w:szCs w:val="24"/>
          <w:u w:val="none"/>
        </w:rPr>
        <w:t xml:space="preserve"> de </w:t>
      </w:r>
      <w:r>
        <w:rPr>
          <w:rFonts w:ascii="Arial" w:hAnsi="Arial" w:eastAsia="Arial" w:cs="Arial"/>
          <w:b/>
          <w:bCs/>
          <w:i w:val="0"/>
          <w:iCs w:val="0"/>
          <w:strike w:val="0"/>
          <w:color w:val="000000" w:themeColor="text1" w:themeTint="FF" w:themeShade="FF"/>
          <w:sz w:val="24"/>
          <w:szCs w:val="24"/>
          <w:u w:val="none"/>
        </w:rPr>
        <w:t xml:space="preserve">Huffman</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3.1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O’Rourke)</w:t>
      </w:r>
      <w:r>
        <w:rPr>
          <w:rFonts w:ascii="Arial" w:hAnsi="Arial" w:eastAsia="Arial" w:cs="Arial"/>
          <w:lang w:val="en-US"/>
        </w:rPr>
      </w:r>
      <w:r>
        <w:rPr>
          <w:rFonts w:ascii="Arial" w:hAnsi="Arial" w:eastAsia="Arial" w:cs="Arial"/>
          <w:lang w:val="en-US"/>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Los árboles de </w:t>
      </w:r>
      <w:r>
        <w:rPr>
          <w:rFonts w:ascii="Arial" w:hAnsi="Arial" w:eastAsia="Arial" w:cs="Arial"/>
          <w:sz w:val="24"/>
          <w:szCs w:val="24"/>
          <w:lang w:val="es-CO"/>
        </w:rPr>
        <w:t xml:space="preserve">Huffman</w:t>
      </w:r>
      <w:r>
        <w:rPr>
          <w:rFonts w:ascii="Arial" w:hAnsi="Arial" w:eastAsia="Arial" w:cs="Arial"/>
          <w:sz w:val="24"/>
          <w:szCs w:val="24"/>
          <w:lang w:val="es-CO"/>
        </w:rPr>
        <w:t xml:space="preserve"> se definen como estructuras binarias diseñadas para minimizar el costo esperado de codificación. E</w:t>
      </w:r>
      <w:r>
        <w:rPr>
          <w:rFonts w:ascii="Arial" w:hAnsi="Arial" w:eastAsia="Arial" w:cs="Arial"/>
          <w:sz w:val="24"/>
          <w:szCs w:val="24"/>
          <w:lang w:val="es-CO"/>
        </w:rPr>
        <w:t xml:space="preserve">n este esquema, cada símbolo del conjunto de datos se representa mediante una hoja, y la longitud del código asignado a cada símbolo es inversamente proporcional a su frecuencia de aparición. La construcción del árbol se realiza mediante un proceso voraz (</w:t>
      </w:r>
      <w:r>
        <w:rPr>
          <w:rFonts w:ascii="Arial" w:hAnsi="Arial" w:eastAsia="Arial" w:cs="Arial"/>
          <w:sz w:val="24"/>
          <w:szCs w:val="24"/>
          <w:lang w:val="es-CO"/>
        </w:rPr>
        <w:t xml:space="preserve">greedy</w:t>
      </w:r>
      <w:r>
        <w:rPr>
          <w:rFonts w:ascii="Arial" w:hAnsi="Arial" w:eastAsia="Arial" w:cs="Arial"/>
          <w:sz w:val="24"/>
          <w:szCs w:val="24"/>
          <w:lang w:val="es-CO"/>
        </w:rPr>
        <w:t xml:space="preserve">) que combina iterativamente los dos nodos de menor frecuencia, garantizando así la optimalidad de la codificación.</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Este método es fundamental e</w:t>
      </w:r>
      <w:r>
        <w:rPr>
          <w:rFonts w:ascii="Arial" w:hAnsi="Arial" w:eastAsia="Arial" w:cs="Arial"/>
          <w:sz w:val="24"/>
          <w:szCs w:val="24"/>
          <w:lang w:val="es-CO"/>
        </w:rPr>
        <w:t xml:space="preserve">n la compresión de datos, ya que asegura que los símbolos más frecuentes utilicen códigos más cortos, reduciendo el tamaño global del mensaje sin pérdida de información. La relación directa entre frecuencia y longitud del código convierte a los árboles de </w:t>
      </w:r>
      <w:r>
        <w:rPr>
          <w:rFonts w:ascii="Arial" w:hAnsi="Arial" w:eastAsia="Arial" w:cs="Arial"/>
          <w:sz w:val="24"/>
          <w:szCs w:val="24"/>
          <w:lang w:val="es-CO"/>
        </w:rPr>
        <w:t xml:space="preserve">Huffman</w:t>
      </w:r>
      <w:r>
        <w:rPr>
          <w:rFonts w:ascii="Arial" w:hAnsi="Arial" w:eastAsia="Arial" w:cs="Arial"/>
          <w:sz w:val="24"/>
          <w:szCs w:val="24"/>
          <w:lang w:val="es-CO"/>
        </w:rPr>
        <w:t xml:space="preserve"> en una herramienta imprescindible en sistemas de compresión sin pérdida, optimizando tanto el almacenamiento como el ancho de banda requerido para la transmisión de datos.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5972175" cy="2219325"/>
                <wp:effectExtent l="0" t="0" r="0" b="0"/>
                <wp:docPr id="11"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1"/>
                        <a:stretch/>
                      </pic:blipFill>
                      <pic:spPr bwMode="auto">
                        <a:xfrm rot="0" flipH="0" flipV="0">
                          <a:off x="0" y="0"/>
                          <a:ext cx="5972175" cy="2219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70.25pt;height:174.75pt;mso-wrap-distance-left:0.00pt;mso-wrap-distance-top:0.00pt;mso-wrap-distance-right:0.00pt;mso-wrap-distance-bottom:0.00pt;rotation:0;z-index:1;" stroked="false">
                <v:imagedata r:id="rId21"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3.2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(Tanenbaum)</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Tanenbaum</w:t>
      </w:r>
      <w:r>
        <w:rPr>
          <w:rFonts w:ascii="Arial" w:hAnsi="Arial" w:eastAsia="Arial" w:cs="Arial"/>
          <w:sz w:val="24"/>
          <w:szCs w:val="24"/>
          <w:lang w:val="es-CO"/>
        </w:rPr>
        <w:t xml:space="preserve"> sugiere que</w:t>
      </w:r>
      <w:r>
        <w:rPr>
          <w:rFonts w:ascii="Arial" w:hAnsi="Arial" w:eastAsia="Arial" w:cs="Arial"/>
          <w:sz w:val="24"/>
          <w:szCs w:val="24"/>
          <w:lang w:val="es-CO"/>
        </w:rPr>
        <w:t xml:space="preserve"> un árbol de </w:t>
      </w:r>
      <w:r>
        <w:rPr>
          <w:rFonts w:ascii="Arial" w:hAnsi="Arial" w:eastAsia="Arial" w:cs="Arial"/>
          <w:sz w:val="24"/>
          <w:szCs w:val="24"/>
          <w:lang w:val="es-CO"/>
        </w:rPr>
        <w:t xml:space="preserve">Huffman</w:t>
      </w:r>
      <w:r>
        <w:rPr>
          <w:rFonts w:ascii="Arial" w:hAnsi="Arial" w:eastAsia="Arial" w:cs="Arial"/>
          <w:sz w:val="24"/>
          <w:szCs w:val="24"/>
          <w:lang w:val="es-CO"/>
        </w:rPr>
        <w:t xml:space="preserve"> se describe como una estructura de tipo </w:t>
      </w:r>
      <w:r>
        <w:rPr>
          <w:rFonts w:ascii="Arial" w:hAnsi="Arial" w:eastAsia="Arial" w:cs="Arial"/>
          <w:sz w:val="24"/>
          <w:szCs w:val="24"/>
          <w:lang w:val="es-CO"/>
        </w:rPr>
        <w:t xml:space="preserve">greedy</w:t>
      </w:r>
      <w:r>
        <w:rPr>
          <w:rFonts w:ascii="Arial" w:hAnsi="Arial" w:eastAsia="Arial" w:cs="Arial"/>
          <w:sz w:val="24"/>
          <w:szCs w:val="24"/>
          <w:lang w:val="es-CO"/>
        </w:rPr>
        <w:t xml:space="preserve">, en la que la construcción se basa en la fusión progresiva de nodos con frecuencias bajas hasta formar la raíz del á</w:t>
      </w:r>
      <w:r>
        <w:rPr>
          <w:rFonts w:ascii="Arial" w:hAnsi="Arial" w:eastAsia="Arial" w:cs="Arial"/>
          <w:sz w:val="24"/>
          <w:szCs w:val="24"/>
          <w:lang w:val="es-CO"/>
        </w:rPr>
        <w:t xml:space="preserve">rbol. Cada fusión garantiza que los símbolos menos frecuentes se combinen, resultando en códigos más largos, mientras que los símbolos comunes obtienen códigos más cortos. Esta característica es esencial para lograr la máxima eficiencia en la codificación.</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4152898" cy="2221150"/>
                <wp:effectExtent l="0" t="0" r="0" b="0"/>
                <wp:docPr id="12" name="" descr="Cecilia Urbina: Fundamentos de la complejidad computacional"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2"/>
                        <a:stretch/>
                      </pic:blipFill>
                      <pic:spPr bwMode="auto">
                        <a:xfrm rot="0" flipH="0" flipV="0">
                          <a:off x="0" y="0"/>
                          <a:ext cx="4152898" cy="22211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7.00pt;height:174.89pt;mso-wrap-distance-left:0.00pt;mso-wrap-distance-top:0.00pt;mso-wrap-distance-right:0.00pt;mso-wrap-distance-bottom:0.00pt;rotation:0;z-index:1;" stroked="false">
                <v:imagedata r:id="rId22"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3.3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Sayood</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En la visión de </w:t>
      </w:r>
      <w:r>
        <w:rPr>
          <w:rFonts w:ascii="Arial" w:hAnsi="Arial" w:eastAsia="Arial" w:cs="Arial"/>
          <w:sz w:val="24"/>
          <w:szCs w:val="24"/>
          <w:lang w:val="es-CO"/>
        </w:rPr>
        <w:t xml:space="preserve">Sayood</w:t>
      </w:r>
      <w:r>
        <w:rPr>
          <w:rFonts w:ascii="Arial" w:hAnsi="Arial" w:eastAsia="Arial" w:cs="Arial"/>
          <w:sz w:val="24"/>
          <w:szCs w:val="24"/>
          <w:lang w:val="es-CO"/>
        </w:rPr>
        <w:t xml:space="preserve">, los árboles de </w:t>
      </w:r>
      <w:r>
        <w:rPr>
          <w:rFonts w:ascii="Arial" w:hAnsi="Arial" w:eastAsia="Arial" w:cs="Arial"/>
          <w:sz w:val="24"/>
          <w:szCs w:val="24"/>
          <w:lang w:val="es-CO"/>
        </w:rPr>
        <w:t xml:space="preserve">Huffman</w:t>
      </w:r>
      <w:r>
        <w:rPr>
          <w:rFonts w:ascii="Arial" w:hAnsi="Arial" w:eastAsia="Arial" w:cs="Arial"/>
          <w:sz w:val="24"/>
          <w:szCs w:val="24"/>
          <w:lang w:val="es-CO"/>
        </w:rPr>
        <w:t xml:space="preserve"> se entienden como una aplicación concreta de la teoría de la codificación óptima de Shannon-Fano. Aquí, la entropía del sistema dicta la longitud mínima promedio de los códigos, haciendo que el árbol de </w:t>
      </w:r>
      <w:r>
        <w:rPr>
          <w:rFonts w:ascii="Arial" w:hAnsi="Arial" w:eastAsia="Arial" w:cs="Arial"/>
          <w:sz w:val="24"/>
          <w:szCs w:val="24"/>
          <w:lang w:val="es-CO"/>
        </w:rPr>
        <w:t xml:space="preserve">Huffman</w:t>
      </w:r>
      <w:r>
        <w:rPr>
          <w:rFonts w:ascii="Arial" w:hAnsi="Arial" w:eastAsia="Arial" w:cs="Arial"/>
          <w:sz w:val="24"/>
          <w:szCs w:val="24"/>
          <w:lang w:val="es-CO"/>
        </w:rPr>
        <w:t xml:space="preserve"> sea una representación práctica de estos principios teóricos. La distribución de la frecuencia de los símbolos es la base para asignar códigos que reflejen la importancia relativa de cada símbolo en el mensaje.</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w:t>
      </w:r>
      <w:r>
        <w:rPr>
          <w:rFonts w:ascii="Arial" w:hAnsi="Arial" w:eastAsia="Arial" w:cs="Arial"/>
          <w:sz w:val="24"/>
          <w:szCs w:val="24"/>
          <w:lang w:val="es-CO"/>
        </w:rPr>
        <w:t xml:space="preserve">sta técnica se destaca por su capacidad para alcanzar la eficiencia teórica en la compresión de datos, ya que utiliza la información estadística del conjunto de símbolos para optimizar la representación. La relación entre entropía y longitud de código es a</w:t>
      </w:r>
      <w:r>
        <w:rPr>
          <w:rFonts w:ascii="Arial" w:hAnsi="Arial" w:eastAsia="Arial" w:cs="Arial"/>
          <w:sz w:val="24"/>
          <w:szCs w:val="24"/>
          <w:lang w:val="es-CO"/>
        </w:rPr>
        <w:t xml:space="preserve">provechada para construir una estructura que no solo minimiza el costo de codificación, sino que también facilita una decodificación inmediata y sin errores. La solidez de este método ha llevado a su adopción en numerosos estándares de compresión modernos.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5467348" cy="2562225"/>
                <wp:effectExtent l="0" t="0" r="0" b="0"/>
                <wp:docPr id="13" name="" descr="Generador de Árbol de Código Huffman! : r/desmo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3"/>
                        <a:stretch/>
                      </pic:blipFill>
                      <pic:spPr bwMode="auto">
                        <a:xfrm rot="0" flipH="0" flipV="0">
                          <a:off x="0" y="0"/>
                          <a:ext cx="5467348" cy="2562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30.50pt;height:201.75pt;mso-wrap-distance-left:0.00pt;mso-wrap-distance-top:0.00pt;mso-wrap-distance-right:0.00pt;mso-wrap-distance-bottom:0.00pt;rotation:0;z-index:1;" stroked="false">
                <v:imagedata r:id="rId23"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4. </w:t>
      </w:r>
      <w:r>
        <w:rPr>
          <w:rFonts w:ascii="Arial" w:hAnsi="Arial" w:eastAsia="Arial" w:cs="Arial"/>
          <w:b/>
          <w:bCs/>
          <w:i w:val="0"/>
          <w:iCs w:val="0"/>
          <w:strike w:val="0"/>
          <w:color w:val="000000" w:themeColor="text1" w:themeTint="FF" w:themeShade="FF"/>
          <w:sz w:val="24"/>
          <w:szCs w:val="24"/>
          <w:u w:val="none"/>
        </w:rPr>
        <w:t xml:space="preserve">Códigos</w:t>
      </w:r>
      <w:r>
        <w:rPr>
          <w:rFonts w:ascii="Arial" w:hAnsi="Arial" w:eastAsia="Arial" w:cs="Arial"/>
          <w:b/>
          <w:bCs/>
          <w:i w:val="0"/>
          <w:iCs w:val="0"/>
          <w:strike w:val="0"/>
          <w:color w:val="000000" w:themeColor="text1" w:themeTint="FF" w:themeShade="FF"/>
          <w:sz w:val="24"/>
          <w:szCs w:val="24"/>
          <w:u w:val="none"/>
        </w:rPr>
        <w:t xml:space="preserve"> de </w:t>
      </w:r>
      <w:r>
        <w:rPr>
          <w:rFonts w:ascii="Arial" w:hAnsi="Arial" w:eastAsia="Arial" w:cs="Arial"/>
          <w:b/>
          <w:bCs/>
          <w:i w:val="0"/>
          <w:iCs w:val="0"/>
          <w:strike w:val="0"/>
          <w:color w:val="000000" w:themeColor="text1" w:themeTint="FF" w:themeShade="FF"/>
          <w:sz w:val="24"/>
          <w:szCs w:val="24"/>
          <w:u w:val="none"/>
        </w:rPr>
        <w:t xml:space="preserve">Huffman</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4.1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sedgeWick</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Los códigos de </w:t>
      </w:r>
      <w:r>
        <w:rPr>
          <w:rFonts w:ascii="Arial" w:hAnsi="Arial" w:eastAsia="Arial" w:cs="Arial"/>
          <w:sz w:val="24"/>
          <w:szCs w:val="24"/>
          <w:lang w:val="es-CO"/>
        </w:rPr>
        <w:t xml:space="preserve">Huffman</w:t>
      </w:r>
      <w:r>
        <w:rPr>
          <w:rFonts w:ascii="Arial" w:hAnsi="Arial" w:eastAsia="Arial" w:cs="Arial"/>
          <w:sz w:val="24"/>
          <w:szCs w:val="24"/>
          <w:lang w:val="es-CO"/>
        </w:rPr>
        <w:t xml:space="preserve"> se definen como códigos de prefijo variable asignados a símbolos en función de su frecuencia de aparición. La propiedad de prefijo único garantiza que ningún código pueda ser confundido con la conca</w:t>
      </w:r>
      <w:r>
        <w:rPr>
          <w:rFonts w:ascii="Arial" w:hAnsi="Arial" w:eastAsia="Arial" w:cs="Arial"/>
          <w:sz w:val="24"/>
          <w:szCs w:val="24"/>
          <w:lang w:val="es-CO"/>
        </w:rPr>
        <w:t xml:space="preserve">tenación de otros, lo que permite una decodificación inmediata y sin ambigüedad. Este tipo de codificación es altamente eficiente, ya que asigna códigos más cortos a los símbolos que se repiten con mayor frecuencia y códigos más largos a los menos comunes.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aplicación de estos códigos en sistemas de compresión de datos se basa en la idea de minimizar la longitud total del mensaje codificado. Al eliminar la posibilidad de solapamientos en los códigos (debido a la propiedad</w:t>
      </w:r>
      <w:r>
        <w:rPr>
          <w:rFonts w:ascii="Arial" w:hAnsi="Arial" w:eastAsia="Arial" w:cs="Arial"/>
          <w:sz w:val="24"/>
          <w:szCs w:val="24"/>
          <w:lang w:val="es-CO"/>
        </w:rPr>
        <w:t xml:space="preserve"> de prefijo), se facilita la decodificación sin necesidad de marcadores adicionales. Esta característica resulta especialmente valiosa en entornos de transmisión de datos, donde la velocidad y la precisión en la recuperación de la información son críticas.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br/>
      </w:r>
      <w:r>
        <w:rPr>
          <w:rFonts w:ascii="Arial" w:hAnsi="Arial" w:eastAsia="Arial" w:cs="Arial"/>
          <w:b w:val="0"/>
          <w:bCs w:val="0"/>
          <w:i w:val="0"/>
          <w:iCs w:val="0"/>
          <w:strike w:val="0"/>
          <w:color w:val="000000" w:themeColor="text1" w:themeTint="FF" w:themeShade="FF"/>
          <w:sz w:val="24"/>
          <w:szCs w:val="24"/>
          <w:u w:val="none"/>
        </w:rPr>
        <w:t xml:space="preserve">Ejemplo:</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4400550" cy="2771775"/>
                <wp:effectExtent l="0" t="0" r="0" b="0"/>
                <wp:docPr id="14"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4"/>
                        <a:stretch/>
                      </pic:blipFill>
                      <pic:spPr bwMode="auto">
                        <a:xfrm rot="0" flipH="0" flipV="0">
                          <a:off x="0" y="0"/>
                          <a:ext cx="4400550" cy="2771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46.50pt;height:218.25pt;mso-wrap-distance-left:0.00pt;mso-wrap-distance-top:0.00pt;mso-wrap-distance-right:0.00pt;mso-wrap-distance-bottom:0.00pt;rotation:0;z-index:1;" stroked="false">
                <v:imagedata r:id="rId24"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4.2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(Nelson)</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Desde el punto de vista de Nelson, los códigos de </w:t>
      </w:r>
      <w:r>
        <w:rPr>
          <w:rFonts w:ascii="Arial" w:hAnsi="Arial" w:eastAsia="Arial" w:cs="Arial"/>
          <w:sz w:val="24"/>
          <w:szCs w:val="24"/>
          <w:lang w:val="es-CO"/>
        </w:rPr>
        <w:t xml:space="preserve">Huffman</w:t>
      </w:r>
      <w:r>
        <w:rPr>
          <w:rFonts w:ascii="Arial" w:hAnsi="Arial" w:eastAsia="Arial" w:cs="Arial"/>
          <w:sz w:val="24"/>
          <w:szCs w:val="24"/>
          <w:lang w:val="es-CO"/>
        </w:rPr>
        <w:t xml:space="preserve"> se consideran óptimos para fuentes estacionarias, ya que minimizan la longitud esperada del mensaje bajo la restricción de tener códigos con prefijos único</w:t>
      </w:r>
      <w:r>
        <w:rPr>
          <w:rFonts w:ascii="Arial" w:hAnsi="Arial" w:eastAsia="Arial" w:cs="Arial"/>
          <w:sz w:val="24"/>
          <w:szCs w:val="24"/>
          <w:lang w:val="es-CO"/>
        </w:rPr>
        <w:t xml:space="preserve">s. El diseño de estos códigos se fundamenta en la distribución probabilística de los símbolos, de manera que aquellos que aparecen con mayor frecuencia reciben códigos más compactos. Esta adaptación a la frecuencia de ocurrencia convierte a los códigos de </w:t>
      </w:r>
      <w:r>
        <w:rPr>
          <w:rFonts w:ascii="Arial" w:hAnsi="Arial" w:eastAsia="Arial" w:cs="Arial"/>
          <w:sz w:val="24"/>
          <w:szCs w:val="24"/>
          <w:lang w:val="es-CO"/>
        </w:rPr>
        <w:t xml:space="preserve">Huffman</w:t>
      </w:r>
      <w:r>
        <w:rPr>
          <w:rFonts w:ascii="Arial" w:hAnsi="Arial" w:eastAsia="Arial" w:cs="Arial"/>
          <w:sz w:val="24"/>
          <w:szCs w:val="24"/>
          <w:lang w:val="es-CO"/>
        </w:rPr>
        <w:t xml:space="preserve"> en una solución ideal para la compresión sin pérdida.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sz w:val="24"/>
          <w:szCs w:val="24"/>
          <w:lang w:val="es-CO"/>
        </w:rPr>
        <w:t xml:space="preserve">La estructura de estos códigos permite una reducción significativa en el tamaño de los datos, al tiempo que asegura que la información pueda ser reconstruida de forma exacta.</w:t>
      </w:r>
      <w:r>
        <w:rPr>
          <w:rFonts w:ascii="Arial" w:hAnsi="Arial" w:eastAsia="Arial" w:cs="Arial"/>
          <w:sz w:val="24"/>
          <w:szCs w:val="24"/>
          <w:lang w:val="es-CO"/>
        </w:rPr>
        <w:t xml:space="preserve"> La optimización se logra a través de un proceso</w:t>
      </w:r>
      <w:r>
        <w:rPr>
          <w:rFonts w:ascii="Arial" w:hAnsi="Arial" w:eastAsia="Arial" w:cs="Arial"/>
          <w:sz w:val="24"/>
          <w:szCs w:val="24"/>
          <w:lang w:val="es-CO"/>
        </w:rPr>
        <w:t xml:space="preserve"> que equilibra la frecuencia de cada símbolo con la longitud del código asignado, resultando en una representación eficiente y práctica para una amplia variedad de aplicaciones, desde la compresión de archivos hasta la transmisión en redes de comunicación.</w:t>
      </w:r>
      <w:r>
        <w:rPr>
          <w:rFonts w:ascii="Arial" w:hAnsi="Arial" w:eastAsia="Arial" w:cs="Arial"/>
          <w:b w:val="0"/>
          <w:bCs w:val="0"/>
          <w:i w:val="0"/>
          <w:iCs w:val="0"/>
          <w:strike w:val="0"/>
          <w:color w:val="000000" w:themeColor="text1" w:themeTint="FF" w:themeShade="FF"/>
          <w:sz w:val="24"/>
          <w:szCs w:val="24"/>
          <w:u w:val="none"/>
        </w:rPr>
        <w:t xml:space="preserve"> </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Ejemplo:</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4048125" cy="1838325"/>
                <wp:effectExtent l="0" t="0" r="0" b="0"/>
                <wp:docPr id="15" name="" descr="Paulo Porta. Compresio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5"/>
                        <a:stretch/>
                      </pic:blipFill>
                      <pic:spPr bwMode="auto">
                        <a:xfrm rot="0" flipH="0" flipV="0">
                          <a:off x="0" y="0"/>
                          <a:ext cx="4048125" cy="1838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8.75pt;height:144.75pt;mso-wrap-distance-left:0.00pt;mso-wrap-distance-top:0.00pt;mso-wrap-distance-right:0.00pt;mso-wrap-distance-bottom:0.00pt;rotation:0;z-index:1;" stroked="false">
                <v:imagedata r:id="rId25"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4.3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Gallager</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Gallager</w:t>
      </w:r>
      <w:r>
        <w:rPr>
          <w:rFonts w:ascii="Arial" w:hAnsi="Arial" w:eastAsia="Arial" w:cs="Arial"/>
          <w:sz w:val="24"/>
          <w:szCs w:val="24"/>
          <w:lang w:val="es-CO"/>
        </w:rPr>
        <w:t xml:space="preserve"> enfatiza que los códigos de </w:t>
      </w:r>
      <w:r>
        <w:rPr>
          <w:rFonts w:ascii="Arial" w:hAnsi="Arial" w:eastAsia="Arial" w:cs="Arial"/>
          <w:sz w:val="24"/>
          <w:szCs w:val="24"/>
          <w:lang w:val="es-CO"/>
        </w:rPr>
        <w:t xml:space="preserve">Huffman</w:t>
      </w:r>
      <w:r>
        <w:rPr>
          <w:rFonts w:ascii="Arial" w:hAnsi="Arial" w:eastAsia="Arial" w:cs="Arial"/>
          <w:sz w:val="24"/>
          <w:szCs w:val="24"/>
          <w:lang w:val="es-CO"/>
        </w:rPr>
        <w:t xml:space="preserve"> son instantáneamente decodificables, lo que significa que cada símbolo puede ser identificado tan pronto se recibe su código completo, </w:t>
      </w:r>
      <w:r>
        <w:rPr>
          <w:rFonts w:ascii="Arial" w:hAnsi="Arial" w:eastAsia="Arial" w:cs="Arial"/>
          <w:sz w:val="24"/>
          <w:szCs w:val="24"/>
          <w:lang w:val="es-CO"/>
        </w:rPr>
        <w:t xml:space="preserve">sin necesidad de esperar a que se acumulen bits adicionales. Esta propiedad de decodificación inmediata es esencial en aplicaciones donde la latencia debe minimizarse, como en sistemas de transmisión en tiempo real o en dispositivos con recursos limitados.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t xml:space="preserve">Ejemplo:</w:t>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5219697" cy="3224910"/>
                <wp:effectExtent l="0" t="0" r="0" b="0"/>
                <wp:docPr id="16"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6"/>
                        <a:stretch/>
                      </pic:blipFill>
                      <pic:spPr bwMode="auto">
                        <a:xfrm rot="0" flipH="0" flipV="0">
                          <a:off x="0" y="0"/>
                          <a:ext cx="5219697" cy="32249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11.00pt;height:253.93pt;mso-wrap-distance-left:0.00pt;mso-wrap-distance-top:0.00pt;mso-wrap-distance-right:0.00pt;mso-wrap-distance-bottom:0.00pt;rotation:0;z-index:1;" stroked="false">
                <v:imagedata r:id="rId26"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5. </w:t>
      </w:r>
      <w:r>
        <w:rPr>
          <w:rFonts w:ascii="Arial" w:hAnsi="Arial" w:eastAsia="Arial" w:cs="Arial"/>
          <w:b/>
          <w:bCs/>
          <w:i w:val="0"/>
          <w:iCs w:val="0"/>
          <w:strike w:val="0"/>
          <w:color w:val="000000" w:themeColor="text1" w:themeTint="FF" w:themeShade="FF"/>
          <w:sz w:val="24"/>
          <w:szCs w:val="24"/>
          <w:u w:val="none"/>
        </w:rPr>
        <w:t xml:space="preserve">Búsqueda</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por</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Rangos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5.1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lang w:val="en-US"/>
        </w:rPr>
        <w:t xml:space="preserve">Preparata</w:t>
      </w:r>
      <w:r>
        <w:rPr>
          <w:rFonts w:ascii="Arial" w:hAnsi="Arial" w:eastAsia="Arial" w:cs="Arial"/>
          <w:b/>
          <w:bCs/>
          <w:lang w:val="en-US"/>
        </w:rPr>
        <w:t xml:space="preserve">, F. P., &amp; </w:t>
      </w:r>
      <w:r>
        <w:rPr>
          <w:rFonts w:ascii="Arial" w:hAnsi="Arial" w:eastAsia="Arial" w:cs="Arial"/>
          <w:b/>
          <w:bCs/>
          <w:lang w:val="en-US"/>
        </w:rPr>
        <w:t xml:space="preserve">Shamos</w:t>
      </w:r>
      <w:r>
        <w:rPr>
          <w:rFonts w:ascii="Arial" w:hAnsi="Arial" w:eastAsia="Arial" w:cs="Arial"/>
          <w:b/>
          <w:bCs/>
          <w:lang w:val="en-US"/>
        </w:rPr>
        <w:t xml:space="preserve">)</w:t>
      </w:r>
      <w:r>
        <w:rPr>
          <w:rFonts w:ascii="Arial" w:hAnsi="Arial" w:eastAsia="Arial" w:cs="Arial"/>
          <w:lang w:val="en-US"/>
        </w:rPr>
      </w:r>
      <w:r>
        <w:rPr>
          <w:rFonts w:ascii="Arial" w:hAnsi="Arial" w:eastAsia="Arial" w:cs="Arial"/>
          <w:lang w:val="en-US"/>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búsqueda por rangos se define como una técnica para recuperar todos aquellos elementos cuyas claves se encuentren dentro de un intervalo específico.</w:t>
      </w:r>
      <w:r>
        <w:rPr>
          <w:rFonts w:ascii="Arial" w:hAnsi="Arial" w:eastAsia="Arial" w:cs="Arial"/>
          <w:sz w:val="24"/>
          <w:szCs w:val="24"/>
          <w:lang w:val="es-CO"/>
        </w:rPr>
        <w:t xml:space="preserve"> Se suelen utilizar estructuras de datos especializadas, como árboles-B o árboles de </w:t>
      </w:r>
      <w:r>
        <w:rPr>
          <w:rFonts w:ascii="Arial" w:hAnsi="Arial" w:eastAsia="Arial" w:cs="Arial"/>
          <w:sz w:val="24"/>
          <w:szCs w:val="24"/>
          <w:lang w:val="es-CO"/>
        </w:rPr>
        <w:t xml:space="preserve">segmentos, que permiten realizar estas consultas en tiempo logarítmico. Este método es fundamental en aplicaciones de bases de datos y sistemas de información geográfica, donde la filtración de datos en función de un rango es una operación común y crítica.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El principal atractivo de la búsqueda por rangos reside en su capacidad para manejar grandes conjuntos de datos sin necesidad de escanear la totalidad de los elementos.</w:t>
      </w:r>
      <w:r>
        <w:rPr>
          <w:rFonts w:ascii="Arial" w:hAnsi="Arial" w:eastAsia="Arial" w:cs="Arial"/>
          <w:sz w:val="24"/>
          <w:szCs w:val="24"/>
          <w:lang w:val="es-CO"/>
        </w:rPr>
        <w:t xml:space="preserve"> Al utilizar índices o estructuras balanceadas, se reduce drásticamente</w:t>
      </w:r>
      <w:r>
        <w:rPr>
          <w:rFonts w:ascii="Arial" w:hAnsi="Arial" w:eastAsia="Arial" w:cs="Arial"/>
          <w:sz w:val="24"/>
          <w:szCs w:val="24"/>
          <w:lang w:val="es-CO"/>
        </w:rPr>
        <w:t xml:space="preserve"> la cantidad de comparaciones requeridas, lo que se traduce en una mejora sustancial del rendimiento en entornos con altas demandas de consulta. La metodología es escalable y se adapta bien a sistemas dinámicos donde los datos se actualizan con frecuencia.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5.2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lang w:val="en-US"/>
        </w:rPr>
        <w:t xml:space="preserve">Gallager)</w:t>
      </w:r>
      <w:r>
        <w:rPr>
          <w:rFonts w:ascii="Arial" w:hAnsi="Arial" w:eastAsia="Arial" w:cs="Arial"/>
          <w:lang w:val="en-US"/>
        </w:rPr>
      </w:r>
      <w:r>
        <w:rPr>
          <w:rFonts w:ascii="Arial" w:hAnsi="Arial" w:eastAsia="Arial" w:cs="Arial"/>
          <w:lang w:val="en-US"/>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Desde la óptica de espacios multidimensionales, la búsqueda por rangos se aborda mediante estructuras especializadas como los árboles k-d, que dividen recursivamente el espacio de datos. </w:t>
      </w:r>
      <w:r>
        <w:rPr>
          <w:rFonts w:ascii="Arial" w:hAnsi="Arial" w:eastAsia="Arial" w:cs="Arial"/>
          <w:sz w:val="24"/>
          <w:szCs w:val="24"/>
          <w:lang w:val="es-CO"/>
        </w:rPr>
        <w:t xml:space="preserve">Este m</w:t>
      </w:r>
      <w:r>
        <w:rPr>
          <w:rFonts w:ascii="Arial" w:hAnsi="Arial" w:eastAsia="Arial" w:cs="Arial"/>
          <w:sz w:val="24"/>
          <w:szCs w:val="24"/>
          <w:lang w:val="es-CO"/>
        </w:rPr>
        <w:t xml:space="preserve">étodo es especialmente útil cuando se trabaja con información que se extiende a lo largo de varias dimensiones (por ejemplo, coordenadas geográficas), ya que permite descartar rápidamente regiones irrelevantes y concentrar la búsqueda en áreas específicas.</w:t>
      </w:r>
      <w:r>
        <w:rPr>
          <w:rFonts w:ascii="Arial" w:hAnsi="Arial" w:eastAsia="Arial" w:cs="Arial"/>
          <w:sz w:val="24"/>
          <w:szCs w:val="24"/>
          <w:lang w:val="es-CO"/>
        </w:rPr>
        <w:t xml:space="preserve"> La división recursiva facilita el manejo de consultas complejas y de alto volumen.</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estructura resultante de estos métodos permite que la consulta se realice de forma incremental y que se aproveche la organización espacial inherente a los datos. Esto no solo optimiza el tiempo de respuesta, sino que también red</w:t>
      </w:r>
      <w:r>
        <w:rPr>
          <w:rFonts w:ascii="Arial" w:hAnsi="Arial" w:eastAsia="Arial" w:cs="Arial"/>
          <w:sz w:val="24"/>
          <w:szCs w:val="24"/>
          <w:lang w:val="es-CO"/>
        </w:rPr>
        <w:t xml:space="preserve">uce la carga computacional al evitar el procesamiento innecesario de datos fuera del rango especificado. El enfoque se adapta bien a aplicaciones de visualización y análisis de grandes conjuntos de datos multidimensionales, donde la eficiencia es esencial.</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5.3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(Knuth)</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Knuth plan</w:t>
      </w:r>
      <w:r>
        <w:rPr>
          <w:rFonts w:ascii="Arial" w:hAnsi="Arial" w:eastAsia="Arial" w:cs="Arial"/>
          <w:sz w:val="24"/>
          <w:szCs w:val="24"/>
          <w:lang w:val="es-CO"/>
        </w:rPr>
        <w:t xml:space="preserve">tea la búsqueda por rangos como una operación fundamental en el manejo de bases de datos, en la que el uso de índices balanceados permite responder consultas de intervalo en tiempos muy competitivos. En este enfoque, la estructura de índices garantiza que </w:t>
      </w:r>
      <w:r>
        <w:rPr>
          <w:rFonts w:ascii="Arial" w:hAnsi="Arial" w:eastAsia="Arial" w:cs="Arial"/>
          <w:sz w:val="24"/>
          <w:szCs w:val="24"/>
          <w:lang w:val="es-CO"/>
        </w:rPr>
        <w:t xml:space="preserve">la consulta solo recorra la parte del conjunto de datos que efectivamente cae dentro del rango especificado, evitando el recorrido completo del conjunto. Esto es especialmente valioso en sistemas donde el rendimiento en la recuperación de datos es crítico.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El empleo de índices balanceados y estructuras optimizadas permite que la búsqueda por rangos se ejecute con una complejidad logarítmica, lo que es determinante para la escalabilidad del sistema. La</w:t>
      </w:r>
      <w:r>
        <w:rPr>
          <w:rFonts w:ascii="Arial" w:hAnsi="Arial" w:eastAsia="Arial" w:cs="Arial"/>
          <w:sz w:val="24"/>
          <w:szCs w:val="24"/>
          <w:lang w:val="es-CO"/>
        </w:rPr>
        <w:t xml:space="preserve"> precisión y la rapidez en la respuesta a consultas de intervalo hacen de este método una técnica robusta para entornos de bases de datos, en los cuales la eficiencia operativa y la capacidad de respuesta ante consultas complejas son aspectos prioritarios.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6. </w:t>
      </w:r>
      <w:r>
        <w:rPr>
          <w:rFonts w:ascii="Arial" w:hAnsi="Arial" w:eastAsia="Arial" w:cs="Arial"/>
          <w:b/>
          <w:bCs/>
          <w:i w:val="0"/>
          <w:iCs w:val="0"/>
          <w:strike w:val="0"/>
          <w:color w:val="000000" w:themeColor="text1" w:themeTint="FF" w:themeShade="FF"/>
          <w:sz w:val="24"/>
          <w:szCs w:val="24"/>
          <w:u w:val="none"/>
        </w:rPr>
        <w:t xml:space="preserve">Tipos</w:t>
      </w:r>
      <w:r>
        <w:rPr>
          <w:rFonts w:ascii="Arial" w:hAnsi="Arial" w:eastAsia="Arial" w:cs="Arial"/>
          <w:b/>
          <w:bCs/>
          <w:i w:val="0"/>
          <w:iCs w:val="0"/>
          <w:strike w:val="0"/>
          <w:color w:val="000000" w:themeColor="text1" w:themeTint="FF" w:themeShade="FF"/>
          <w:sz w:val="24"/>
          <w:szCs w:val="24"/>
          <w:u w:val="none"/>
        </w:rPr>
        <w:t xml:space="preserve"> de </w:t>
      </w:r>
      <w:r>
        <w:rPr>
          <w:rFonts w:ascii="Arial" w:hAnsi="Arial" w:eastAsia="Arial" w:cs="Arial"/>
          <w:b/>
          <w:bCs/>
          <w:i w:val="0"/>
          <w:iCs w:val="0"/>
          <w:strike w:val="0"/>
          <w:color w:val="000000" w:themeColor="text1" w:themeTint="FF" w:themeShade="FF"/>
          <w:sz w:val="24"/>
          <w:szCs w:val="24"/>
          <w:u w:val="none"/>
        </w:rPr>
        <w:t xml:space="preserve">Búsqueda</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por</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Rangos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6.1 </w:t>
      </w:r>
      <w:r>
        <w:rPr>
          <w:rFonts w:ascii="Arial" w:hAnsi="Arial" w:eastAsia="Arial" w:cs="Arial"/>
          <w:b/>
          <w:bCs/>
          <w:i w:val="0"/>
          <w:iCs w:val="0"/>
          <w:strike w:val="0"/>
          <w:color w:val="000000" w:themeColor="text1" w:themeTint="FF" w:themeShade="FF"/>
          <w:sz w:val="24"/>
          <w:szCs w:val="24"/>
          <w:u w:val="none"/>
        </w:rPr>
        <w:t xml:space="preserve">Métodos</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Elementales</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6.1.1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Bentley)</w:t>
      </w:r>
      <w:r>
        <w:rPr>
          <w:rFonts w:ascii="Arial" w:hAnsi="Arial" w:eastAsia="Arial" w:cs="Arial"/>
          <w:lang w:val="en-US"/>
        </w:rPr>
      </w:r>
      <w:r>
        <w:rPr>
          <w:rFonts w:ascii="Arial" w:hAnsi="Arial" w:eastAsia="Arial" w:cs="Arial"/>
          <w:lang w:val="en-US"/>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El término </w:t>
      </w:r>
      <w:r>
        <w:rPr>
          <w:rFonts w:ascii="Arial" w:hAnsi="Arial" w:eastAsia="Arial" w:cs="Arial"/>
          <w:b/>
          <w:bCs/>
          <w:sz w:val="24"/>
          <w:szCs w:val="24"/>
          <w:lang w:val="es-CO"/>
        </w:rPr>
        <w:t xml:space="preserve">"métodos elementales</w:t>
      </w:r>
      <w:r>
        <w:rPr>
          <w:rFonts w:ascii="Arial" w:hAnsi="Arial" w:eastAsia="Arial" w:cs="Arial"/>
          <w:b/>
          <w:bCs/>
          <w:sz w:val="24"/>
          <w:szCs w:val="24"/>
          <w:lang w:val="es-CO"/>
        </w:rPr>
        <w:t xml:space="preserve">"</w:t>
      </w:r>
      <w:r>
        <w:rPr>
          <w:rFonts w:ascii="Arial" w:hAnsi="Arial" w:eastAsia="Arial" w:cs="Arial"/>
          <w:sz w:val="24"/>
          <w:szCs w:val="24"/>
          <w:lang w:val="es-CO"/>
        </w:rPr>
        <w:t xml:space="preserve"> generalmente</w:t>
      </w:r>
      <w:r>
        <w:rPr>
          <w:rFonts w:ascii="Arial" w:hAnsi="Arial" w:eastAsia="Arial" w:cs="Arial"/>
          <w:sz w:val="24"/>
          <w:szCs w:val="24"/>
          <w:lang w:val="es-CO"/>
        </w:rPr>
        <w:t xml:space="preserve"> se refiere a técnicas básicas y directas para resolver problemas de consulta sobre rangos en estructuras de datos. Estas técnicas suelen ser menos eficientes que las soluciones avanzadas, pero son más fáciles de implementar y entender.</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Algunos de los </w:t>
      </w:r>
      <w:r>
        <w:rPr>
          <w:rFonts w:ascii="Arial" w:hAnsi="Arial" w:eastAsia="Arial" w:cs="Arial"/>
          <w:b/>
          <w:bCs/>
          <w:sz w:val="24"/>
          <w:szCs w:val="24"/>
          <w:lang w:val="es-CO"/>
        </w:rPr>
        <w:t xml:space="preserve">métodos elementales</w:t>
      </w:r>
      <w:r>
        <w:rPr>
          <w:rFonts w:ascii="Arial" w:hAnsi="Arial" w:eastAsia="Arial" w:cs="Arial"/>
          <w:sz w:val="24"/>
          <w:szCs w:val="24"/>
          <w:lang w:val="es-CO"/>
        </w:rPr>
        <w:t xml:space="preserve"> incluyen:</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7"/>
        </w:numPr>
        <w:pBdr/>
        <w:spacing w:after="240" w:afterAutospacing="0" w:before="240" w:beforeAutospacing="0" w:line="276" w:lineRule="auto"/>
        <w:ind/>
        <w:jc w:val="both"/>
        <w:rPr>
          <w:rFonts w:ascii="Arial" w:hAnsi="Arial" w:eastAsia="Arial" w:cs="Arial"/>
          <w:b/>
          <w:bCs/>
          <w:sz w:val="24"/>
          <w:szCs w:val="24"/>
          <w:lang w:val="es-CO"/>
        </w:rPr>
      </w:pPr>
      <w:r>
        <w:rPr>
          <w:rFonts w:ascii="Arial" w:hAnsi="Arial" w:eastAsia="Arial" w:cs="Arial"/>
          <w:b/>
          <w:bCs/>
          <w:sz w:val="24"/>
          <w:szCs w:val="24"/>
          <w:lang w:val="es-CO"/>
        </w:rPr>
        <w:t xml:space="preserve">Búsqueda Lineal</w:t>
      </w:r>
      <w:r>
        <w:rPr>
          <w:rFonts w:ascii="Arial" w:hAnsi="Arial" w:eastAsia="Arial" w:cs="Arial"/>
          <w:b/>
          <w:bCs/>
          <w:sz w:val="24"/>
          <w:szCs w:val="24"/>
          <w:lang w:val="es-CO"/>
        </w:rPr>
      </w:r>
      <w:r>
        <w:rPr>
          <w:rFonts w:ascii="Arial" w:hAnsi="Arial" w:eastAsia="Arial" w:cs="Arial"/>
          <w:b/>
          <w:bCs/>
          <w:sz w:val="24"/>
          <w:szCs w:val="24"/>
          <w:lang w:val="es-CO"/>
        </w:rPr>
      </w:r>
    </w:p>
    <w:p>
      <w:pPr>
        <w:pStyle w:val="990"/>
        <w:numPr>
          <w:ilvl w:val="1"/>
          <w:numId w:val="7"/>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Si se tiene un array de longitud N, se puede recorrer todo el rango de interés y calcular el resultado en </w:t>
      </w:r>
      <w:r>
        <w:rPr>
          <w:rFonts w:ascii="Arial" w:hAnsi="Arial" w:eastAsia="Arial" w:cs="Arial"/>
          <w:sz w:val="24"/>
          <w:szCs w:val="24"/>
          <w:lang w:val="es-CO"/>
        </w:rPr>
        <w:t xml:space="preserve">O(</w:t>
      </w:r>
      <w:r>
        <w:rPr>
          <w:rFonts w:ascii="Arial" w:hAnsi="Arial" w:eastAsia="Arial" w:cs="Arial"/>
          <w:sz w:val="24"/>
          <w:szCs w:val="24"/>
          <w:lang w:val="es-CO"/>
        </w:rPr>
        <w:t xml:space="preserve">n).</w:t>
      </w:r>
      <w:r>
        <w:rPr>
          <w:rFonts w:ascii="Arial" w:hAnsi="Arial" w:eastAsia="Arial" w:cs="Arial"/>
          <w:sz w:val="24"/>
          <w:szCs w:val="24"/>
          <w:lang w:val="es-CO"/>
        </w:rPr>
      </w:r>
      <w:r>
        <w:rPr>
          <w:rFonts w:ascii="Arial" w:hAnsi="Arial" w:eastAsia="Arial" w:cs="Arial"/>
          <w:sz w:val="24"/>
          <w:szCs w:val="24"/>
          <w:lang w:val="es-CO"/>
        </w:rPr>
      </w:r>
    </w:p>
    <w:p>
      <w:pPr>
        <w:pStyle w:val="990"/>
        <w:numPr>
          <w:ilvl w:val="1"/>
          <w:numId w:val="7"/>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Es ineficiente para múltiples consultas, pero puede ser útil si solo se hace una búsqueda.</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7"/>
        </w:numPr>
        <w:pBdr/>
        <w:spacing w:after="240" w:afterAutospacing="0" w:before="240" w:beforeAutospacing="0" w:line="276" w:lineRule="auto"/>
        <w:ind/>
        <w:jc w:val="both"/>
        <w:rPr>
          <w:rFonts w:ascii="Arial" w:hAnsi="Arial" w:eastAsia="Arial" w:cs="Arial"/>
          <w:b/>
          <w:bCs/>
          <w:sz w:val="24"/>
          <w:szCs w:val="24"/>
          <w:lang w:val="es-CO"/>
        </w:rPr>
      </w:pPr>
      <w:r>
        <w:rPr>
          <w:rFonts w:ascii="Arial" w:hAnsi="Arial" w:eastAsia="Arial" w:cs="Arial"/>
          <w:b/>
          <w:bCs/>
          <w:sz w:val="24"/>
          <w:szCs w:val="24"/>
          <w:lang w:val="es-CO"/>
        </w:rPr>
        <w:t xml:space="preserve">Uso de </w:t>
      </w:r>
      <w:r>
        <w:rPr>
          <w:rFonts w:ascii="Arial" w:hAnsi="Arial" w:eastAsia="Arial" w:cs="Arial"/>
          <w:b/>
          <w:bCs/>
          <w:sz w:val="24"/>
          <w:szCs w:val="24"/>
          <w:lang w:val="es-CO"/>
        </w:rPr>
        <w:t xml:space="preserve">Prefix</w:t>
      </w:r>
      <w:r>
        <w:rPr>
          <w:rFonts w:ascii="Arial" w:hAnsi="Arial" w:eastAsia="Arial" w:cs="Arial"/>
          <w:b/>
          <w:bCs/>
          <w:sz w:val="24"/>
          <w:szCs w:val="24"/>
          <w:lang w:val="es-CO"/>
        </w:rPr>
        <w:t xml:space="preserve"> </w:t>
      </w:r>
      <w:r>
        <w:rPr>
          <w:rFonts w:ascii="Arial" w:hAnsi="Arial" w:eastAsia="Arial" w:cs="Arial"/>
          <w:b/>
          <w:bCs/>
          <w:sz w:val="24"/>
          <w:szCs w:val="24"/>
          <w:lang w:val="es-CO"/>
        </w:rPr>
        <w:t xml:space="preserve">Sums</w:t>
      </w:r>
      <w:r>
        <w:rPr>
          <w:rFonts w:ascii="Arial" w:hAnsi="Arial" w:eastAsia="Arial" w:cs="Arial"/>
          <w:b/>
          <w:bCs/>
          <w:sz w:val="24"/>
          <w:szCs w:val="24"/>
          <w:lang w:val="es-CO"/>
        </w:rPr>
        <w:t xml:space="preserve"> (Sumas Acumuladas)</w:t>
      </w:r>
      <w:r>
        <w:rPr>
          <w:rFonts w:ascii="Arial" w:hAnsi="Arial" w:eastAsia="Arial" w:cs="Arial"/>
          <w:b/>
          <w:bCs/>
          <w:sz w:val="24"/>
          <w:szCs w:val="24"/>
          <w:lang w:val="es-CO"/>
        </w:rPr>
      </w:r>
      <w:r>
        <w:rPr>
          <w:rFonts w:ascii="Arial" w:hAnsi="Arial" w:eastAsia="Arial" w:cs="Arial"/>
          <w:b/>
          <w:bCs/>
          <w:sz w:val="24"/>
          <w:szCs w:val="24"/>
          <w:lang w:val="es-CO"/>
        </w:rPr>
      </w:r>
    </w:p>
    <w:p>
      <w:pPr>
        <w:pStyle w:val="990"/>
        <w:numPr>
          <w:ilvl w:val="1"/>
          <w:numId w:val="7"/>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Se preprocesa un array acumulado en </w:t>
      </w:r>
      <w:r>
        <w:rPr>
          <w:rFonts w:ascii="Arial" w:hAnsi="Arial" w:eastAsia="Arial" w:cs="Arial"/>
          <w:sz w:val="24"/>
          <w:szCs w:val="24"/>
          <w:lang w:val="es-CO"/>
        </w:rPr>
        <w:t xml:space="preserve">O(n)</w:t>
      </w:r>
      <w:r>
        <w:rPr>
          <w:rFonts w:ascii="Arial" w:hAnsi="Arial" w:eastAsia="Arial" w:cs="Arial"/>
          <w:sz w:val="24"/>
          <w:szCs w:val="24"/>
          <w:lang w:val="es-CO"/>
        </w:rPr>
        <w:t xml:space="preserve"> y luego se responde una consulta en </w:t>
      </w:r>
      <w:r>
        <w:rPr>
          <w:rFonts w:ascii="Arial" w:hAnsi="Arial" w:eastAsia="Arial" w:cs="Arial"/>
          <w:sz w:val="24"/>
          <w:szCs w:val="24"/>
          <w:lang w:val="es-CO"/>
        </w:rPr>
        <w:t xml:space="preserve">O(</w:t>
      </w:r>
      <w:r>
        <w:rPr>
          <w:rFonts w:ascii="Arial" w:hAnsi="Arial" w:eastAsia="Arial" w:cs="Arial"/>
          <w:sz w:val="24"/>
          <w:szCs w:val="24"/>
          <w:lang w:val="es-CO"/>
        </w:rPr>
        <w:t xml:space="preserve">1).</w:t>
      </w:r>
      <w:r>
        <w:rPr>
          <w:rFonts w:ascii="Arial" w:hAnsi="Arial" w:eastAsia="Arial" w:cs="Arial"/>
          <w:sz w:val="24"/>
          <w:szCs w:val="24"/>
          <w:lang w:val="es-CO"/>
        </w:rPr>
      </w:r>
      <w:r>
        <w:rPr>
          <w:rFonts w:ascii="Arial" w:hAnsi="Arial" w:eastAsia="Arial" w:cs="Arial"/>
          <w:sz w:val="24"/>
          <w:szCs w:val="24"/>
          <w:lang w:val="es-CO"/>
        </w:rPr>
      </w:r>
    </w:p>
    <w:p>
      <w:pPr>
        <w:pStyle w:val="990"/>
        <w:numPr>
          <w:ilvl w:val="1"/>
          <w:numId w:val="7"/>
        </w:numPr>
        <w:pBdr/>
        <w:spacing w:after="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Aplicable a problemas como suma de elementos en un rango.</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7"/>
        </w:numPr>
        <w:pBdr/>
        <w:spacing w:after="240" w:afterAutospacing="0" w:before="240" w:beforeAutospacing="0" w:line="276" w:lineRule="auto"/>
        <w:ind/>
        <w:jc w:val="both"/>
        <w:rPr>
          <w:rFonts w:ascii="Arial" w:hAnsi="Arial" w:eastAsia="Arial" w:cs="Arial"/>
          <w:b/>
          <w:bCs/>
          <w:sz w:val="24"/>
          <w:szCs w:val="24"/>
          <w:lang w:val="es-CO"/>
        </w:rPr>
      </w:pPr>
      <w:r>
        <w:rPr>
          <w:rFonts w:ascii="Arial" w:hAnsi="Arial" w:eastAsia="Arial" w:cs="Arial"/>
          <w:b/>
          <w:bCs/>
          <w:sz w:val="24"/>
          <w:szCs w:val="24"/>
          <w:lang w:val="es-CO"/>
        </w:rPr>
        <w:t xml:space="preserve">Sparse</w:t>
      </w:r>
      <w:r>
        <w:rPr>
          <w:rFonts w:ascii="Arial" w:hAnsi="Arial" w:eastAsia="Arial" w:cs="Arial"/>
          <w:b/>
          <w:bCs/>
          <w:sz w:val="24"/>
          <w:szCs w:val="24"/>
          <w:lang w:val="es-CO"/>
        </w:rPr>
        <w:t xml:space="preserve"> </w:t>
      </w:r>
      <w:r>
        <w:rPr>
          <w:rFonts w:ascii="Arial" w:hAnsi="Arial" w:eastAsia="Arial" w:cs="Arial"/>
          <w:b/>
          <w:bCs/>
          <w:sz w:val="24"/>
          <w:szCs w:val="24"/>
          <w:lang w:val="es-CO"/>
        </w:rPr>
        <w:t xml:space="preserve">Tables </w:t>
      </w:r>
      <w:r>
        <w:rPr>
          <w:rFonts w:ascii="Arial" w:hAnsi="Arial" w:eastAsia="Arial" w:cs="Arial"/>
          <w:b/>
          <w:bCs/>
          <w:sz w:val="24"/>
          <w:szCs w:val="24"/>
          <w:lang w:val="es-CO"/>
        </w:rPr>
        <w:t xml:space="preserve"> o</w:t>
      </w:r>
      <w:r>
        <w:rPr>
          <w:rFonts w:ascii="Arial" w:hAnsi="Arial" w:eastAsia="Arial" w:cs="Arial"/>
          <w:b/>
          <w:bCs/>
          <w:sz w:val="24"/>
          <w:szCs w:val="24"/>
          <w:lang w:val="es-CO"/>
        </w:rPr>
        <w:t xml:space="preserve"> tablas dispersas </w:t>
      </w:r>
      <w:r>
        <w:rPr>
          <w:rFonts w:ascii="Arial" w:hAnsi="Arial" w:eastAsia="Arial" w:cs="Arial"/>
          <w:b/>
          <w:bCs/>
          <w:sz w:val="24"/>
          <w:szCs w:val="24"/>
          <w:lang w:val="es-CO"/>
        </w:rPr>
        <w:t xml:space="preserve">(para funciones idempotentes, como mínimo/máximo)</w:t>
      </w:r>
      <w:r>
        <w:rPr>
          <w:rFonts w:ascii="Arial" w:hAnsi="Arial" w:eastAsia="Arial" w:cs="Arial"/>
          <w:b/>
          <w:bCs/>
          <w:sz w:val="24"/>
          <w:szCs w:val="24"/>
          <w:lang w:val="es-CO"/>
        </w:rPr>
      </w:r>
      <w:r>
        <w:rPr>
          <w:rFonts w:ascii="Arial" w:hAnsi="Arial" w:eastAsia="Arial" w:cs="Arial"/>
          <w:b/>
          <w:bCs/>
          <w:sz w:val="24"/>
          <w:szCs w:val="24"/>
          <w:lang w:val="es-CO"/>
        </w:rPr>
      </w:r>
    </w:p>
    <w:p>
      <w:pPr>
        <w:pStyle w:val="990"/>
        <w:numPr>
          <w:ilvl w:val="1"/>
          <w:numId w:val="7"/>
        </w:numPr>
        <w:pBdr/>
        <w:spacing w:after="0" w:afterAutospacing="0" w:before="0" w:beforeAutospacing="0" w:line="276" w:lineRule="auto"/>
        <w:ind/>
        <w:jc w:val="both"/>
        <w:rPr>
          <w:rFonts w:ascii="Arial" w:hAnsi="Arial" w:eastAsia="Arial" w:cs="Arial"/>
          <w:sz w:val="24"/>
          <w:szCs w:val="24"/>
          <w:lang w:val="es-CO"/>
        </w:rPr>
      </w:pPr>
      <w:r>
        <w:rPr>
          <w:rFonts w:ascii="Arial" w:hAnsi="Arial" w:eastAsia="Arial" w:cs="Arial"/>
          <w:lang w:val="es-CO"/>
        </w:rPr>
        <w:t xml:space="preserve">son una estructura de datos estática que permite responder consultas de rangos de manera eficiente, particularmente para operaciones </w:t>
      </w:r>
      <w:r>
        <w:rPr>
          <w:rFonts w:ascii="Arial" w:hAnsi="Arial" w:eastAsia="Arial" w:cs="Arial"/>
          <w:b/>
          <w:bCs/>
          <w:lang w:val="es-CO"/>
        </w:rPr>
        <w:t xml:space="preserve">idempotentes</w:t>
      </w:r>
      <w:r>
        <w:rPr>
          <w:rFonts w:ascii="Arial" w:hAnsi="Arial" w:eastAsia="Arial" w:cs="Arial"/>
          <w:lang w:val="es-CO"/>
        </w:rPr>
        <w:t xml:space="preserve"> como el mínimo, máximo, máximo común divisor (GCD), </w:t>
      </w:r>
      <w:r>
        <w:rPr>
          <w:rFonts w:ascii="Arial" w:hAnsi="Arial" w:eastAsia="Arial" w:cs="Arial"/>
          <w:lang w:val="es-CO"/>
        </w:rPr>
        <w:t xml:space="preserve">o</w:t>
      </w:r>
      <w:r>
        <w:rPr>
          <w:rFonts w:ascii="Arial" w:hAnsi="Arial" w:eastAsia="Arial" w:cs="Arial"/>
          <w:lang w:val="es-CO"/>
        </w:rPr>
        <w:t xml:space="preserve"> operaciones bit a bit (AND, OR).</w:t>
      </w:r>
      <w:r>
        <w:rPr>
          <w:rFonts w:ascii="Arial" w:hAnsi="Arial" w:eastAsia="Arial" w:cs="Arial"/>
          <w:sz w:val="24"/>
          <w:szCs w:val="24"/>
          <w:lang w:val="es-CO"/>
        </w:rPr>
      </w:r>
      <w:r>
        <w:rPr>
          <w:rFonts w:ascii="Arial" w:hAnsi="Arial" w:eastAsia="Arial" w:cs="Arial"/>
          <w:sz w:val="24"/>
          <w:szCs w:val="24"/>
          <w:lang w:val="es-CO"/>
        </w:rPr>
      </w:r>
    </w:p>
    <w:p>
      <w:pPr>
        <w:pStyle w:val="958"/>
        <w:pBdr/>
        <w:spacing w:after="0" w:afterAutospacing="0" w:before="0" w:beforeAutospacing="0" w:line="276" w:lineRule="auto"/>
        <w:ind w:left="0"/>
        <w:jc w:val="both"/>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Ejemplo</w:t>
      </w:r>
      <w:r>
        <w:rPr>
          <w:rFonts w:ascii="Arial" w:hAnsi="Arial" w:eastAsia="Arial" w:cs="Arial"/>
          <w:sz w:val="24"/>
          <w:szCs w:val="24"/>
          <w:lang w:val="es-CO"/>
        </w:rPr>
        <w:t xml:space="preserve">: Queremos calcular la suma de los números entre las posiciones 2 y 5 en el arreglo [3, 1, 4, 1, 5, 9, 2].</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6"/>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Búsqueda Lineal</w:t>
      </w:r>
      <w:r>
        <w:rPr>
          <w:rFonts w:ascii="Arial" w:hAnsi="Arial" w:eastAsia="Arial" w:cs="Arial"/>
          <w:sz w:val="24"/>
          <w:szCs w:val="24"/>
          <w:lang w:val="es-CO"/>
        </w:rPr>
        <w:t xml:space="preserve">: Se recorren los elementos 4, 1, 5, 9 y se suman manualmente: 4 + 1 + 5 + 9 = 19 (O(n)).</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6"/>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Prefix</w:t>
      </w:r>
      <w:r>
        <w:rPr>
          <w:rFonts w:ascii="Arial" w:hAnsi="Arial" w:eastAsia="Arial" w:cs="Arial"/>
          <w:b/>
          <w:bCs/>
          <w:sz w:val="24"/>
          <w:szCs w:val="24"/>
          <w:lang w:val="es-CO"/>
        </w:rPr>
        <w:t xml:space="preserve"> </w:t>
      </w:r>
      <w:r>
        <w:rPr>
          <w:rFonts w:ascii="Arial" w:hAnsi="Arial" w:eastAsia="Arial" w:cs="Arial"/>
          <w:b/>
          <w:bCs/>
          <w:sz w:val="24"/>
          <w:szCs w:val="24"/>
          <w:lang w:val="es-CO"/>
        </w:rPr>
        <w:t xml:space="preserve">Sums</w:t>
      </w:r>
      <w:r>
        <w:rPr>
          <w:rFonts w:ascii="Arial" w:hAnsi="Arial" w:eastAsia="Arial" w:cs="Arial"/>
          <w:sz w:val="24"/>
          <w:szCs w:val="24"/>
          <w:lang w:val="es-CO"/>
        </w:rPr>
        <w:t xml:space="preserve">: Se preprocesa el arreglo [3, 4, 8, 9, 14, 23, 25], y la suma se obtiene en </w:t>
      </w:r>
      <w:r>
        <w:rPr>
          <w:rFonts w:ascii="Arial" w:hAnsi="Arial" w:eastAsia="Arial" w:cs="Arial"/>
          <w:sz w:val="24"/>
          <w:szCs w:val="24"/>
          <w:lang w:val="es-CO"/>
        </w:rPr>
        <w:t xml:space="preserve">O(</w:t>
      </w:r>
      <w:r>
        <w:rPr>
          <w:rFonts w:ascii="Arial" w:hAnsi="Arial" w:eastAsia="Arial" w:cs="Arial"/>
          <w:sz w:val="24"/>
          <w:szCs w:val="24"/>
          <w:lang w:val="es-CO"/>
        </w:rPr>
        <w:t xml:space="preserve">1) con: </w:t>
      </w:r>
      <w:r>
        <w:rPr>
          <w:rFonts w:ascii="Arial" w:hAnsi="Arial" w:eastAsia="Arial" w:cs="Arial"/>
          <w:sz w:val="24"/>
          <w:szCs w:val="24"/>
          <w:lang w:val="es-CO"/>
        </w:rPr>
        <w:t xml:space="preserve">Prefix</w:t>
      </w:r>
      <w:r>
        <w:rPr>
          <w:rFonts w:ascii="Arial" w:hAnsi="Arial" w:eastAsia="Arial" w:cs="Arial"/>
          <w:sz w:val="24"/>
          <w:szCs w:val="24"/>
          <w:lang w:val="es-CO"/>
        </w:rPr>
        <w:t xml:space="preserve">[5] - </w:t>
      </w:r>
      <w:r>
        <w:rPr>
          <w:rFonts w:ascii="Arial" w:hAnsi="Arial" w:eastAsia="Arial" w:cs="Arial"/>
          <w:sz w:val="24"/>
          <w:szCs w:val="24"/>
          <w:lang w:val="es-CO"/>
        </w:rPr>
        <w:t xml:space="preserve">Prefix</w:t>
      </w:r>
      <w:r>
        <w:rPr>
          <w:rFonts w:ascii="Arial" w:hAnsi="Arial" w:eastAsia="Arial" w:cs="Arial"/>
          <w:sz w:val="24"/>
          <w:szCs w:val="24"/>
          <w:lang w:val="es-CO"/>
        </w:rPr>
        <w:t xml:space="preserve">[1] = 23 - 4 = 19.</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6"/>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Sparse</w:t>
      </w:r>
      <w:r>
        <w:rPr>
          <w:rFonts w:ascii="Arial" w:hAnsi="Arial" w:eastAsia="Arial" w:cs="Arial"/>
          <w:b/>
          <w:bCs/>
          <w:sz w:val="24"/>
          <w:szCs w:val="24"/>
          <w:lang w:val="es-CO"/>
        </w:rPr>
        <w:t xml:space="preserve"> Table</w:t>
      </w:r>
      <w:r>
        <w:rPr>
          <w:rFonts w:ascii="Arial" w:hAnsi="Arial" w:eastAsia="Arial" w:cs="Arial"/>
          <w:sz w:val="24"/>
          <w:szCs w:val="24"/>
          <w:lang w:val="es-CO"/>
        </w:rPr>
        <w:t xml:space="preserve">: Si queremos el mínimo en el rango [2,5], usamos la tabla </w:t>
      </w:r>
      <w:r>
        <w:rPr>
          <w:rFonts w:ascii="Arial" w:hAnsi="Arial" w:eastAsia="Arial" w:cs="Arial"/>
          <w:sz w:val="24"/>
          <w:szCs w:val="24"/>
          <w:lang w:val="es-CO"/>
        </w:rPr>
        <w:t xml:space="preserve">precalculada</w:t>
      </w:r>
      <w:r>
        <w:rPr>
          <w:rFonts w:ascii="Arial" w:hAnsi="Arial" w:eastAsia="Arial" w:cs="Arial"/>
          <w:sz w:val="24"/>
          <w:szCs w:val="24"/>
          <w:lang w:val="es-CO"/>
        </w:rPr>
        <w:t xml:space="preserve"> y respondemos en </w:t>
      </w:r>
      <w:r>
        <w:rPr>
          <w:rFonts w:ascii="Arial" w:hAnsi="Arial" w:eastAsia="Arial" w:cs="Arial"/>
          <w:sz w:val="24"/>
          <w:szCs w:val="24"/>
          <w:lang w:val="es-CO"/>
        </w:rPr>
        <w:t xml:space="preserve">O(</w:t>
      </w:r>
      <w:r>
        <w:rPr>
          <w:rFonts w:ascii="Arial" w:hAnsi="Arial" w:eastAsia="Arial" w:cs="Arial"/>
          <w:sz w:val="24"/>
          <w:szCs w:val="24"/>
          <w:lang w:val="es-CO"/>
        </w:rPr>
        <w:t xml:space="preserve">1).</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6.1.2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Preparata</w:t>
      </w:r>
      <w:r>
        <w:rPr>
          <w:rFonts w:ascii="Arial" w:hAnsi="Arial" w:eastAsia="Arial" w:cs="Arial"/>
          <w:b/>
          <w:bCs/>
          <w:lang w:val="en-US"/>
        </w:rPr>
        <w:t xml:space="preserve">, F. P., &amp; </w:t>
      </w:r>
      <w:r>
        <w:rPr>
          <w:rFonts w:ascii="Arial" w:hAnsi="Arial" w:eastAsia="Arial" w:cs="Arial"/>
          <w:b/>
          <w:bCs/>
          <w:lang w:val="en-US"/>
        </w:rPr>
        <w:t xml:space="preserve">Shamos</w:t>
      </w:r>
      <w:r>
        <w:rPr>
          <w:rFonts w:ascii="Arial" w:hAnsi="Arial" w:eastAsia="Arial" w:cs="Arial"/>
          <w:b/>
          <w:bCs/>
          <w:lang w:val="en-US"/>
        </w:rPr>
        <w:t xml:space="preserve">)</w:t>
      </w:r>
      <w:r>
        <w:rPr>
          <w:rFonts w:ascii="Arial" w:hAnsi="Arial" w:eastAsia="Arial" w:cs="Arial"/>
          <w:lang w:val="en-US"/>
        </w:rPr>
      </w:r>
      <w:r>
        <w:rPr>
          <w:rFonts w:ascii="Arial" w:hAnsi="Arial" w:eastAsia="Arial" w:cs="Arial"/>
          <w:lang w:val="en-US"/>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En el ámbito de l</w:t>
      </w:r>
      <w:r>
        <w:rPr>
          <w:rFonts w:ascii="Arial" w:hAnsi="Arial" w:eastAsia="Arial" w:cs="Arial"/>
          <w:sz w:val="24"/>
          <w:szCs w:val="24"/>
          <w:lang w:val="es-CO"/>
        </w:rPr>
        <w:t xml:space="preserve">a computación, el término "métodos elementales" se refiere a técnicas básicas y sencillas utilizadas para resolver problemas de consulta por rangos en estructuras de datos, las cuales, aunque menos eficientes que soluciones más avanzadas, destacan por su f</w:t>
      </w:r>
      <w:r>
        <w:rPr>
          <w:rFonts w:ascii="Arial" w:hAnsi="Arial" w:eastAsia="Arial" w:cs="Arial"/>
          <w:sz w:val="24"/>
          <w:szCs w:val="24"/>
          <w:lang w:val="es-CO"/>
        </w:rPr>
        <w:t xml:space="preserve">acilidad de implementación y comprensión. Entre estos métodos se encuentra la búsqueda lineal, que consiste en recorrer un array de longitud N para calcular el resultado en un rango específico con una complejidad de O(n), siendo ineficiente para múltiples </w:t>
      </w:r>
      <w:r>
        <w:rPr>
          <w:rFonts w:ascii="Arial" w:hAnsi="Arial" w:eastAsia="Arial" w:cs="Arial"/>
          <w:sz w:val="24"/>
          <w:szCs w:val="24"/>
          <w:lang w:val="es-CO"/>
        </w:rPr>
        <w:t xml:space="preserve">consultas</w:t>
      </w:r>
      <w:r>
        <w:rPr>
          <w:rFonts w:ascii="Arial" w:hAnsi="Arial" w:eastAsia="Arial" w:cs="Arial"/>
          <w:sz w:val="24"/>
          <w:szCs w:val="24"/>
          <w:lang w:val="es-CO"/>
        </w:rPr>
        <w:t xml:space="preserve"> pero práctica si solo se realiza una única búsqueda. Otro enfoque es el uso de sumas acumuladas (</w:t>
      </w:r>
      <w:r>
        <w:rPr>
          <w:rFonts w:ascii="Arial" w:hAnsi="Arial" w:eastAsia="Arial" w:cs="Arial"/>
          <w:sz w:val="24"/>
          <w:szCs w:val="24"/>
          <w:lang w:val="es-CO"/>
        </w:rPr>
        <w:t xml:space="preserve">prefix</w:t>
      </w:r>
      <w:r>
        <w:rPr>
          <w:rFonts w:ascii="Arial" w:hAnsi="Arial" w:eastAsia="Arial" w:cs="Arial"/>
          <w:sz w:val="24"/>
          <w:szCs w:val="24"/>
          <w:lang w:val="es-CO"/>
        </w:rPr>
        <w:t xml:space="preserve"> </w:t>
      </w:r>
      <w:r>
        <w:rPr>
          <w:rFonts w:ascii="Arial" w:hAnsi="Arial" w:eastAsia="Arial" w:cs="Arial"/>
          <w:sz w:val="24"/>
          <w:szCs w:val="24"/>
          <w:lang w:val="es-CO"/>
        </w:rPr>
        <w:t xml:space="preserve">sums</w:t>
      </w:r>
      <w:r>
        <w:rPr>
          <w:rFonts w:ascii="Arial" w:hAnsi="Arial" w:eastAsia="Arial" w:cs="Arial"/>
          <w:sz w:val="24"/>
          <w:szCs w:val="24"/>
          <w:lang w:val="es-CO"/>
        </w:rPr>
        <w:t xml:space="preserve">), donde se preprocesa un array acumulado en O(n) para luego responder consultas en </w:t>
      </w:r>
      <w:r>
        <w:rPr>
          <w:rFonts w:ascii="Arial" w:hAnsi="Arial" w:eastAsia="Arial" w:cs="Arial"/>
          <w:sz w:val="24"/>
          <w:szCs w:val="24"/>
          <w:lang w:val="es-CO"/>
        </w:rPr>
        <w:t xml:space="preserve">O(</w:t>
      </w:r>
      <w:r>
        <w:rPr>
          <w:rFonts w:ascii="Arial" w:hAnsi="Arial" w:eastAsia="Arial" w:cs="Arial"/>
          <w:sz w:val="24"/>
          <w:szCs w:val="24"/>
          <w:lang w:val="es-CO"/>
        </w:rPr>
        <w:t xml:space="preserve">1), ideal para operaciones como la suma de elementos en un rango. Además, están las </w:t>
      </w:r>
      <w:r>
        <w:rPr>
          <w:rFonts w:ascii="Arial" w:hAnsi="Arial" w:eastAsia="Arial" w:cs="Arial"/>
          <w:sz w:val="24"/>
          <w:szCs w:val="24"/>
          <w:lang w:val="es-CO"/>
        </w:rPr>
        <w:t xml:space="preserve">sparse</w:t>
      </w:r>
      <w:r>
        <w:rPr>
          <w:rFonts w:ascii="Arial" w:hAnsi="Arial" w:eastAsia="Arial" w:cs="Arial"/>
          <w:sz w:val="24"/>
          <w:szCs w:val="24"/>
          <w:lang w:val="es-CO"/>
        </w:rPr>
        <w:t xml:space="preserve"> tables, diseñadas para funciones idempotentes como el mínimo o el máximo, que requieren un preprocesamiento en </w:t>
      </w:r>
      <w:r>
        <w:rPr>
          <w:rFonts w:ascii="Arial" w:hAnsi="Arial" w:eastAsia="Arial" w:cs="Arial"/>
          <w:sz w:val="24"/>
          <w:szCs w:val="24"/>
          <w:lang w:val="es-CO"/>
        </w:rPr>
        <w:t xml:space="preserve">O(</w:t>
      </w:r>
      <w:r>
        <w:rPr>
          <w:rFonts w:ascii="Arial" w:hAnsi="Arial" w:eastAsia="Arial" w:cs="Arial"/>
          <w:sz w:val="24"/>
          <w:szCs w:val="24"/>
          <w:lang w:val="es-CO"/>
        </w:rPr>
        <w:t xml:space="preserve">n log n) pero permiten consultas en </w:t>
      </w:r>
      <w:r>
        <w:rPr>
          <w:rFonts w:ascii="Arial" w:hAnsi="Arial" w:eastAsia="Arial" w:cs="Arial"/>
          <w:sz w:val="24"/>
          <w:szCs w:val="24"/>
          <w:lang w:val="es-CO"/>
        </w:rPr>
        <w:t xml:space="preserve">O(</w:t>
      </w:r>
      <w:r>
        <w:rPr>
          <w:rFonts w:ascii="Arial" w:hAnsi="Arial" w:eastAsia="Arial" w:cs="Arial"/>
          <w:sz w:val="24"/>
          <w:szCs w:val="24"/>
          <w:lang w:val="es-CO"/>
        </w:rPr>
        <w:t xml:space="preserve">1), aunque no admiten actualizaciones eficientes. Estos métodos representan soluciones fundamentales y accesibles para problemas de rangos, especialmente cuando la simplicidad es prioritaria sobre la optimización.</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Ejemplo</w:t>
      </w:r>
      <w:r>
        <w:rPr>
          <w:rFonts w:ascii="Arial" w:hAnsi="Arial" w:eastAsia="Arial" w:cs="Arial"/>
          <w:sz w:val="24"/>
          <w:szCs w:val="24"/>
          <w:lang w:val="es-CO"/>
        </w:rPr>
        <w:t xml:space="preserve">: Un sistema de ventas almacena los ingresos diarios en un arreglo. Queremos saber cuánto se vendió entre los días 10 y 20.</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5"/>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Búsqueda Lineal</w:t>
      </w:r>
      <w:r>
        <w:rPr>
          <w:rFonts w:ascii="Arial" w:hAnsi="Arial" w:eastAsia="Arial" w:cs="Arial"/>
          <w:sz w:val="24"/>
          <w:szCs w:val="24"/>
          <w:lang w:val="es-CO"/>
        </w:rPr>
        <w:t xml:space="preserve">: Se suman los valores manualmente de los días 10 al 20.</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5"/>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Prefix</w:t>
      </w:r>
      <w:r>
        <w:rPr>
          <w:rFonts w:ascii="Arial" w:hAnsi="Arial" w:eastAsia="Arial" w:cs="Arial"/>
          <w:b/>
          <w:bCs/>
          <w:sz w:val="24"/>
          <w:szCs w:val="24"/>
          <w:lang w:val="es-CO"/>
        </w:rPr>
        <w:t xml:space="preserve"> </w:t>
      </w:r>
      <w:r>
        <w:rPr>
          <w:rFonts w:ascii="Arial" w:hAnsi="Arial" w:eastAsia="Arial" w:cs="Arial"/>
          <w:b/>
          <w:bCs/>
          <w:sz w:val="24"/>
          <w:szCs w:val="24"/>
          <w:lang w:val="es-CO"/>
        </w:rPr>
        <w:t xml:space="preserve">Sums</w:t>
      </w:r>
      <w:r>
        <w:rPr>
          <w:rFonts w:ascii="Arial" w:hAnsi="Arial" w:eastAsia="Arial" w:cs="Arial"/>
          <w:sz w:val="24"/>
          <w:szCs w:val="24"/>
          <w:lang w:val="es-CO"/>
        </w:rPr>
        <w:t xml:space="preserve">: Se usa un arreglo acumulado y se restan dos valores para obtener la suma en </w:t>
      </w:r>
      <w:r>
        <w:rPr>
          <w:rFonts w:ascii="Arial" w:hAnsi="Arial" w:eastAsia="Arial" w:cs="Arial"/>
          <w:sz w:val="24"/>
          <w:szCs w:val="24"/>
          <w:lang w:val="es-CO"/>
        </w:rPr>
        <w:t xml:space="preserve">O(</w:t>
      </w:r>
      <w:r>
        <w:rPr>
          <w:rFonts w:ascii="Arial" w:hAnsi="Arial" w:eastAsia="Arial" w:cs="Arial"/>
          <w:sz w:val="24"/>
          <w:szCs w:val="24"/>
          <w:lang w:val="es-CO"/>
        </w:rPr>
        <w:t xml:space="preserve">1).</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5"/>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Sparse</w:t>
      </w:r>
      <w:r>
        <w:rPr>
          <w:rFonts w:ascii="Arial" w:hAnsi="Arial" w:eastAsia="Arial" w:cs="Arial"/>
          <w:b/>
          <w:bCs/>
          <w:sz w:val="24"/>
          <w:szCs w:val="24"/>
          <w:lang w:val="es-CO"/>
        </w:rPr>
        <w:t xml:space="preserve"> Table</w:t>
      </w:r>
      <w:r>
        <w:rPr>
          <w:rFonts w:ascii="Arial" w:hAnsi="Arial" w:eastAsia="Arial" w:cs="Arial"/>
          <w:sz w:val="24"/>
          <w:szCs w:val="24"/>
          <w:lang w:val="es-CO"/>
        </w:rPr>
        <w:t xml:space="preserve">: Si quisiéramos conocer el día con la menor venta en ese rango, la respuesta se obtiene en </w:t>
      </w:r>
      <w:r>
        <w:rPr>
          <w:rFonts w:ascii="Arial" w:hAnsi="Arial" w:eastAsia="Arial" w:cs="Arial"/>
          <w:sz w:val="24"/>
          <w:szCs w:val="24"/>
          <w:lang w:val="es-CO"/>
        </w:rPr>
        <w:t xml:space="preserve">O(</w:t>
      </w:r>
      <w:r>
        <w:rPr>
          <w:rFonts w:ascii="Arial" w:hAnsi="Arial" w:eastAsia="Arial" w:cs="Arial"/>
          <w:sz w:val="24"/>
          <w:szCs w:val="24"/>
          <w:lang w:val="es-CO"/>
        </w:rPr>
        <w:t xml:space="preserve">1)</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6.1.3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Tanenbaum)</w:t>
      </w:r>
      <w:r>
        <w:rPr>
          <w:rFonts w:ascii="Arial" w:hAnsi="Arial" w:eastAsia="Arial" w:cs="Arial"/>
          <w:lang w:val="en-US"/>
        </w:rPr>
      </w:r>
      <w:r>
        <w:rPr>
          <w:rFonts w:ascii="Arial" w:hAnsi="Arial" w:eastAsia="Arial" w:cs="Arial"/>
          <w:lang w:val="en-US"/>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Los </w:t>
      </w:r>
      <w:r>
        <w:rPr>
          <w:rFonts w:ascii="Arial" w:hAnsi="Arial" w:eastAsia="Arial" w:cs="Arial"/>
          <w:b/>
          <w:bCs/>
          <w:sz w:val="24"/>
          <w:szCs w:val="24"/>
          <w:lang w:val="es-CO"/>
        </w:rPr>
        <w:t xml:space="preserve">métodos elementales en algoritmos de búsqueda</w:t>
      </w:r>
      <w:r>
        <w:rPr>
          <w:rFonts w:ascii="Arial" w:hAnsi="Arial" w:eastAsia="Arial" w:cs="Arial"/>
          <w:sz w:val="24"/>
          <w:szCs w:val="24"/>
          <w:lang w:val="es-CO"/>
        </w:rPr>
        <w:t xml:space="preserve"> son técnicas fundamentales utilizadas para localizar elementos en estructuras de datos, caracterizadas por su simplicidad y aplicabilidad en escenarios básicos. </w:t>
      </w:r>
      <w:r>
        <w:rPr>
          <w:rFonts w:ascii="Arial" w:hAnsi="Arial" w:eastAsia="Arial" w:cs="Arial"/>
          <w:sz w:val="24"/>
          <w:szCs w:val="24"/>
          <w:lang w:val="es-CO"/>
        </w:rPr>
        <w:t xml:space="preserve">Estos métodos incluyen principalmente dos enfoques.</w:t>
      </w:r>
      <w:r>
        <w:rPr>
          <w:rFonts w:ascii="Arial" w:hAnsi="Arial" w:eastAsia="Arial" w:cs="Arial"/>
          <w:sz w:val="24"/>
          <w:szCs w:val="24"/>
          <w:lang w:val="es-CO"/>
        </w:rPr>
        <w:t xml:space="preserve"> Los </w:t>
      </w:r>
      <w:r>
        <w:rPr>
          <w:rFonts w:ascii="Arial" w:hAnsi="Arial" w:eastAsia="Arial" w:cs="Arial"/>
          <w:i/>
          <w:iCs/>
          <w:sz w:val="24"/>
          <w:szCs w:val="24"/>
          <w:lang w:val="es-CO"/>
        </w:rPr>
        <w:t xml:space="preserve">prefix</w:t>
      </w:r>
      <w:r>
        <w:rPr>
          <w:rFonts w:ascii="Arial" w:hAnsi="Arial" w:eastAsia="Arial" w:cs="Arial"/>
          <w:i/>
          <w:iCs/>
          <w:sz w:val="24"/>
          <w:szCs w:val="24"/>
          <w:lang w:val="es-CO"/>
        </w:rPr>
        <w:t xml:space="preserve"> </w:t>
      </w:r>
      <w:r>
        <w:rPr>
          <w:rFonts w:ascii="Arial" w:hAnsi="Arial" w:eastAsia="Arial" w:cs="Arial"/>
          <w:i/>
          <w:iCs/>
          <w:sz w:val="24"/>
          <w:szCs w:val="24"/>
          <w:lang w:val="es-CO"/>
        </w:rPr>
        <w:t xml:space="preserve">sums</w:t>
      </w:r>
      <w:r>
        <w:rPr>
          <w:rFonts w:ascii="Arial" w:hAnsi="Arial" w:eastAsia="Arial" w:cs="Arial"/>
          <w:sz w:val="24"/>
          <w:szCs w:val="24"/>
          <w:lang w:val="es-CO"/>
        </w:rPr>
        <w:t xml:space="preserve"> y los </w:t>
      </w:r>
      <w:r>
        <w:rPr>
          <w:rFonts w:ascii="Arial" w:hAnsi="Arial" w:eastAsia="Arial" w:cs="Arial"/>
          <w:i/>
          <w:iCs/>
          <w:sz w:val="24"/>
          <w:szCs w:val="24"/>
          <w:lang w:val="es-CO"/>
        </w:rPr>
        <w:t xml:space="preserve">sparse</w:t>
      </w:r>
      <w:r>
        <w:rPr>
          <w:rFonts w:ascii="Arial" w:hAnsi="Arial" w:eastAsia="Arial" w:cs="Arial"/>
          <w:i/>
          <w:iCs/>
          <w:sz w:val="24"/>
          <w:szCs w:val="24"/>
          <w:lang w:val="es-CO"/>
        </w:rPr>
        <w:t xml:space="preserve"> tables</w:t>
      </w:r>
      <w:r>
        <w:rPr>
          <w:rFonts w:ascii="Arial" w:hAnsi="Arial" w:eastAsia="Arial" w:cs="Arial"/>
          <w:sz w:val="24"/>
          <w:szCs w:val="24"/>
          <w:lang w:val="es-CO"/>
        </w:rPr>
        <w:t xml:space="preserve">. Los </w:t>
      </w:r>
      <w:r>
        <w:rPr>
          <w:rFonts w:ascii="Arial" w:hAnsi="Arial" w:eastAsia="Arial" w:cs="Arial"/>
          <w:b/>
          <w:bCs/>
          <w:sz w:val="24"/>
          <w:szCs w:val="24"/>
          <w:lang w:val="es-CO"/>
        </w:rPr>
        <w:t xml:space="preserve">prefix</w:t>
      </w:r>
      <w:r>
        <w:rPr>
          <w:rFonts w:ascii="Arial" w:hAnsi="Arial" w:eastAsia="Arial" w:cs="Arial"/>
          <w:b/>
          <w:bCs/>
          <w:sz w:val="24"/>
          <w:szCs w:val="24"/>
          <w:lang w:val="es-CO"/>
        </w:rPr>
        <w:t xml:space="preserve"> </w:t>
      </w:r>
      <w:r>
        <w:rPr>
          <w:rFonts w:ascii="Arial" w:hAnsi="Arial" w:eastAsia="Arial" w:cs="Arial"/>
          <w:b/>
          <w:bCs/>
          <w:sz w:val="24"/>
          <w:szCs w:val="24"/>
          <w:lang w:val="es-CO"/>
        </w:rPr>
        <w:t xml:space="preserve">sums</w:t>
      </w:r>
      <w:r>
        <w:rPr>
          <w:rFonts w:ascii="Arial" w:hAnsi="Arial" w:eastAsia="Arial" w:cs="Arial"/>
          <w:sz w:val="24"/>
          <w:szCs w:val="24"/>
          <w:lang w:val="es-CO"/>
        </w:rPr>
        <w:t xml:space="preserve"> son acumulados parciales que registran la suma de todos los elementos desde el inicio del arreglo hasta una posición específica, permitiendo calcular la suma de cualquier </w:t>
      </w:r>
      <w:r>
        <w:rPr>
          <w:rFonts w:ascii="Arial" w:hAnsi="Arial" w:eastAsia="Arial" w:cs="Arial"/>
          <w:sz w:val="24"/>
          <w:szCs w:val="24"/>
          <w:lang w:val="es-CO"/>
        </w:rPr>
        <w:t xml:space="preserve">subarreglo</w:t>
      </w:r>
      <w:r>
        <w:rPr>
          <w:rFonts w:ascii="Arial" w:hAnsi="Arial" w:eastAsia="Arial" w:cs="Arial"/>
          <w:sz w:val="24"/>
          <w:szCs w:val="24"/>
          <w:lang w:val="es-CO"/>
        </w:rPr>
        <w:t xml:space="preserve"> en tiempo constante mediante la diferencia entre dos </w:t>
      </w:r>
      <w:r>
        <w:rPr>
          <w:rFonts w:ascii="Arial" w:hAnsi="Arial" w:eastAsia="Arial" w:cs="Arial"/>
          <w:sz w:val="24"/>
          <w:szCs w:val="24"/>
          <w:lang w:val="es-CO"/>
        </w:rPr>
        <w:t xml:space="preserve">prefix</w:t>
      </w:r>
      <w:r>
        <w:rPr>
          <w:rFonts w:ascii="Arial" w:hAnsi="Arial" w:eastAsia="Arial" w:cs="Arial"/>
          <w:sz w:val="24"/>
          <w:szCs w:val="24"/>
          <w:lang w:val="es-CO"/>
        </w:rPr>
        <w:t xml:space="preserve"> </w:t>
      </w:r>
      <w:r>
        <w:rPr>
          <w:rFonts w:ascii="Arial" w:hAnsi="Arial" w:eastAsia="Arial" w:cs="Arial"/>
          <w:sz w:val="24"/>
          <w:szCs w:val="24"/>
          <w:lang w:val="es-CO"/>
        </w:rPr>
        <w:t xml:space="preserve">sums</w:t>
      </w:r>
      <w:r>
        <w:rPr>
          <w:rFonts w:ascii="Arial" w:hAnsi="Arial" w:eastAsia="Arial" w:cs="Arial"/>
          <w:sz w:val="24"/>
          <w:szCs w:val="24"/>
          <w:lang w:val="es-CO"/>
        </w:rPr>
        <w:t xml:space="preserve">. Por su parte, los </w:t>
      </w:r>
      <w:r>
        <w:rPr>
          <w:rFonts w:ascii="Arial" w:hAnsi="Arial" w:eastAsia="Arial" w:cs="Arial"/>
          <w:b/>
          <w:bCs/>
          <w:sz w:val="24"/>
          <w:szCs w:val="24"/>
          <w:lang w:val="es-CO"/>
        </w:rPr>
        <w:t xml:space="preserve">sparse</w:t>
      </w:r>
      <w:r>
        <w:rPr>
          <w:rFonts w:ascii="Arial" w:hAnsi="Arial" w:eastAsia="Arial" w:cs="Arial"/>
          <w:b/>
          <w:bCs/>
          <w:sz w:val="24"/>
          <w:szCs w:val="24"/>
          <w:lang w:val="es-CO"/>
        </w:rPr>
        <w:t xml:space="preserve"> tables</w:t>
      </w:r>
      <w:r>
        <w:rPr>
          <w:rFonts w:ascii="Arial" w:hAnsi="Arial" w:eastAsia="Arial" w:cs="Arial"/>
          <w:sz w:val="24"/>
          <w:szCs w:val="24"/>
          <w:lang w:val="es-CO"/>
        </w:rPr>
        <w:t xml:space="preserve"> son una estructura </w:t>
      </w:r>
      <w:r>
        <w:rPr>
          <w:rFonts w:ascii="Arial" w:hAnsi="Arial" w:eastAsia="Arial" w:cs="Arial"/>
          <w:sz w:val="24"/>
          <w:szCs w:val="24"/>
          <w:lang w:val="es-CO"/>
        </w:rPr>
        <w:t xml:space="preserve">pre calculada</w:t>
      </w:r>
      <w:r>
        <w:rPr>
          <w:rFonts w:ascii="Arial" w:hAnsi="Arial" w:eastAsia="Arial" w:cs="Arial"/>
          <w:sz w:val="24"/>
          <w:szCs w:val="24"/>
          <w:lang w:val="es-CO"/>
        </w:rPr>
        <w:t xml:space="preserve"> que almacena resultados para rangos de longitud potencia de 2 (1, 2, 4, 8...), diseñada para operaciones asociativas como mínimo, máximo o Máximo Común Divisor.</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Ejemplo</w:t>
      </w:r>
      <w:r>
        <w:rPr>
          <w:rFonts w:ascii="Arial" w:hAnsi="Arial" w:eastAsia="Arial" w:cs="Arial"/>
          <w:sz w:val="24"/>
          <w:szCs w:val="24"/>
          <w:lang w:val="es-CO"/>
        </w:rPr>
        <w:t xml:space="preserve">: Un sistema de monitoreo de temperatura guarda valores cada hora. Queremos saber la temperatura mínima entre la 1:00 p.m. y las 6:00 p.m.</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4"/>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Prefix</w:t>
      </w:r>
      <w:r>
        <w:rPr>
          <w:rFonts w:ascii="Arial" w:hAnsi="Arial" w:eastAsia="Arial" w:cs="Arial"/>
          <w:b/>
          <w:bCs/>
          <w:sz w:val="24"/>
          <w:szCs w:val="24"/>
          <w:lang w:val="es-CO"/>
        </w:rPr>
        <w:t xml:space="preserve"> </w:t>
      </w:r>
      <w:r>
        <w:rPr>
          <w:rFonts w:ascii="Arial" w:hAnsi="Arial" w:eastAsia="Arial" w:cs="Arial"/>
          <w:b/>
          <w:bCs/>
          <w:sz w:val="24"/>
          <w:szCs w:val="24"/>
          <w:lang w:val="es-CO"/>
        </w:rPr>
        <w:t xml:space="preserve">Sums</w:t>
      </w:r>
      <w:r>
        <w:rPr>
          <w:rFonts w:ascii="Arial" w:hAnsi="Arial" w:eastAsia="Arial" w:cs="Arial"/>
          <w:sz w:val="24"/>
          <w:szCs w:val="24"/>
          <w:lang w:val="es-CO"/>
        </w:rPr>
        <w:t xml:space="preserve">: Se usa un acumulado para calcular promedios de temperatura en segundos.</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4"/>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Sparse</w:t>
      </w:r>
      <w:r>
        <w:rPr>
          <w:rFonts w:ascii="Arial" w:hAnsi="Arial" w:eastAsia="Arial" w:cs="Arial"/>
          <w:b/>
          <w:bCs/>
          <w:sz w:val="24"/>
          <w:szCs w:val="24"/>
          <w:lang w:val="es-CO"/>
        </w:rPr>
        <w:t xml:space="preserve"> Table</w:t>
      </w:r>
      <w:r>
        <w:rPr>
          <w:rFonts w:ascii="Arial" w:hAnsi="Arial" w:eastAsia="Arial" w:cs="Arial"/>
          <w:sz w:val="24"/>
          <w:szCs w:val="24"/>
          <w:lang w:val="es-CO"/>
        </w:rPr>
        <w:t xml:space="preserve">: Se preprocesa el mínimo por rangos y se obtiene en </w:t>
      </w:r>
      <w:r>
        <w:rPr>
          <w:rFonts w:ascii="Arial" w:hAnsi="Arial" w:eastAsia="Arial" w:cs="Arial"/>
          <w:sz w:val="24"/>
          <w:szCs w:val="24"/>
          <w:lang w:val="es-CO"/>
        </w:rPr>
        <w:t xml:space="preserve">O(</w:t>
      </w:r>
      <w:r>
        <w:rPr>
          <w:rFonts w:ascii="Arial" w:hAnsi="Arial" w:eastAsia="Arial" w:cs="Arial"/>
          <w:sz w:val="24"/>
          <w:szCs w:val="24"/>
          <w:lang w:val="es-CO"/>
        </w:rPr>
        <w:t xml:space="preserve">1)</w:t>
      </w:r>
      <w:r>
        <w:rPr>
          <w:rFonts w:ascii="Arial" w:hAnsi="Arial" w:eastAsia="Arial" w:cs="Arial"/>
          <w:sz w:val="24"/>
          <w:szCs w:val="24"/>
          <w:lang w:val="es-CO"/>
        </w:rPr>
      </w:r>
      <w:r>
        <w:rPr>
          <w:rFonts w:ascii="Arial" w:hAnsi="Arial" w:eastAsia="Arial" w:cs="Arial"/>
          <w:sz w:val="24"/>
          <w:szCs w:val="24"/>
          <w:lang w:val="es-CO"/>
        </w:rPr>
      </w:r>
    </w:p>
    <w:p>
      <w:pPr>
        <w:pStyle w:val="958"/>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6.2. </w:t>
      </w:r>
      <w:r>
        <w:rPr>
          <w:rFonts w:ascii="Arial" w:hAnsi="Arial" w:eastAsia="Arial" w:cs="Arial"/>
          <w:b/>
          <w:bCs/>
          <w:i w:val="0"/>
          <w:iCs w:val="0"/>
          <w:strike w:val="0"/>
          <w:color w:val="000000" w:themeColor="text1" w:themeTint="FF" w:themeShade="FF"/>
          <w:sz w:val="24"/>
          <w:szCs w:val="24"/>
          <w:u w:val="none"/>
        </w:rPr>
        <w:t xml:space="preserve">Métodos</w:t>
      </w:r>
      <w:r>
        <w:rPr>
          <w:rFonts w:ascii="Arial" w:hAnsi="Arial" w:eastAsia="Arial" w:cs="Arial"/>
          <w:b/>
          <w:bCs/>
          <w:i w:val="0"/>
          <w:iCs w:val="0"/>
          <w:strike w:val="0"/>
          <w:color w:val="000000" w:themeColor="text1" w:themeTint="FF" w:themeShade="FF"/>
          <w:sz w:val="24"/>
          <w:szCs w:val="24"/>
          <w:u w:val="none"/>
        </w:rPr>
        <w:t xml:space="preserve"> de la </w:t>
      </w:r>
      <w:r>
        <w:rPr>
          <w:rFonts w:ascii="Arial" w:hAnsi="Arial" w:eastAsia="Arial" w:cs="Arial"/>
          <w:b/>
          <w:bCs/>
          <w:i w:val="0"/>
          <w:iCs w:val="0"/>
          <w:strike w:val="0"/>
          <w:color w:val="000000" w:themeColor="text1" w:themeTint="FF" w:themeShade="FF"/>
          <w:sz w:val="24"/>
          <w:szCs w:val="24"/>
          <w:u w:val="none"/>
        </w:rPr>
        <w:t xml:space="preserve">rejilla</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6.2.1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(SedgeWick)</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rPr>
          <w:rFonts w:ascii="Arial" w:hAnsi="Arial" w:eastAsia="Arial" w:cs="Arial"/>
          <w:sz w:val="24"/>
          <w:szCs w:val="24"/>
          <w:lang w:val="es-CO"/>
        </w:rPr>
      </w:pPr>
      <w:r>
        <w:rPr>
          <w:rFonts w:ascii="Arial" w:hAnsi="Arial" w:eastAsia="Arial" w:cs="Arial"/>
          <w:sz w:val="24"/>
          <w:szCs w:val="24"/>
          <w:lang w:val="es-CO"/>
        </w:rPr>
        <w:t xml:space="preserve">Los métodos de la rejilla se fundamentan en la partición espacial del área de búsqueda mediante una cuadrícula o grilla regular. Cada celda de la grilla agrupa un subconjunto de datos, lo que permite que las consultas </w:t>
      </w:r>
      <w:r>
        <w:rPr>
          <w:rFonts w:ascii="Arial" w:hAnsi="Arial" w:eastAsia="Arial" w:cs="Arial"/>
          <w:sz w:val="24"/>
          <w:szCs w:val="24"/>
          <w:lang w:val="es-CO"/>
        </w:rPr>
        <w:t xml:space="preserve">de vecindad se realicen únicamente en las celdas relevantes. Esta técnica es ampliamente utilizada en aplicaciones geométricas y de gráficos por computadora, donde la localización espacial de los elementos es determinante para la eficiencia de la búsqueda.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t xml:space="preserve">La segmentación en celdas posibilita descartar rápidamente grandes regiones que no pueden contener el objeto o dato buscado, lo que reduce la cantidad de comparaciones y acelera el proceso de consulta. </w:t>
      </w:r>
      <w:r>
        <w:rPr>
          <w:rFonts w:ascii="Arial" w:hAnsi="Arial" w:eastAsia="Arial" w:cs="Arial"/>
          <w:sz w:val="24"/>
          <w:szCs w:val="24"/>
          <w:lang w:val="es-CO"/>
        </w:rPr>
        <w:t xml:space="preserve">Esta</w:t>
      </w:r>
      <w:r>
        <w:rPr>
          <w:rFonts w:ascii="Arial" w:hAnsi="Arial" w:eastAsia="Arial" w:cs="Arial"/>
          <w:sz w:val="24"/>
          <w:szCs w:val="24"/>
          <w:lang w:val="es-CO"/>
        </w:rPr>
        <w:t xml:space="preserve"> técnica es particularmente efectiva en entornos donde la distribución de los datos es homogénea y se requiere una rápida identificación de vecinos o elementos cercanos, optimizando la utilización de recursos y mejorando el rendimiento general del sistema.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rPr>
          <w:rFonts w:ascii="Arial" w:hAnsi="Arial" w:eastAsia="Arial" w:cs="Arial"/>
          <w:sz w:val="24"/>
          <w:szCs w:val="24"/>
          <w:lang w:val="es-CO"/>
        </w:rPr>
      </w:pPr>
      <w:r>
        <w:rPr>
          <w:rFonts w:ascii="Arial" w:hAnsi="Arial" w:eastAsia="Arial" w:cs="Arial"/>
          <w:b/>
          <w:bCs/>
          <w:sz w:val="24"/>
          <w:szCs w:val="24"/>
          <w:lang w:val="es-CO"/>
        </w:rPr>
        <w:t xml:space="preserve">Ejemplo</w:t>
      </w:r>
      <w:r>
        <w:rPr>
          <w:rFonts w:ascii="Arial" w:hAnsi="Arial" w:eastAsia="Arial" w:cs="Arial"/>
          <w:sz w:val="24"/>
          <w:szCs w:val="24"/>
          <w:lang w:val="es-CO"/>
        </w:rPr>
        <w:t xml:space="preserve">: Un dron debe encontrar la estación de carga más cercana en un campo de 100x100 metros.</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3"/>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Se divide el área en celdas de 10x10 metros.</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3"/>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Solo se buscan estaciones en la celda actual y sus vecinas, en lugar de analizar los 10,000 puntos.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Esto reduce la cantidad de comparaciones y acelera la búsqueda.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6.2.2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i w:val="0"/>
          <w:iCs w:val="0"/>
          <w:strike w:val="0"/>
          <w:color w:val="000000" w:themeColor="text1" w:themeTint="FF" w:themeShade="FF"/>
          <w:sz w:val="24"/>
          <w:szCs w:val="24"/>
          <w:u w:val="none"/>
        </w:rPr>
        <w:t xml:space="preserve">Berg</w:t>
      </w:r>
      <w:r>
        <w:rPr>
          <w:rFonts w:ascii="Arial" w:hAnsi="Arial" w:eastAsia="Arial" w:cs="Arial"/>
          <w:b/>
          <w:bCs/>
          <w:i w:val="0"/>
          <w:iCs w:val="0"/>
          <w:strike w:val="0"/>
          <w:color w:val="000000" w:themeColor="text1" w:themeTint="FF" w:themeShade="FF"/>
          <w:sz w:val="24"/>
          <w:szCs w:val="24"/>
          <w:u w:val="none"/>
        </w:rPr>
        <w:t xml:space="preserve">)</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Según </w:t>
      </w:r>
      <w:r>
        <w:rPr>
          <w:rFonts w:ascii="Arial" w:hAnsi="Arial" w:eastAsia="Arial" w:cs="Arial"/>
          <w:sz w:val="24"/>
          <w:szCs w:val="24"/>
          <w:lang w:val="es-CO"/>
        </w:rPr>
        <w:t xml:space="preserve">Berg</w:t>
      </w:r>
      <w:r>
        <w:rPr>
          <w:rFonts w:ascii="Arial" w:hAnsi="Arial" w:eastAsia="Arial" w:cs="Arial"/>
          <w:sz w:val="24"/>
          <w:szCs w:val="24"/>
          <w:lang w:val="es-CO"/>
        </w:rPr>
        <w:t xml:space="preserve">, los métodos de la rejilla son especialmente eficaces en aplicaciones de renderización 3D y en la detección de colisiones, ya que permiten pre calcular qué celdas se </w:t>
      </w:r>
      <w:r>
        <w:rPr>
          <w:rFonts w:ascii="Arial" w:hAnsi="Arial" w:eastAsia="Arial" w:cs="Arial"/>
          <w:sz w:val="24"/>
          <w:szCs w:val="24"/>
          <w:lang w:val="es-CO"/>
        </w:rPr>
        <w:t xml:space="preserve">intersectan</w:t>
      </w:r>
      <w:r>
        <w:rPr>
          <w:rFonts w:ascii="Arial" w:hAnsi="Arial" w:eastAsia="Arial" w:cs="Arial"/>
          <w:sz w:val="24"/>
          <w:szCs w:val="24"/>
          <w:lang w:val="es-CO"/>
        </w:rPr>
        <w:t xml:space="preserve"> con un objeto en movimiento o en un escenario estático. La </w:t>
      </w:r>
      <w:r>
        <w:rPr>
          <w:rFonts w:ascii="Arial" w:hAnsi="Arial" w:eastAsia="Arial" w:cs="Arial"/>
          <w:sz w:val="24"/>
          <w:szCs w:val="24"/>
          <w:lang w:val="es-CO"/>
        </w:rPr>
        <w:t xml:space="preserve">pre asignación</w:t>
      </w:r>
      <w:r>
        <w:rPr>
          <w:rFonts w:ascii="Arial" w:hAnsi="Arial" w:eastAsia="Arial" w:cs="Arial"/>
          <w:sz w:val="24"/>
          <w:szCs w:val="24"/>
          <w:lang w:val="es-CO"/>
        </w:rPr>
        <w:t xml:space="preserve"> de elementos a celdas de la grilla facilita la reducción de comparaciones innecesarias, ya que solo se examinan aquellas celdas que tienen una alta probabilidad de contener elementos relevantes para la consulta.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Este enfoque de partición espacial se destaca por su capacidad para gestionar de forma eficiente escenas complejas, donde el procesamiento en tie</w:t>
      </w:r>
      <w:r>
        <w:rPr>
          <w:rFonts w:ascii="Arial" w:hAnsi="Arial" w:eastAsia="Arial" w:cs="Arial"/>
          <w:sz w:val="24"/>
          <w:szCs w:val="24"/>
          <w:lang w:val="es-CO"/>
        </w:rPr>
        <w:t xml:space="preserve">mpo real es crucial. La utilización de la rejilla permite que el sistema se enfoque únicamente en las regiones de interés, reduciendo la sobrecarga computacional y mejorando la respuesta en aplicaciones críticas, como en videojuegos o simulaciones físicas.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Ejemplo</w:t>
      </w:r>
      <w:r>
        <w:rPr>
          <w:rFonts w:ascii="Arial" w:hAnsi="Arial" w:eastAsia="Arial" w:cs="Arial"/>
          <w:sz w:val="24"/>
          <w:szCs w:val="24"/>
          <w:lang w:val="es-CO"/>
        </w:rPr>
        <w:t xml:space="preserve">: En un juego, hay 1000 proyectiles y 500 enemigos moviéndose.</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2"/>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En lugar de comparar cada proyectil con cada enemigo (</w:t>
      </w:r>
      <w:r>
        <w:rPr>
          <w:rFonts w:ascii="Arial" w:hAnsi="Arial" w:eastAsia="Arial" w:cs="Arial"/>
          <w:i/>
          <w:iCs/>
          <w:sz w:val="24"/>
          <w:szCs w:val="24"/>
        </w:rPr>
        <w:t xml:space="preserve">1000×5001000 \times 500</w:t>
      </w:r>
      <w:r>
        <w:rPr>
          <w:rFonts w:ascii="Arial" w:hAnsi="Arial" w:eastAsia="Arial" w:cs="Arial"/>
          <w:sz w:val="24"/>
          <w:szCs w:val="24"/>
          <w:lang w:val="es-CO"/>
        </w:rPr>
        <w:t xml:space="preserve">1000×500), se divide el mapa en celdas.</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2"/>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Cada proyectil solo revisa enemigos en su celda o celdas cercanas.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Esto optimiza la detección de colisiones.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6.2.3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(González)</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En el ámbito del procesamiento de imágenes, González aplica el concepto de rejilla para optimizar operaciones de filtrado y convolución. En esta perspectiva, la rejilla actúa como una máscara que permite acceder </w:t>
      </w:r>
      <w:r>
        <w:rPr>
          <w:rFonts w:ascii="Arial" w:hAnsi="Arial" w:eastAsia="Arial" w:cs="Arial"/>
          <w:sz w:val="24"/>
          <w:szCs w:val="24"/>
          <w:lang w:val="es-CO"/>
        </w:rPr>
        <w:t xml:space="preserve">a píxeles vecinos de manera ordenada, lo que facilita la aplicación de filtros y algoritmos de transformación en la imagen. Este método permite procesar grandes volúmenes de datos visuales de manera eficiente, al segmentar la imagen en regiones manejables.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implementación de métodos de rejilla en procesamiento digital no solo mejora la velocidad de los algoritmos de filtrado, sino que también contribuye a una mayor precisión en la manipulación de la in</w:t>
      </w:r>
      <w:r>
        <w:rPr>
          <w:rFonts w:ascii="Arial" w:hAnsi="Arial" w:eastAsia="Arial" w:cs="Arial"/>
          <w:sz w:val="24"/>
          <w:szCs w:val="24"/>
          <w:lang w:val="es-CO"/>
        </w:rPr>
        <w:t xml:space="preserve">formación espacial. Al dividir la imagen en celdas, se logra un acceso más directo y estructurado a los datos, lo que es fundamental en aplicaciones de reconocimiento de patrones y en el desarrollo de sistemas de visión por computadora de alto rendimiento.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b/>
          <w:bCs/>
          <w:sz w:val="24"/>
          <w:szCs w:val="24"/>
          <w:lang w:val="es-CO"/>
        </w:rPr>
        <w:t xml:space="preserve">Ejemplo</w:t>
      </w:r>
      <w:r>
        <w:rPr>
          <w:rFonts w:ascii="Arial" w:hAnsi="Arial" w:eastAsia="Arial" w:cs="Arial"/>
          <w:sz w:val="24"/>
          <w:szCs w:val="24"/>
          <w:lang w:val="es-CO"/>
        </w:rPr>
        <w:t xml:space="preserve">: Se aplica un filtro de desenfoque a una imagen.</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1"/>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En lugar de analizar cada píxel individualmente, la imagen se divide en bloques de 8x8 píxeles.</w:t>
      </w:r>
      <w:r>
        <w:rPr>
          <w:rFonts w:ascii="Arial" w:hAnsi="Arial" w:eastAsia="Arial" w:cs="Arial"/>
          <w:sz w:val="24"/>
          <w:szCs w:val="24"/>
          <w:lang w:val="es-CO"/>
        </w:rPr>
      </w:r>
      <w:r>
        <w:rPr>
          <w:rFonts w:ascii="Arial" w:hAnsi="Arial" w:eastAsia="Arial" w:cs="Arial"/>
          <w:sz w:val="24"/>
          <w:szCs w:val="24"/>
          <w:lang w:val="es-CO"/>
        </w:rPr>
      </w:r>
    </w:p>
    <w:p>
      <w:pPr>
        <w:pStyle w:val="990"/>
        <w:numPr>
          <w:ilvl w:val="0"/>
          <w:numId w:val="1"/>
        </w:num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El desenfoque se calcula para cada bloque en lugar de procesar píxel por píxel, acelerando el procesamiento.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6.3. </w:t>
      </w:r>
      <w:r>
        <w:rPr>
          <w:rFonts w:ascii="Arial" w:hAnsi="Arial" w:eastAsia="Arial" w:cs="Arial"/>
          <w:b/>
          <w:bCs/>
          <w:i w:val="0"/>
          <w:iCs w:val="0"/>
          <w:strike w:val="0"/>
          <w:color w:val="000000" w:themeColor="text1" w:themeTint="FF" w:themeShade="FF"/>
          <w:sz w:val="24"/>
          <w:szCs w:val="24"/>
          <w:u w:val="none"/>
        </w:rPr>
        <w:t xml:space="preserve">Arboles</w:t>
      </w:r>
      <w:r>
        <w:rPr>
          <w:rFonts w:ascii="Arial" w:hAnsi="Arial" w:eastAsia="Arial" w:cs="Arial"/>
          <w:b/>
          <w:bCs/>
          <w:i w:val="0"/>
          <w:iCs w:val="0"/>
          <w:strike w:val="0"/>
          <w:color w:val="000000" w:themeColor="text1" w:themeTint="FF" w:themeShade="FF"/>
          <w:sz w:val="24"/>
          <w:szCs w:val="24"/>
          <w:u w:val="none"/>
        </w:rPr>
        <w:t xml:space="preserve"> 2D (KD)</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6.3.1 Primera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Tanenbaum)</w:t>
      </w:r>
      <w:r>
        <w:rPr>
          <w:rFonts w:ascii="Arial" w:hAnsi="Arial" w:eastAsia="Arial" w:cs="Arial"/>
          <w:lang w:val="en-US"/>
        </w:rPr>
      </w:r>
      <w:r>
        <w:rPr>
          <w:rFonts w:ascii="Arial" w:hAnsi="Arial" w:eastAsia="Arial" w:cs="Arial"/>
          <w:lang w:val="en-US"/>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Los árboles k-d (k-dimensionales) se </w:t>
      </w:r>
      <w:r>
        <w:rPr>
          <w:rFonts w:ascii="Arial" w:hAnsi="Arial" w:eastAsia="Arial" w:cs="Arial"/>
          <w:sz w:val="24"/>
          <w:szCs w:val="24"/>
          <w:lang w:val="es-CO"/>
        </w:rPr>
        <w:t xml:space="preserve">definen como estructuras binarias que dividen recursivamente el espacio en hiperplanos alternantes, utilizando ejes distintos en cada nivel de la estructura. En cada nodo, la decisión de partición se basa en una comparación con un punto de división que seg</w:t>
      </w:r>
      <w:r>
        <w:rPr>
          <w:rFonts w:ascii="Arial" w:hAnsi="Arial" w:eastAsia="Arial" w:cs="Arial"/>
          <w:sz w:val="24"/>
          <w:szCs w:val="24"/>
          <w:lang w:val="es-CO"/>
        </w:rPr>
        <w:t xml:space="preserve">menta el espacio en dos regiones, facilitando la búsqueda y la organización de puntos en espacios multidimensionales. Esta técnica es esencial para manejar conjuntos de datos con más de una dimensión, permitiendo búsquedas eficientes en espacios complejos.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estructura del árbol k-d se adapta muy bien a la búsqueda de vecinos más cercanos y a las consultas ortogonales, ya que cada división reduce drásticamente la región de búsqueda. </w:t>
      </w:r>
      <w:r>
        <w:rPr>
          <w:rFonts w:ascii="Arial" w:hAnsi="Arial" w:eastAsia="Arial" w:cs="Arial"/>
          <w:sz w:val="24"/>
          <w:szCs w:val="24"/>
          <w:lang w:val="es-CO"/>
        </w:rPr>
        <w:t xml:space="preserve">Este método es ampliamente utilizado en aplicaciones como la minería de datos, la visión por computadora y los sistemas de navegación, donde la organización espacial y la rapidez en la consulta son factores determinantes para el rendimiento del sistema.</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3473558" cy="3277173"/>
                <wp:effectExtent l="0" t="0" r="0" b="0"/>
                <wp:docPr id="17" name="" descr="Universidad Politécnica de Madrid Trabajo Fin de Grado Desarrollo e  Implementación de Algoritmos de Alta Eficiencia para Veci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7"/>
                        <a:stretch/>
                      </pic:blipFill>
                      <pic:spPr bwMode="auto">
                        <a:xfrm>
                          <a:off x="0" y="0"/>
                          <a:ext cx="3473558" cy="32771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73.51pt;height:258.05pt;mso-wrap-distance-left:0.00pt;mso-wrap-distance-top:0.00pt;mso-wrap-distance-right:0.00pt;mso-wrap-distance-bottom:0.00pt;z-index:1;" stroked="false">
                <v:imagedata r:id="rId27"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lang w:val="en-US"/>
        </w:rPr>
      </w:pPr>
      <w:r>
        <w:rPr>
          <w:rFonts w:ascii="Arial" w:hAnsi="Arial" w:eastAsia="Arial" w:cs="Arial"/>
          <w:b/>
          <w:bCs/>
          <w:i w:val="0"/>
          <w:iCs w:val="0"/>
          <w:strike w:val="0"/>
          <w:color w:val="000000" w:themeColor="text1" w:themeTint="FF" w:themeShade="FF"/>
          <w:sz w:val="24"/>
          <w:szCs w:val="24"/>
          <w:u w:val="none"/>
        </w:rPr>
        <w:t xml:space="preserve">6.3.2 Segunda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w:t>
      </w:r>
      <w:r>
        <w:rPr>
          <w:rFonts w:ascii="Arial" w:hAnsi="Arial" w:eastAsia="Arial" w:cs="Arial"/>
          <w:b/>
          <w:bCs/>
          <w:lang w:val="en-US"/>
        </w:rPr>
        <w:t xml:space="preserve">Gallager)</w:t>
      </w:r>
      <w:r>
        <w:rPr>
          <w:rFonts w:ascii="Arial" w:hAnsi="Arial" w:eastAsia="Arial" w:cs="Arial"/>
          <w:lang w:val="en-US"/>
        </w:rPr>
      </w:r>
      <w:r>
        <w:rPr>
          <w:rFonts w:ascii="Arial" w:hAnsi="Arial" w:eastAsia="Arial" w:cs="Arial"/>
          <w:lang w:val="en-US"/>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De acuerdo con est</w:t>
      </w:r>
      <w:r>
        <w:rPr>
          <w:rFonts w:ascii="Arial" w:hAnsi="Arial" w:eastAsia="Arial" w:cs="Arial"/>
          <w:sz w:val="24"/>
          <w:szCs w:val="24"/>
          <w:lang w:val="es-CO"/>
        </w:rPr>
        <w:t xml:space="preserve">a perspectiva, los árboles k-d permiten realizar búsquedas ortogonales en datos multidimensionales de manera muy eficiente gracias a la selección inteligente de puntos de división. Cada partición se elige de forma que se balancee la distribución de puntos </w:t>
      </w:r>
      <w:r>
        <w:rPr>
          <w:rFonts w:ascii="Arial" w:hAnsi="Arial" w:eastAsia="Arial" w:cs="Arial"/>
          <w:sz w:val="24"/>
          <w:szCs w:val="24"/>
          <w:lang w:val="es-CO"/>
        </w:rPr>
        <w:t xml:space="preserve">en ambos subárboles, lo que garantiza una estructura equilibrada y un tiempo de respuesta óptimo en las consultas. La división sucesiva del espacio en función de diferentes ejes posibilita que la búsqueda se concentre únicamente en las regiones relevantes.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240" w:beforeAutospacing="0" w:line="276" w:lineRule="auto"/>
        <w:ind/>
        <w:rPr>
          <w:rFonts w:ascii="Arial" w:hAnsi="Arial" w:eastAsia="Arial" w:cs="Arial"/>
        </w:rPr>
      </w:pPr>
      <w:r>
        <mc:AlternateContent>
          <mc:Choice Requires="wpg">
            <w:drawing>
              <wp:inline xmlns:wp="http://schemas.openxmlformats.org/drawingml/2006/wordprocessingDrawing" distT="0" distB="0" distL="0" distR="0">
                <wp:extent cx="2269877" cy="2105025"/>
                <wp:effectExtent l="0" t="0" r="0" b="0"/>
                <wp:docPr id="18"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8"/>
                        <a:stretch/>
                      </pic:blipFill>
                      <pic:spPr bwMode="auto">
                        <a:xfrm>
                          <a:off x="0" y="0"/>
                          <a:ext cx="2269877" cy="2105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78.73pt;height:165.75pt;mso-wrap-distance-left:0.00pt;mso-wrap-distance-top:0.00pt;mso-wrap-distance-right:0.00pt;mso-wrap-distance-bottom:0.00pt;z-index:1;" stroked="false">
                <v:imagedata r:id="rId28"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rPr>
          <w:rFonts w:ascii="Arial" w:hAnsi="Arial" w:eastAsia="Arial" w:cs="Arial"/>
          <w:b w:val="0"/>
          <w:bCs w:val="0"/>
          <w:i w:val="0"/>
          <w:iCs w:val="0"/>
          <w:strike w:val="0"/>
          <w:color w:val="000000" w:themeColor="text1" w:themeTint="FF" w:themeShade="FF"/>
          <w:sz w:val="24"/>
          <w:szCs w:val="24"/>
          <w:u w:val="none"/>
        </w:rPr>
      </w:pP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r>
        <w:rPr>
          <w:rFonts w:ascii="Arial" w:hAnsi="Arial" w:eastAsia="Arial" w:cs="Arial"/>
          <w:b w:val="0"/>
          <w:bCs w:val="0"/>
          <w:i w:val="0"/>
          <w:iCs w:val="0"/>
          <w:strike w:val="0"/>
          <w:color w:val="000000" w:themeColor="text1" w:themeTint="FF" w:themeShade="FF"/>
          <w:sz w:val="24"/>
          <w:szCs w:val="24"/>
          <w:u w:val="none"/>
        </w:rPr>
      </w:r>
    </w:p>
    <w:p>
      <w:pPr>
        <w:pBdr/>
        <w:spacing w:after="240" w:afterAutospacing="0" w:before="240" w:beforeAutospacing="0" w:line="276" w:lineRule="auto"/>
        <w:ind/>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6.3.3 Tercera </w:t>
      </w:r>
      <w:r>
        <w:rPr>
          <w:rFonts w:ascii="Arial" w:hAnsi="Arial" w:eastAsia="Arial" w:cs="Arial"/>
          <w:b/>
          <w:bCs/>
          <w:i w:val="0"/>
          <w:iCs w:val="0"/>
          <w:strike w:val="0"/>
          <w:color w:val="000000" w:themeColor="text1" w:themeTint="FF" w:themeShade="FF"/>
          <w:sz w:val="24"/>
          <w:szCs w:val="24"/>
          <w:u w:val="none"/>
        </w:rPr>
        <w:t xml:space="preserve">Definición</w:t>
      </w:r>
      <w:r>
        <w:rPr>
          <w:rFonts w:ascii="Arial" w:hAnsi="Arial" w:eastAsia="Arial" w:cs="Arial"/>
          <w:b/>
          <w:bCs/>
          <w:i w:val="0"/>
          <w:iCs w:val="0"/>
          <w:strike w:val="0"/>
          <w:color w:val="000000" w:themeColor="text1" w:themeTint="FF" w:themeShade="FF"/>
          <w:sz w:val="24"/>
          <w:szCs w:val="24"/>
          <w:u w:val="none"/>
        </w:rPr>
        <w:t xml:space="preserve"> (Friedman)</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Friedman destaca que los árboles k-d son especialmente útiles en algoritmos de “</w:t>
      </w:r>
      <w:r>
        <w:rPr>
          <w:rFonts w:ascii="Arial" w:hAnsi="Arial" w:eastAsia="Arial" w:cs="Arial"/>
          <w:sz w:val="24"/>
          <w:szCs w:val="24"/>
          <w:lang w:val="es-CO"/>
        </w:rPr>
        <w:t xml:space="preserve">nearest</w:t>
      </w:r>
      <w:r>
        <w:rPr>
          <w:rFonts w:ascii="Arial" w:hAnsi="Arial" w:eastAsia="Arial" w:cs="Arial"/>
          <w:sz w:val="24"/>
          <w:szCs w:val="24"/>
          <w:lang w:val="es-CO"/>
        </w:rPr>
        <w:t xml:space="preserve"> </w:t>
      </w:r>
      <w:r>
        <w:rPr>
          <w:rFonts w:ascii="Arial" w:hAnsi="Arial" w:eastAsia="Arial" w:cs="Arial"/>
          <w:sz w:val="24"/>
          <w:szCs w:val="24"/>
          <w:lang w:val="es-CO"/>
        </w:rPr>
        <w:t xml:space="preserve">neighbor</w:t>
      </w:r>
      <w:r>
        <w:rPr>
          <w:rFonts w:ascii="Arial" w:hAnsi="Arial" w:eastAsia="Arial" w:cs="Arial"/>
          <w:sz w:val="24"/>
          <w:szCs w:val="24"/>
          <w:lang w:val="es-CO"/>
        </w:rPr>
        <w:t xml:space="preserve">”, donde la estructura jerárquica permite descartar de forma rápida regiones alejadas del punto de consulta. La técnica se basa en la capa</w:t>
      </w:r>
      <w:r>
        <w:rPr>
          <w:rFonts w:ascii="Arial" w:hAnsi="Arial" w:eastAsia="Arial" w:cs="Arial"/>
          <w:sz w:val="24"/>
          <w:szCs w:val="24"/>
          <w:lang w:val="es-CO"/>
        </w:rPr>
        <w:t xml:space="preserve">cidad del árbol para organizar los datos de forma que, tras cada comparación, se pueda eliminar un conjunto completo de puntos que no pueden ser los más cercanos. Esto se traduce en una mejora considerable en el tiempo de búsqueda en aplicaciones críticas.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jc w:val="both"/>
        <w:rPr>
          <w:rFonts w:ascii="Arial" w:hAnsi="Arial" w:eastAsia="Arial" w:cs="Arial"/>
          <w:sz w:val="24"/>
          <w:szCs w:val="24"/>
          <w:lang w:val="es-CO"/>
        </w:rPr>
      </w:pPr>
      <w:r>
        <w:rPr>
          <w:rFonts w:ascii="Arial" w:hAnsi="Arial" w:eastAsia="Arial" w:cs="Arial"/>
          <w:sz w:val="24"/>
          <w:szCs w:val="24"/>
          <w:lang w:val="es-CO"/>
        </w:rPr>
        <w:t xml:space="preserve">La organización en árbol facilita que, durante la búsqueda, se realicen comparaciones solo con aquellos nodos que se encuentran en la vecindad del punto consultado. Este proceso selectivo reduce la c</w:t>
      </w:r>
      <w:r>
        <w:rPr>
          <w:rFonts w:ascii="Arial" w:hAnsi="Arial" w:eastAsia="Arial" w:cs="Arial"/>
          <w:sz w:val="24"/>
          <w:szCs w:val="24"/>
          <w:lang w:val="es-CO"/>
        </w:rPr>
        <w:t xml:space="preserve">arga computacional y permite que la búsqueda se realice de forma casi instantánea, lo que es esencial en aplicaciones en tiempo real como la robótica, el reconocimiento de patrones y los sistemas de navegación, donde la rapidez y precisión son imperativas.</w:t>
      </w:r>
      <w:r>
        <w:rPr>
          <w:rFonts w:ascii="Arial" w:hAnsi="Arial" w:eastAsia="Arial" w:cs="Arial"/>
          <w:sz w:val="24"/>
          <w:szCs w:val="24"/>
          <w:lang w:val="es-CO"/>
        </w:rPr>
      </w:r>
      <w:r>
        <w:rPr>
          <w:rFonts w:ascii="Arial" w:hAnsi="Arial" w:eastAsia="Arial" w:cs="Arial"/>
          <w:sz w:val="24"/>
          <w:szCs w:val="24"/>
          <w:lang w:val="es-CO"/>
        </w:rPr>
      </w:r>
    </w:p>
    <w:p>
      <w:pPr>
        <w:pBdr/>
        <w:spacing w:after="240" w:afterAutospacing="0" w:before="0" w:beforeAutospacing="0" w:line="276" w:lineRule="auto"/>
        <w:ind/>
        <w:rPr>
          <w:rFonts w:ascii="Arial" w:hAnsi="Arial" w:eastAsia="Arial" w:cs="Arial"/>
          <w:sz w:val="24"/>
          <w:szCs w:val="24"/>
          <w:lang w:val="es-CO"/>
        </w:rPr>
      </w:pPr>
      <w:r>
        <w:rPr>
          <w:rFonts w:ascii="Arial" w:hAnsi="Arial" w:eastAsia="Arial" w:cs="Arial"/>
          <w:sz w:val="24"/>
          <w:szCs w:val="24"/>
          <w:lang w:val="es-CO"/>
        </w:rPr>
        <w:t xml:space="preserve">Ejemplo:</w:t>
      </w:r>
      <w:r>
        <w:rPr>
          <w:rFonts w:ascii="Arial" w:hAnsi="Arial" w:eastAsia="Arial" w:cs="Arial"/>
          <w:sz w:val="24"/>
          <w:szCs w:val="24"/>
          <w:lang w:val="es-CO"/>
        </w:rPr>
      </w:r>
      <w:r>
        <w:rPr>
          <w:rFonts w:ascii="Arial" w:hAnsi="Arial" w:eastAsia="Arial" w:cs="Arial"/>
          <w:sz w:val="24"/>
          <w:szCs w:val="24"/>
          <w:lang w:val="es-CO"/>
        </w:rPr>
      </w:r>
    </w:p>
    <w:p>
      <w:pPr>
        <w:pBdr/>
        <w:spacing w:line="276" w:lineRule="auto"/>
        <w:ind/>
        <w:rPr>
          <w:rFonts w:ascii="Arial" w:hAnsi="Arial" w:eastAsia="Arial" w:cs="Arial"/>
        </w:rPr>
      </w:pPr>
      <w:r>
        <mc:AlternateContent>
          <mc:Choice Requires="wpg">
            <w:drawing>
              <wp:inline xmlns:wp="http://schemas.openxmlformats.org/drawingml/2006/wordprocessingDrawing" distT="0" distB="0" distL="0" distR="0">
                <wp:extent cx="4169115" cy="1976160"/>
                <wp:effectExtent l="0" t="0" r="0" b="0"/>
                <wp:docPr id="19" name="" descr="Atajos para mover eficientemente un quadrotor a través del Grupo Especial  Euclídeo SE(3) – Ciencia explicad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9"/>
                        <a:stretch/>
                      </pic:blipFill>
                      <pic:spPr bwMode="auto">
                        <a:xfrm flipH="0" flipV="0">
                          <a:off x="0" y="0"/>
                          <a:ext cx="4169115" cy="1976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28.28pt;height:155.60pt;mso-wrap-distance-left:0.00pt;mso-wrap-distance-top:0.00pt;mso-wrap-distance-right:0.00pt;mso-wrap-distance-bottom:0.00pt;z-index:1;" stroked="false">
                <v:imagedata r:id="rId29" o:title=""/>
                <o:lock v:ext="edit" rotation="t"/>
              </v:shape>
            </w:pict>
          </mc:Fallback>
        </mc:AlternateContent>
      </w:r>
      <w:r>
        <w:rPr>
          <w:rFonts w:ascii="Arial" w:hAnsi="Arial" w:eastAsia="Arial" w:cs="Arial"/>
        </w:rPr>
      </w:r>
      <w:r>
        <w:rPr>
          <w:rFonts w:ascii="Arial" w:hAnsi="Arial" w:eastAsia="Arial" w:cs="Arial"/>
        </w:rPr>
      </w:r>
    </w:p>
    <w:p>
      <w:pPr>
        <w:pBdr/>
        <w:spacing w:after="240" w:afterAutospacing="0" w:before="240" w:beforeAutospacing="0" w:line="276" w:lineRule="auto"/>
        <w:ind/>
        <w:jc w:val="center"/>
        <w:rPr>
          <w:rFonts w:ascii="Arial" w:hAnsi="Arial" w:eastAsia="Arial" w:cs="Arial"/>
          <w:b/>
          <w:bCs/>
          <w:i w:val="0"/>
          <w:iCs w:val="0"/>
          <w:strike w:val="0"/>
          <w:color w:val="000000" w:themeColor="text1" w:themeTint="FF" w:themeShade="FF"/>
          <w:sz w:val="24"/>
          <w:szCs w:val="24"/>
          <w:u w:val="none"/>
        </w:rPr>
      </w:pPr>
      <w:r>
        <w:rPr>
          <w:rFonts w:ascii="Arial" w:hAnsi="Arial" w:eastAsia="Arial" w:cs="Arial"/>
          <w:b/>
          <w:bCs/>
          <w:i w:val="0"/>
          <w:iCs w:val="0"/>
          <w:strike w:val="0"/>
          <w:color w:val="000000" w:themeColor="text1" w:themeTint="FF" w:themeShade="FF"/>
          <w:sz w:val="24"/>
          <w:szCs w:val="24"/>
          <w:u w:val="none"/>
        </w:rPr>
        <w:t xml:space="preserve">7. </w:t>
      </w:r>
      <w:r>
        <w:rPr>
          <w:rFonts w:ascii="Arial" w:hAnsi="Arial" w:eastAsia="Arial" w:cs="Arial"/>
          <w:b/>
          <w:bCs/>
          <w:i w:val="0"/>
          <w:iCs w:val="0"/>
          <w:strike w:val="0"/>
          <w:color w:val="000000" w:themeColor="text1" w:themeTint="FF" w:themeShade="FF"/>
          <w:sz w:val="24"/>
          <w:szCs w:val="24"/>
          <w:u w:val="none"/>
        </w:rPr>
        <w:t xml:space="preserve">Bibliografía</w:t>
      </w:r>
      <w:r>
        <w:rPr>
          <w:rFonts w:ascii="Arial" w:hAnsi="Arial" w:eastAsia="Arial" w:cs="Arial"/>
          <w:b/>
          <w:bCs/>
          <w:i w:val="0"/>
          <w:iCs w:val="0"/>
          <w:strike w:val="0"/>
          <w:color w:val="000000" w:themeColor="text1" w:themeTint="FF" w:themeShade="FF"/>
          <w:sz w:val="24"/>
          <w:szCs w:val="24"/>
          <w:u w:val="none"/>
        </w:rPr>
      </w:r>
      <w:r>
        <w:rPr>
          <w:rFonts w:ascii="Arial" w:hAnsi="Arial" w:eastAsia="Arial" w:cs="Arial"/>
          <w:b/>
          <w:bCs/>
          <w:i w:val="0"/>
          <w:iCs w:val="0"/>
          <w:strike w:val="0"/>
          <w:color w:val="000000" w:themeColor="text1" w:themeTint="FF" w:themeShade="FF"/>
          <w:sz w:val="24"/>
          <w:szCs w:val="24"/>
          <w:u w:val="none"/>
        </w:rPr>
      </w:r>
    </w:p>
    <w:p>
      <w:pPr>
        <w:pStyle w:val="990"/>
        <w:numPr>
          <w:ilvl w:val="0"/>
          <w:numId w:val="8"/>
        </w:numPr>
        <w:pBdr/>
        <w:spacing w:after="0" w:afterAutospacing="0" w:before="0" w:beforeAutospacing="0" w:line="276" w:lineRule="auto"/>
        <w:ind/>
        <w:jc w:val="both"/>
        <w:rPr>
          <w:rFonts w:ascii="Arial" w:hAnsi="Arial" w:eastAsia="Arial" w:cs="Arial"/>
        </w:rPr>
      </w:pPr>
      <w:r>
        <w:rPr>
          <w:rFonts w:ascii="Arial" w:hAnsi="Arial" w:eastAsia="Arial" w:cs="Arial"/>
          <w:lang w:val="en-US"/>
        </w:rPr>
        <w:t xml:space="preserve">Abramson, N. (1981). </w:t>
      </w:r>
      <w:r>
        <w:rPr>
          <w:rFonts w:ascii="Arial" w:hAnsi="Arial" w:eastAsia="Arial" w:cs="Arial"/>
          <w:i/>
          <w:iCs/>
          <w:lang w:val="en-US"/>
        </w:rPr>
        <w:t xml:space="preserve">Teoría</w:t>
      </w:r>
      <w:r>
        <w:rPr>
          <w:rFonts w:ascii="Arial" w:hAnsi="Arial" w:eastAsia="Arial" w:cs="Arial"/>
          <w:i/>
          <w:iCs/>
          <w:lang w:val="en-US"/>
        </w:rPr>
        <w:t xml:space="preserve"> de la </w:t>
      </w:r>
      <w:r>
        <w:rPr>
          <w:rFonts w:ascii="Arial" w:hAnsi="Arial" w:eastAsia="Arial" w:cs="Arial"/>
          <w:i/>
          <w:iCs/>
          <w:lang w:val="en-US"/>
        </w:rPr>
        <w:t xml:space="preserve">información</w:t>
      </w:r>
      <w:r>
        <w:rPr>
          <w:rFonts w:ascii="Arial" w:hAnsi="Arial" w:eastAsia="Arial" w:cs="Arial"/>
          <w:i/>
          <w:iCs/>
          <w:lang w:val="en-US"/>
        </w:rPr>
        <w:t xml:space="preserve"> y </w:t>
      </w:r>
      <w:r>
        <w:rPr>
          <w:rFonts w:ascii="Arial" w:hAnsi="Arial" w:eastAsia="Arial" w:cs="Arial"/>
          <w:i/>
          <w:iCs/>
          <w:lang w:val="en-US"/>
        </w:rPr>
        <w:t xml:space="preserve">codificación</w:t>
      </w:r>
      <w:r>
        <w:rPr>
          <w:rFonts w:ascii="Arial" w:hAnsi="Arial" w:eastAsia="Arial" w:cs="Arial"/>
          <w:lang w:val="en-US"/>
        </w:rPr>
        <w:t xml:space="preserve">. </w:t>
      </w:r>
      <w:r>
        <w:rPr>
          <w:rFonts w:ascii="Arial" w:hAnsi="Arial" w:eastAsia="Arial" w:cs="Arial"/>
          <w:lang w:val="en-US"/>
        </w:rPr>
        <w:t xml:space="preserve">Recuperado</w:t>
      </w:r>
      <w:r>
        <w:rPr>
          <w:rFonts w:ascii="Arial" w:hAnsi="Arial" w:eastAsia="Arial" w:cs="Arial"/>
          <w:lang w:val="en-US"/>
        </w:rPr>
        <w:t xml:space="preserve"> de</w:t>
      </w:r>
      <w:r>
        <w:br/>
      </w:r>
      <w:r>
        <w:rPr>
          <w:rFonts w:ascii="Arial" w:hAnsi="Arial" w:eastAsia="Arial" w:cs="Arial"/>
          <w:lang w:val="en-US"/>
        </w:rPr>
        <w:t xml:space="preserve"> </w:t>
      </w:r>
      <w:hyperlink r:id="rId30" w:tooltip="https://www.cartagena99.com/recursos/alumnos/apuntes/Teoria_de_la_Informacion_y_codificacion-Norman_Abramson_ebook-spanish_.pdf" w:history="1">
        <w:r>
          <w:rPr>
            <w:rStyle w:val="991"/>
            <w:rFonts w:ascii="Arial" w:hAnsi="Arial" w:eastAsia="Arial" w:cs="Arial"/>
            <w:lang w:val="en-US"/>
          </w:rPr>
          <w:t xml:space="preserve">https://www.cartagena99.com/recursos/alumnos/apuntes/Teoria_de_la_Informacion_y_codificacion-Norman_Abramson_ebook-spanish_.pdf</w:t>
        </w:r>
      </w:hyperlink>
      <w:r>
        <w:rPr>
          <w:rFonts w:ascii="Arial" w:hAnsi="Arial" w:eastAsia="Arial" w:cs="Arial"/>
        </w:rPr>
      </w:r>
      <w:r>
        <w:rPr>
          <w:rFonts w:ascii="Arial" w:hAnsi="Arial" w:eastAsia="Arial" w:cs="Arial"/>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Bentley, J. L. (1975). Multidimensional binary search trees used for associative searching. </w:t>
      </w:r>
      <w:r>
        <w:rPr>
          <w:rFonts w:ascii="Arial" w:hAnsi="Arial" w:eastAsia="Arial" w:cs="Arial"/>
          <w:i/>
          <w:iCs/>
          <w:lang w:val="en-US"/>
        </w:rPr>
        <w:t xml:space="preserve">Communications of the ACM, 18</w:t>
      </w:r>
      <w:r>
        <w:rPr>
          <w:rFonts w:ascii="Arial" w:hAnsi="Arial" w:eastAsia="Arial" w:cs="Arial"/>
          <w:lang w:val="en-US"/>
        </w:rPr>
        <w:t xml:space="preserve">(9), 509–517.</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Cormen</w:t>
      </w:r>
      <w:r>
        <w:rPr>
          <w:rFonts w:ascii="Arial" w:hAnsi="Arial" w:eastAsia="Arial" w:cs="Arial"/>
          <w:lang w:val="en-US"/>
        </w:rPr>
        <w:t xml:space="preserve">, T. H., </w:t>
      </w:r>
      <w:r>
        <w:rPr>
          <w:rFonts w:ascii="Arial" w:hAnsi="Arial" w:eastAsia="Arial" w:cs="Arial"/>
          <w:lang w:val="en-US"/>
        </w:rPr>
        <w:t xml:space="preserve">Leiserson</w:t>
      </w:r>
      <w:r>
        <w:rPr>
          <w:rFonts w:ascii="Arial" w:hAnsi="Arial" w:eastAsia="Arial" w:cs="Arial"/>
          <w:lang w:val="en-US"/>
        </w:rPr>
        <w:t xml:space="preserve">, C. E., Rivest, R. L., &amp; Stein, C. (2009). </w:t>
      </w:r>
      <w:r>
        <w:rPr>
          <w:rFonts w:ascii="Arial" w:hAnsi="Arial" w:eastAsia="Arial" w:cs="Arial"/>
          <w:i/>
          <w:iCs/>
          <w:lang w:val="en-US"/>
        </w:rPr>
        <w:t xml:space="preserve">Introduction to algorithms</w:t>
      </w:r>
      <w:r>
        <w:rPr>
          <w:rFonts w:ascii="Arial" w:hAnsi="Arial" w:eastAsia="Arial" w:cs="Arial"/>
          <w:lang w:val="en-US"/>
        </w:rPr>
        <w:t xml:space="preserve"> (3ª ed.). MIT Press.</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de Berg, M., Cheong, O., van </w:t>
      </w:r>
      <w:r>
        <w:rPr>
          <w:rFonts w:ascii="Arial" w:hAnsi="Arial" w:eastAsia="Arial" w:cs="Arial"/>
          <w:lang w:val="en-US"/>
        </w:rPr>
        <w:t xml:space="preserve">Kreveld</w:t>
      </w:r>
      <w:r>
        <w:rPr>
          <w:rFonts w:ascii="Arial" w:hAnsi="Arial" w:eastAsia="Arial" w:cs="Arial"/>
          <w:lang w:val="en-US"/>
        </w:rPr>
        <w:t xml:space="preserve">, M., &amp; Overmars, M. (2008). </w:t>
      </w:r>
      <w:r>
        <w:rPr>
          <w:rFonts w:ascii="Arial" w:hAnsi="Arial" w:eastAsia="Arial" w:cs="Arial"/>
          <w:i/>
          <w:iCs/>
          <w:lang w:val="en-US"/>
        </w:rPr>
        <w:t xml:space="preserve">Computational geometry: Algorithms and applications</w:t>
      </w:r>
      <w:r>
        <w:rPr>
          <w:rFonts w:ascii="Arial" w:hAnsi="Arial" w:eastAsia="Arial" w:cs="Arial"/>
          <w:lang w:val="en-US"/>
        </w:rPr>
        <w:t xml:space="preserve"> (3ª ed.). Springer.</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Friedman, J. H., Bentley, J. L., &amp; Finkel, R. A. (1977). An algorithm for finding </w:t>
      </w:r>
      <w:r>
        <w:rPr>
          <w:rFonts w:ascii="Arial" w:hAnsi="Arial" w:eastAsia="Arial" w:cs="Arial"/>
          <w:lang w:val="en-US"/>
        </w:rPr>
        <w:t xml:space="preserve">best</w:t>
      </w:r>
      <w:r>
        <w:rPr>
          <w:rFonts w:ascii="Arial" w:hAnsi="Arial" w:eastAsia="Arial" w:cs="Arial"/>
          <w:lang w:val="en-US"/>
        </w:rPr>
        <w:t xml:space="preserve"> matches in logarithmic expected time. </w:t>
      </w:r>
      <w:r>
        <w:rPr>
          <w:rFonts w:ascii="Arial" w:hAnsi="Arial" w:eastAsia="Arial" w:cs="Arial"/>
          <w:i/>
          <w:iCs/>
          <w:lang w:val="en-US"/>
        </w:rPr>
        <w:t xml:space="preserve">ACM Transactions on Mathematical Software, 3</w:t>
      </w:r>
      <w:r>
        <w:rPr>
          <w:rFonts w:ascii="Arial" w:hAnsi="Arial" w:eastAsia="Arial" w:cs="Arial"/>
          <w:lang w:val="en-US"/>
        </w:rPr>
        <w:t xml:space="preserve">(3), 209–226.</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Gallager, R. G. (1978). </w:t>
      </w:r>
      <w:r>
        <w:rPr>
          <w:rFonts w:ascii="Arial" w:hAnsi="Arial" w:eastAsia="Arial" w:cs="Arial"/>
          <w:i/>
          <w:iCs/>
          <w:lang w:val="en-US"/>
        </w:rPr>
        <w:t xml:space="preserve">Principles of digital communication</w:t>
      </w:r>
      <w:r>
        <w:rPr>
          <w:rFonts w:ascii="Arial" w:hAnsi="Arial" w:eastAsia="Arial" w:cs="Arial"/>
          <w:lang w:val="en-US"/>
        </w:rPr>
        <w:t xml:space="preserve">. Cambridge, MA: Cambridge University Press.</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González, R. C., &amp; Woods, R. E. (2004). </w:t>
      </w:r>
      <w:r>
        <w:rPr>
          <w:rFonts w:ascii="Arial" w:hAnsi="Arial" w:eastAsia="Arial" w:cs="Arial"/>
          <w:i/>
          <w:iCs/>
          <w:lang w:val="en-US"/>
        </w:rPr>
        <w:t xml:space="preserve">Digital image processing</w:t>
      </w:r>
      <w:r>
        <w:rPr>
          <w:rFonts w:ascii="Arial" w:hAnsi="Arial" w:eastAsia="Arial" w:cs="Arial"/>
          <w:lang w:val="en-US"/>
        </w:rPr>
        <w:t xml:space="preserve"> (2ª ed.). Prentice Hall.</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rPr>
      </w:pPr>
      <w:r>
        <w:rPr>
          <w:rFonts w:ascii="Arial" w:hAnsi="Arial" w:eastAsia="Arial" w:cs="Arial"/>
          <w:lang w:val="en-US"/>
        </w:rPr>
        <w:t xml:space="preserve">Knuth, D. E. (1998). </w:t>
      </w:r>
      <w:r>
        <w:rPr>
          <w:rFonts w:ascii="Arial" w:hAnsi="Arial" w:eastAsia="Arial" w:cs="Arial"/>
          <w:i/>
          <w:iCs/>
          <w:lang w:val="en-US"/>
        </w:rPr>
        <w:t xml:space="preserve">The art of computer programming, Volume 3: Sorting and searching</w:t>
      </w:r>
      <w:r>
        <w:rPr>
          <w:rFonts w:ascii="Arial" w:hAnsi="Arial" w:eastAsia="Arial" w:cs="Arial"/>
          <w:lang w:val="en-US"/>
        </w:rPr>
        <w:t xml:space="preserve">. </w:t>
      </w:r>
      <w:r>
        <w:rPr>
          <w:rFonts w:ascii="Arial" w:hAnsi="Arial" w:eastAsia="Arial" w:cs="Arial"/>
          <w:lang w:val="en-US"/>
        </w:rPr>
        <w:t xml:space="preserve">Recuperado</w:t>
      </w:r>
      <w:r>
        <w:rPr>
          <w:rFonts w:ascii="Arial" w:hAnsi="Arial" w:eastAsia="Arial" w:cs="Arial"/>
          <w:lang w:val="en-US"/>
        </w:rPr>
        <w:t xml:space="preserve"> de</w:t>
      </w:r>
      <w:r>
        <w:br/>
      </w:r>
      <w:r>
        <w:rPr>
          <w:rFonts w:ascii="Arial" w:hAnsi="Arial" w:eastAsia="Arial" w:cs="Arial"/>
          <w:lang w:val="en-US"/>
        </w:rPr>
        <w:t xml:space="preserve"> </w:t>
      </w:r>
      <w:hyperlink r:id="rId31" w:tooltip="https://www.haio.ir/app/uploads/2022/01/The-Art-of-Computer-Programming-Volume-3-Sorting-and-Searching-by-Donald-E.-Knuth-z-lib.org_.pdf" w:history="1">
        <w:r>
          <w:rPr>
            <w:rStyle w:val="991"/>
            <w:rFonts w:ascii="Arial" w:hAnsi="Arial" w:eastAsia="Arial" w:cs="Arial"/>
            <w:lang w:val="en-US"/>
          </w:rPr>
          <w:t xml:space="preserve">https://www.haio.ir/app/uploads/2022/01/The-Art-of-Computer-Programming-Volume-3-Sorting-and-Searching-by-Donald-E.-Knuth-z-lib.org_.pdf</w:t>
        </w:r>
      </w:hyperlink>
      <w:r>
        <w:rPr>
          <w:rFonts w:ascii="Arial" w:hAnsi="Arial" w:eastAsia="Arial" w:cs="Arial"/>
          <w:sz w:val="24"/>
          <w:szCs w:val="24"/>
        </w:rPr>
      </w:r>
      <w:r>
        <w:rPr>
          <w:rFonts w:ascii="Arial" w:hAnsi="Arial" w:eastAsia="Arial" w:cs="Arial"/>
          <w:sz w:val="24"/>
          <w:szCs w:val="24"/>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Nelson, M. (1996). </w:t>
      </w:r>
      <w:r>
        <w:rPr>
          <w:rFonts w:ascii="Arial" w:hAnsi="Arial" w:eastAsia="Arial" w:cs="Arial"/>
          <w:i/>
          <w:iCs/>
          <w:lang w:val="en-US"/>
        </w:rPr>
        <w:t xml:space="preserve">Data compression: Techniques and applications</w:t>
      </w:r>
      <w:r>
        <w:rPr>
          <w:rFonts w:ascii="Arial" w:hAnsi="Arial" w:eastAsia="Arial" w:cs="Arial"/>
          <w:lang w:val="en-US"/>
        </w:rPr>
        <w:t xml:space="preserve">. Prentice Hall.</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O’Rourke, J. (1998). </w:t>
      </w:r>
      <w:r>
        <w:rPr>
          <w:rFonts w:ascii="Arial" w:hAnsi="Arial" w:eastAsia="Arial" w:cs="Arial"/>
          <w:i/>
          <w:iCs/>
          <w:lang w:val="en-US"/>
        </w:rPr>
        <w:t xml:space="preserve">Computational geometry in C</w:t>
      </w:r>
      <w:r>
        <w:rPr>
          <w:rFonts w:ascii="Arial" w:hAnsi="Arial" w:eastAsia="Arial" w:cs="Arial"/>
          <w:lang w:val="en-US"/>
        </w:rPr>
        <w:t xml:space="preserve">. Cambridge University Press.</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Preparata</w:t>
      </w:r>
      <w:r>
        <w:rPr>
          <w:rFonts w:ascii="Arial" w:hAnsi="Arial" w:eastAsia="Arial" w:cs="Arial"/>
          <w:lang w:val="en-US"/>
        </w:rPr>
        <w:t xml:space="preserve">, F. P., &amp; </w:t>
      </w:r>
      <w:r>
        <w:rPr>
          <w:rFonts w:ascii="Arial" w:hAnsi="Arial" w:eastAsia="Arial" w:cs="Arial"/>
          <w:lang w:val="en-US"/>
        </w:rPr>
        <w:t xml:space="preserve">Shamos</w:t>
      </w:r>
      <w:r>
        <w:rPr>
          <w:rFonts w:ascii="Arial" w:hAnsi="Arial" w:eastAsia="Arial" w:cs="Arial"/>
          <w:lang w:val="en-US"/>
        </w:rPr>
        <w:t xml:space="preserve">, M. I. (1985). </w:t>
      </w:r>
      <w:r>
        <w:rPr>
          <w:rFonts w:ascii="Arial" w:hAnsi="Arial" w:eastAsia="Arial" w:cs="Arial"/>
          <w:i/>
          <w:iCs/>
          <w:lang w:val="en-US"/>
        </w:rPr>
        <w:t xml:space="preserve">Computational geometry: An introduction</w:t>
      </w:r>
      <w:r>
        <w:rPr>
          <w:rFonts w:ascii="Arial" w:hAnsi="Arial" w:eastAsia="Arial" w:cs="Arial"/>
          <w:lang w:val="en-US"/>
        </w:rPr>
        <w:t xml:space="preserve">. Springer.</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Sayood</w:t>
      </w:r>
      <w:r>
        <w:rPr>
          <w:rFonts w:ascii="Arial" w:hAnsi="Arial" w:eastAsia="Arial" w:cs="Arial"/>
          <w:lang w:val="en-US"/>
        </w:rPr>
        <w:t xml:space="preserve">, K. (2017). </w:t>
      </w:r>
      <w:r>
        <w:rPr>
          <w:rFonts w:ascii="Arial" w:hAnsi="Arial" w:eastAsia="Arial" w:cs="Arial"/>
          <w:i/>
          <w:iCs/>
          <w:lang w:val="en-US"/>
        </w:rPr>
        <w:t xml:space="preserve">Introduction to data compression</w:t>
      </w:r>
      <w:r>
        <w:rPr>
          <w:rFonts w:ascii="Arial" w:hAnsi="Arial" w:eastAsia="Arial" w:cs="Arial"/>
          <w:lang w:val="en-US"/>
        </w:rPr>
        <w:t xml:space="preserve"> (5ª ed.). Elsevier.</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rPr>
      </w:pPr>
      <w:r>
        <w:rPr>
          <w:rFonts w:ascii="Arial" w:hAnsi="Arial" w:eastAsia="Arial" w:cs="Arial"/>
          <w:lang w:val="en-US"/>
        </w:rPr>
        <w:t xml:space="preserve">Sedgewick, R. (1983). </w:t>
      </w:r>
      <w:r>
        <w:rPr>
          <w:rFonts w:ascii="Arial" w:hAnsi="Arial" w:eastAsia="Arial" w:cs="Arial"/>
          <w:i/>
          <w:iCs/>
          <w:lang w:val="en-US"/>
        </w:rPr>
        <w:t xml:space="preserve">Algorithms</w:t>
      </w:r>
      <w:r>
        <w:rPr>
          <w:rFonts w:ascii="Arial" w:hAnsi="Arial" w:eastAsia="Arial" w:cs="Arial"/>
          <w:lang w:val="en-US"/>
        </w:rPr>
        <w:t xml:space="preserve">. </w:t>
      </w:r>
      <w:r>
        <w:rPr>
          <w:rFonts w:ascii="Arial" w:hAnsi="Arial" w:eastAsia="Arial" w:cs="Arial"/>
          <w:lang w:val="en-US"/>
        </w:rPr>
        <w:t xml:space="preserve">Recuperado</w:t>
      </w:r>
      <w:r>
        <w:rPr>
          <w:rFonts w:ascii="Arial" w:hAnsi="Arial" w:eastAsia="Arial" w:cs="Arial"/>
          <w:lang w:val="en-US"/>
        </w:rPr>
        <w:t xml:space="preserve"> de</w:t>
      </w:r>
      <w:r>
        <w:br/>
      </w:r>
      <w:r>
        <w:rPr>
          <w:rFonts w:ascii="Arial" w:hAnsi="Arial" w:eastAsia="Arial" w:cs="Arial"/>
          <w:lang w:val="en-US"/>
        </w:rPr>
        <w:t xml:space="preserve"> </w:t>
      </w:r>
      <w:hyperlink r:id="rId32" w:tooltip="https://dsp-book.narod.ru/Algorithms.pdf" w:history="1">
        <w:r>
          <w:rPr>
            <w:rStyle w:val="991"/>
            <w:rFonts w:ascii="Arial" w:hAnsi="Arial" w:eastAsia="Arial" w:cs="Arial"/>
            <w:lang w:val="en-US"/>
          </w:rPr>
          <w:t xml:space="preserve">https://dsp-book.narod.ru/Algorithms.pdf</w:t>
        </w:r>
      </w:hyperlink>
      <w:r>
        <w:rPr>
          <w:rFonts w:ascii="Arial" w:hAnsi="Arial" w:eastAsia="Arial" w:cs="Arial"/>
          <w:sz w:val="24"/>
          <w:szCs w:val="24"/>
        </w:rPr>
      </w:r>
      <w:r>
        <w:rPr>
          <w:rFonts w:ascii="Arial" w:hAnsi="Arial" w:eastAsia="Arial" w:cs="Arial"/>
          <w:sz w:val="24"/>
          <w:szCs w:val="24"/>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Tanenbaum, A. S., &amp; Austin, T. (2013). </w:t>
      </w:r>
      <w:r>
        <w:rPr>
          <w:rFonts w:ascii="Arial" w:hAnsi="Arial" w:eastAsia="Arial" w:cs="Arial"/>
          <w:i/>
          <w:iCs/>
          <w:lang w:val="en-US"/>
        </w:rPr>
        <w:t xml:space="preserve">Structured computer organization</w:t>
      </w:r>
      <w:r>
        <w:rPr>
          <w:rFonts w:ascii="Arial" w:hAnsi="Arial" w:eastAsia="Arial" w:cs="Arial"/>
          <w:lang w:val="en-US"/>
        </w:rPr>
        <w:t xml:space="preserve"> (6ª ed.). Pearson.</w:t>
      </w:r>
      <w:r>
        <w:rPr>
          <w:rFonts w:ascii="Arial" w:hAnsi="Arial" w:eastAsia="Arial" w:cs="Arial"/>
          <w:sz w:val="24"/>
          <w:szCs w:val="24"/>
          <w:lang w:val="en-US"/>
        </w:rPr>
      </w:r>
      <w:r>
        <w:rPr>
          <w:rFonts w:ascii="Arial" w:hAnsi="Arial" w:eastAsia="Arial" w:cs="Arial"/>
          <w:sz w:val="24"/>
          <w:szCs w:val="24"/>
          <w:lang w:val="en-US"/>
        </w:rPr>
      </w:r>
    </w:p>
    <w:p>
      <w:pPr>
        <w:pStyle w:val="990"/>
        <w:numPr>
          <w:ilvl w:val="0"/>
          <w:numId w:val="8"/>
        </w:numPr>
        <w:pBdr/>
        <w:spacing w:after="240" w:afterAutospacing="0" w:before="240" w:beforeAutospacing="0" w:line="276" w:lineRule="auto"/>
        <w:ind/>
        <w:jc w:val="both"/>
        <w:rPr>
          <w:rFonts w:ascii="Arial" w:hAnsi="Arial" w:eastAsia="Arial" w:cs="Arial"/>
          <w:sz w:val="24"/>
          <w:szCs w:val="24"/>
          <w:lang w:val="en-US"/>
        </w:rPr>
      </w:pPr>
      <w:r>
        <w:rPr>
          <w:rFonts w:ascii="Arial" w:hAnsi="Arial" w:eastAsia="Arial" w:cs="Arial"/>
          <w:lang w:val="en-US"/>
        </w:rPr>
        <w:t xml:space="preserve">Wirth, N. (1976). </w:t>
      </w:r>
      <w:r>
        <w:rPr>
          <w:rFonts w:ascii="Arial" w:hAnsi="Arial" w:eastAsia="Arial" w:cs="Arial"/>
          <w:i/>
          <w:iCs/>
          <w:lang w:val="en-US"/>
        </w:rPr>
        <w:t xml:space="preserve">Algorithms + data structures = programs</w:t>
      </w:r>
      <w:r>
        <w:rPr>
          <w:rFonts w:ascii="Arial" w:hAnsi="Arial" w:eastAsia="Arial" w:cs="Arial"/>
          <w:lang w:val="en-US"/>
        </w:rPr>
        <w:t xml:space="preserve">. Prentice-Hall.</w:t>
      </w:r>
      <w:r>
        <w:rPr>
          <w:rFonts w:ascii="Arial" w:hAnsi="Arial" w:eastAsia="Arial" w:cs="Arial"/>
          <w:sz w:val="24"/>
          <w:szCs w:val="24"/>
          <w:lang w:val="en-US"/>
        </w:rPr>
      </w:r>
      <w:r>
        <w:rPr>
          <w:rFonts w:ascii="Arial" w:hAnsi="Arial" w:eastAsia="Arial" w:cs="Arial"/>
          <w:sz w:val="24"/>
          <w:szCs w:val="24"/>
          <w:lang w:val="en-US"/>
        </w:rPr>
      </w:r>
    </w:p>
    <w:sectPr>
      <w:headerReference w:type="default" r:id="rId9"/>
      <w:footerReference w:type="default" r:id="rId10"/>
      <w:footnotePr/>
      <w:endnotePr/>
      <w:type w:val="nextPage"/>
      <w:pgSz w:h="15840" w:orient="portrait" w:w="12240"/>
      <w:pgMar w:top="1134" w:right="1134" w:bottom="1701" w:left="1701"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ptos Display">
    <w:panose1 w:val="020B0606020202050201"/>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960"/>
      <w:tblW w:w="0" w:type="auto"/>
      <w:tblBorders/>
      <w:tblLayout w:type="fixed"/>
      <w:tblLook w:val="06A0" w:firstRow="1" w:lastRow="0" w:firstColumn="1" w:lastColumn="0" w:noHBand="1" w:noVBand="1"/>
    </w:tblPr>
    <w:tblGrid>
      <w:gridCol w:w="3135"/>
      <w:gridCol w:w="3135"/>
      <w:gridCol w:w="3135"/>
    </w:tblGrid>
    <w:tr>
      <w:trPr>
        <w:trHeight w:val="300"/>
      </w:trPr>
      <w:tc>
        <w:tcPr>
          <w:tcBorders/>
          <w:tcW w:w="3135" w:type="dxa"/>
          <w:textDirection w:val="lrTb"/>
          <w:noWrap w:val="false"/>
        </w:tcPr>
        <w:p>
          <w:pPr>
            <w:pStyle w:val="992"/>
            <w:pBdr/>
            <w:bidi w:val="false"/>
            <w:spacing/>
            <w:ind w:left="-115"/>
            <w:jc w:val="left"/>
            <w:rPr/>
          </w:pPr>
          <w:r/>
          <w:r/>
        </w:p>
      </w:tc>
      <w:tc>
        <w:tcPr>
          <w:tcBorders/>
          <w:tcW w:w="3135" w:type="dxa"/>
          <w:textDirection w:val="lrTb"/>
          <w:noWrap w:val="false"/>
        </w:tcPr>
        <w:p>
          <w:pPr>
            <w:pStyle w:val="992"/>
            <w:pBdr/>
            <w:bidi w:val="false"/>
            <w:spacing/>
            <w:ind/>
            <w:jc w:val="center"/>
            <w:rPr/>
          </w:pPr>
          <w:r/>
          <w:r/>
        </w:p>
      </w:tc>
      <w:tc>
        <w:tcPr>
          <w:tcBorders/>
          <w:tcW w:w="3135" w:type="dxa"/>
          <w:textDirection w:val="lrTb"/>
          <w:noWrap w:val="false"/>
        </w:tcPr>
        <w:p>
          <w:pPr>
            <w:pStyle w:val="992"/>
            <w:pBdr/>
            <w:bidi w:val="false"/>
            <w:spacing/>
            <w:ind w:right="-115"/>
            <w:jc w:val="right"/>
            <w:rPr/>
          </w:pPr>
          <w:r>
            <w:fldChar w:fldCharType="begin"/>
          </w:r>
          <w:r>
            <w:instrText xml:space="preserve">PAGE</w:instrText>
          </w:r>
          <w:r>
            <w:fldChar w:fldCharType="separate"/>
          </w:r>
          <w:r>
            <w:fldChar w:fldCharType="end"/>
          </w:r>
          <w:r/>
        </w:p>
      </w:tc>
    </w:tr>
  </w:tbl>
  <w:p>
    <w:pPr>
      <w:pStyle w:val="993"/>
      <w:pBdr/>
      <w:bidi w:val="false"/>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960"/>
      <w:tblW w:w="0" w:type="auto"/>
      <w:tblBorders/>
      <w:tblLayout w:type="fixed"/>
      <w:tblLook w:val="06A0" w:firstRow="1" w:lastRow="0" w:firstColumn="1" w:lastColumn="0" w:noHBand="1" w:noVBand="1"/>
    </w:tblPr>
    <w:tblGrid>
      <w:gridCol w:w="3135"/>
      <w:gridCol w:w="3135"/>
      <w:gridCol w:w="3135"/>
    </w:tblGrid>
    <w:tr>
      <w:trPr>
        <w:trHeight w:val="300"/>
      </w:trPr>
      <w:tc>
        <w:tcPr>
          <w:tcBorders/>
          <w:tcW w:w="3135" w:type="dxa"/>
          <w:textDirection w:val="lrTb"/>
          <w:noWrap w:val="false"/>
        </w:tcPr>
        <w:p>
          <w:pPr>
            <w:pStyle w:val="992"/>
            <w:pBdr/>
            <w:bidi w:val="false"/>
            <w:spacing/>
            <w:ind w:left="-115"/>
            <w:jc w:val="left"/>
            <w:rPr/>
          </w:pPr>
          <w:r/>
          <w:r/>
        </w:p>
      </w:tc>
      <w:tc>
        <w:tcPr>
          <w:tcBorders/>
          <w:tcW w:w="3135" w:type="dxa"/>
          <w:textDirection w:val="lrTb"/>
          <w:noWrap w:val="false"/>
        </w:tcPr>
        <w:p>
          <w:pPr>
            <w:pStyle w:val="992"/>
            <w:pBdr/>
            <w:bidi w:val="false"/>
            <w:spacing/>
            <w:ind/>
            <w:jc w:val="center"/>
            <w:rPr/>
          </w:pPr>
          <w:r/>
          <w:r/>
        </w:p>
      </w:tc>
      <w:tc>
        <w:tcPr>
          <w:tcBorders/>
          <w:tcW w:w="3135" w:type="dxa"/>
          <w:textDirection w:val="lrTb"/>
          <w:noWrap w:val="false"/>
        </w:tcPr>
        <w:p>
          <w:pPr>
            <w:pStyle w:val="992"/>
            <w:pBdr/>
            <w:bidi w:val="false"/>
            <w:spacing/>
            <w:ind w:right="-115"/>
            <w:jc w:val="right"/>
            <w:rPr/>
          </w:pPr>
          <w:r/>
          <w:r/>
        </w:p>
      </w:tc>
    </w:tr>
  </w:tbl>
  <w:p>
    <w:pPr>
      <w:pStyle w:val="992"/>
      <w:pBdr/>
      <w:bidi w:val="false"/>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4"/>
        <w:szCs w:val="24"/>
        <w:lang w:val="en-US" w:eastAsia="ja-JP" w:bidi="ar-SA"/>
      </w:rPr>
    </w:rPrDefault>
    <w:pPrDefault>
      <w:pPr>
        <w:pBdr/>
        <w:spacing w:after="160" w:afterAutospacing="0" w:before="0" w:beforeAutospacing="0" w:line="27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06">
    <w:name w:val="Table Grid Light"/>
    <w:basedOn w:val="9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1"/>
    <w:basedOn w:val="9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Plain Table 2"/>
    <w:basedOn w:val="96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Plain Table 3"/>
    <w:basedOn w:val="9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Plain Table 4"/>
    <w:basedOn w:val="9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Plain Table 5"/>
    <w:basedOn w:val="96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w:basedOn w:val="96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 Accent 1"/>
    <w:basedOn w:val="9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 Accent 2"/>
    <w:basedOn w:val="9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1 Light - Accent 3"/>
    <w:basedOn w:val="9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1 Light - Accent 4"/>
    <w:basedOn w:val="9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1 Light - Accent 5"/>
    <w:basedOn w:val="9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1 Light - Accent 6"/>
    <w:basedOn w:val="9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w:basedOn w:val="96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 Accent 1"/>
    <w:basedOn w:val="9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 Accent 2"/>
    <w:basedOn w:val="9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2 - Accent 3"/>
    <w:basedOn w:val="9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2 - Accent 4"/>
    <w:basedOn w:val="9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2 - Accent 5"/>
    <w:basedOn w:val="9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2 - Accent 6"/>
    <w:basedOn w:val="9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w:basedOn w:val="96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 Accent 1"/>
    <w:basedOn w:val="9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 Accent 2"/>
    <w:basedOn w:val="9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3 - Accent 3"/>
    <w:basedOn w:val="9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3 - Accent 4"/>
    <w:basedOn w:val="9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3 - Accent 5"/>
    <w:basedOn w:val="9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3 - Accent 6"/>
    <w:basedOn w:val="9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w:basedOn w:val="96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 Accent 1"/>
    <w:basedOn w:val="96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 Accent 2"/>
    <w:basedOn w:val="96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4 - Accent 3"/>
    <w:basedOn w:val="96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4 - Accent 4"/>
    <w:basedOn w:val="96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4 - Accent 5"/>
    <w:basedOn w:val="96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4 - Accent 6"/>
    <w:basedOn w:val="96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5 Dark"/>
    <w:basedOn w:val="9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1"/>
    <w:basedOn w:val="9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 Accent 2"/>
    <w:basedOn w:val="9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5 Dark - Accent 3"/>
    <w:basedOn w:val="9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5 Dark- Accent 4"/>
    <w:basedOn w:val="9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5 Dark - Accent 5"/>
    <w:basedOn w:val="9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5 Dark - Accent 6"/>
    <w:basedOn w:val="9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6 Colorful"/>
    <w:basedOn w:val="96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8">
    <w:name w:val="Grid Table 6 Colorful - Accent 1"/>
    <w:basedOn w:val="96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9">
    <w:name w:val="Grid Table 6 Colorful - Accent 2"/>
    <w:basedOn w:val="9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50">
    <w:name w:val="Grid Table 6 Colorful - Accent 3"/>
    <w:basedOn w:val="96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51">
    <w:name w:val="Grid Table 6 Colorful - Accent 4"/>
    <w:basedOn w:val="9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52">
    <w:name w:val="Grid Table 6 Colorful - Accent 5"/>
    <w:basedOn w:val="96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3">
    <w:name w:val="Grid Table 6 Colorful - Accent 6"/>
    <w:basedOn w:val="96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4">
    <w:name w:val="Grid Table 7 Colorful"/>
    <w:basedOn w:val="96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 Accent 1"/>
    <w:basedOn w:val="96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aa6"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 Accent 2"/>
    <w:basedOn w:val="96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7 Colorful - Accent 3"/>
    <w:basedOn w:val="96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f3f15"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7 Colorful - Accent 4"/>
    <w:basedOn w:val="96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7 Colorful - Accent 5"/>
    <w:basedOn w:val="96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d1956"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7 Colorful - Accent 6"/>
    <w:basedOn w:val="96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21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w:basedOn w:val="9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 Accent 1"/>
    <w:basedOn w:val="9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 Accent 2"/>
    <w:basedOn w:val="9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1 Light - Accent 3"/>
    <w:basedOn w:val="9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1 Light - Accent 4"/>
    <w:basedOn w:val="9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1 Light - Accent 5"/>
    <w:basedOn w:val="9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1 Light - Accent 6"/>
    <w:basedOn w:val="9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w:basedOn w:val="96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 Accent 1"/>
    <w:basedOn w:val="96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 Accent 2"/>
    <w:basedOn w:val="96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2 - Accent 3"/>
    <w:basedOn w:val="96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2 - Accent 4"/>
    <w:basedOn w:val="96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2 - Accent 5"/>
    <w:basedOn w:val="96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2 - Accent 6"/>
    <w:basedOn w:val="96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w:basedOn w:val="96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 Accent 1"/>
    <w:basedOn w:val="96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 Accent 2"/>
    <w:basedOn w:val="9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3 - Accent 3"/>
    <w:basedOn w:val="96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3 - Accent 4"/>
    <w:basedOn w:val="9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3 - Accent 5"/>
    <w:basedOn w:val="96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3 - Accent 6"/>
    <w:basedOn w:val="96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w:basedOn w:val="96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 Accent 1"/>
    <w:basedOn w:val="96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 Accent 2"/>
    <w:basedOn w:val="96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4 - Accent 3"/>
    <w:basedOn w:val="96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4 - Accent 4"/>
    <w:basedOn w:val="96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4 - Accent 5"/>
    <w:basedOn w:val="96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4 - Accent 6"/>
    <w:basedOn w:val="96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5 Dark"/>
    <w:basedOn w:val="96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0">
    <w:name w:val="List Table 5 Dark - Accent 1"/>
    <w:basedOn w:val="96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1">
    <w:name w:val="List Table 5 Dark - Accent 2"/>
    <w:basedOn w:val="96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2">
    <w:name w:val="List Table 5 Dark - Accent 3"/>
    <w:basedOn w:val="96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3">
    <w:name w:val="List Table 5 Dark - Accent 4"/>
    <w:basedOn w:val="96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4">
    <w:name w:val="List Table 5 Dark - Accent 5"/>
    <w:basedOn w:val="96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5">
    <w:name w:val="List Table 5 Dark - Accent 6"/>
    <w:basedOn w:val="96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6">
    <w:name w:val="List Table 6 Colorful"/>
    <w:basedOn w:val="96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 Accent 1"/>
    <w:basedOn w:val="96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 Accent 2"/>
    <w:basedOn w:val="96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6 Colorful - Accent 3"/>
    <w:basedOn w:val="96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6 Colorful - Accent 4"/>
    <w:basedOn w:val="96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6 Colorful - Accent 5"/>
    <w:basedOn w:val="96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6 Colorful - Accent 6"/>
    <w:basedOn w:val="96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7 Colorful"/>
    <w:basedOn w:val="96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04">
    <w:name w:val="List Table 7 Colorful - Accent 1"/>
    <w:basedOn w:val="96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905">
    <w:name w:val="List Table 7 Colorful - Accent 2"/>
    <w:basedOn w:val="96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906">
    <w:name w:val="List Table 7 Colorful - Accent 3"/>
    <w:basedOn w:val="96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0862e"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907">
    <w:name w:val="List Table 7 Colorful - Accent 4"/>
    <w:basedOn w:val="96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908">
    <w:name w:val="List Table 7 Colorful - Accent 5"/>
    <w:basedOn w:val="96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6288a"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909">
    <w:name w:val="List Table 7 Colorful - Accent 6"/>
    <w:basedOn w:val="96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7992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910">
    <w:name w:val="Lined - Accent"/>
    <w:basedOn w:val="9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ned - Accent 1"/>
    <w:basedOn w:val="9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ned - Accent 2"/>
    <w:basedOn w:val="9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ned - Accent 3"/>
    <w:basedOn w:val="9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ned - Accent 4"/>
    <w:basedOn w:val="9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ned - Accent 5"/>
    <w:basedOn w:val="9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ned - Accent 6"/>
    <w:basedOn w:val="96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amp; Lined - Accent"/>
    <w:basedOn w:val="96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amp; Lined - Accent 1"/>
    <w:basedOn w:val="96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amp; Lined - Accent 2"/>
    <w:basedOn w:val="96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amp; Lined - Accent 3"/>
    <w:basedOn w:val="96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amp; Lined - Accent 4"/>
    <w:basedOn w:val="96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amp; Lined - Accent 5"/>
    <w:basedOn w:val="96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amp; Lined - Accent 6"/>
    <w:basedOn w:val="96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w:basedOn w:val="96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 Accent 1"/>
    <w:basedOn w:val="9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Bordered - Accent 2"/>
    <w:basedOn w:val="9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Bordered - Accent 3"/>
    <w:basedOn w:val="9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 Accent 4"/>
    <w:basedOn w:val="9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 Accent 5"/>
    <w:basedOn w:val="9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 Accent 6"/>
    <w:basedOn w:val="9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31">
    <w:name w:val="No Spacing"/>
    <w:basedOn w:val="958"/>
    <w:uiPriority w:val="1"/>
    <w:qFormat/>
    <w:pPr>
      <w:pBdr/>
      <w:spacing w:after="0" w:line="240" w:lineRule="auto"/>
      <w:ind/>
    </w:pPr>
  </w:style>
  <w:style w:type="character" w:styleId="932">
    <w:name w:val="Subtle Emphasis"/>
    <w:basedOn w:val="959"/>
    <w:uiPriority w:val="19"/>
    <w:qFormat/>
    <w:pPr>
      <w:pBdr/>
      <w:spacing/>
      <w:ind/>
    </w:pPr>
    <w:rPr>
      <w:i/>
      <w:iCs/>
      <w:color w:val="404040" w:themeColor="text1" w:themeTint="BF"/>
    </w:rPr>
  </w:style>
  <w:style w:type="character" w:styleId="933">
    <w:name w:val="Emphasis"/>
    <w:basedOn w:val="959"/>
    <w:uiPriority w:val="20"/>
    <w:qFormat/>
    <w:pPr>
      <w:pBdr/>
      <w:spacing/>
      <w:ind/>
    </w:pPr>
    <w:rPr>
      <w:i/>
      <w:iCs/>
    </w:rPr>
  </w:style>
  <w:style w:type="character" w:styleId="934">
    <w:name w:val="Strong"/>
    <w:basedOn w:val="959"/>
    <w:uiPriority w:val="22"/>
    <w:qFormat/>
    <w:pPr>
      <w:pBdr/>
      <w:spacing/>
      <w:ind/>
    </w:pPr>
    <w:rPr>
      <w:b/>
      <w:bCs/>
    </w:rPr>
  </w:style>
  <w:style w:type="character" w:styleId="935">
    <w:name w:val="Subtle Reference"/>
    <w:basedOn w:val="959"/>
    <w:uiPriority w:val="31"/>
    <w:qFormat/>
    <w:pPr>
      <w:pBdr/>
      <w:spacing/>
      <w:ind/>
    </w:pPr>
    <w:rPr>
      <w:smallCaps/>
      <w:color w:val="5a5a5a" w:themeColor="text1" w:themeTint="A5"/>
    </w:rPr>
  </w:style>
  <w:style w:type="character" w:styleId="936">
    <w:name w:val="Book Title"/>
    <w:basedOn w:val="959"/>
    <w:uiPriority w:val="33"/>
    <w:qFormat/>
    <w:pPr>
      <w:pBdr/>
      <w:spacing/>
      <w:ind/>
    </w:pPr>
    <w:rPr>
      <w:b/>
      <w:bCs/>
      <w:i/>
      <w:iCs/>
      <w:spacing w:val="5"/>
    </w:rPr>
  </w:style>
  <w:style w:type="character" w:styleId="937">
    <w:name w:val="Header Char"/>
    <w:basedOn w:val="959"/>
    <w:link w:val="992"/>
    <w:uiPriority w:val="99"/>
    <w:pPr>
      <w:pBdr/>
      <w:spacing/>
      <w:ind/>
    </w:pPr>
  </w:style>
  <w:style w:type="character" w:styleId="938">
    <w:name w:val="Footer Char"/>
    <w:basedOn w:val="959"/>
    <w:link w:val="993"/>
    <w:uiPriority w:val="99"/>
    <w:pPr>
      <w:pBdr/>
      <w:spacing/>
      <w:ind/>
    </w:pPr>
  </w:style>
  <w:style w:type="paragraph" w:styleId="939">
    <w:name w:val="Caption"/>
    <w:basedOn w:val="958"/>
    <w:next w:val="958"/>
    <w:uiPriority w:val="35"/>
    <w:unhideWhenUsed/>
    <w:qFormat/>
    <w:pPr>
      <w:pBdr/>
      <w:spacing w:after="200" w:line="240" w:lineRule="auto"/>
      <w:ind/>
    </w:pPr>
    <w:rPr>
      <w:i/>
      <w:iCs/>
      <w:color w:val="0e2841" w:themeColor="text2"/>
      <w:sz w:val="18"/>
      <w:szCs w:val="18"/>
    </w:rPr>
  </w:style>
  <w:style w:type="paragraph" w:styleId="940">
    <w:name w:val="footnote text"/>
    <w:basedOn w:val="958"/>
    <w:link w:val="941"/>
    <w:uiPriority w:val="99"/>
    <w:semiHidden/>
    <w:unhideWhenUsed/>
    <w:pPr>
      <w:pBdr/>
      <w:spacing w:after="0" w:line="240" w:lineRule="auto"/>
      <w:ind/>
    </w:pPr>
    <w:rPr>
      <w:sz w:val="20"/>
      <w:szCs w:val="20"/>
    </w:rPr>
  </w:style>
  <w:style w:type="character" w:styleId="941">
    <w:name w:val="Footnote Text Char"/>
    <w:basedOn w:val="959"/>
    <w:link w:val="940"/>
    <w:uiPriority w:val="99"/>
    <w:semiHidden/>
    <w:pPr>
      <w:pBdr/>
      <w:spacing/>
      <w:ind/>
    </w:pPr>
    <w:rPr>
      <w:sz w:val="20"/>
      <w:szCs w:val="20"/>
    </w:rPr>
  </w:style>
  <w:style w:type="character" w:styleId="942">
    <w:name w:val="footnote reference"/>
    <w:basedOn w:val="959"/>
    <w:uiPriority w:val="99"/>
    <w:semiHidden/>
    <w:unhideWhenUsed/>
    <w:pPr>
      <w:pBdr/>
      <w:spacing/>
      <w:ind/>
    </w:pPr>
    <w:rPr>
      <w:vertAlign w:val="superscript"/>
    </w:rPr>
  </w:style>
  <w:style w:type="paragraph" w:styleId="943">
    <w:name w:val="endnote text"/>
    <w:basedOn w:val="958"/>
    <w:link w:val="944"/>
    <w:uiPriority w:val="99"/>
    <w:semiHidden/>
    <w:unhideWhenUsed/>
    <w:pPr>
      <w:pBdr/>
      <w:spacing w:after="0" w:line="240" w:lineRule="auto"/>
      <w:ind/>
    </w:pPr>
    <w:rPr>
      <w:sz w:val="20"/>
      <w:szCs w:val="20"/>
    </w:rPr>
  </w:style>
  <w:style w:type="character" w:styleId="944">
    <w:name w:val="Endnote Text Char"/>
    <w:basedOn w:val="959"/>
    <w:link w:val="943"/>
    <w:uiPriority w:val="99"/>
    <w:semiHidden/>
    <w:pPr>
      <w:pBdr/>
      <w:spacing/>
      <w:ind/>
    </w:pPr>
    <w:rPr>
      <w:sz w:val="20"/>
      <w:szCs w:val="20"/>
    </w:rPr>
  </w:style>
  <w:style w:type="character" w:styleId="945">
    <w:name w:val="endnote reference"/>
    <w:basedOn w:val="959"/>
    <w:uiPriority w:val="99"/>
    <w:semiHidden/>
    <w:unhideWhenUsed/>
    <w:pPr>
      <w:pBdr/>
      <w:spacing/>
      <w:ind/>
    </w:pPr>
    <w:rPr>
      <w:vertAlign w:val="superscript"/>
    </w:rPr>
  </w:style>
  <w:style w:type="character" w:styleId="946">
    <w:name w:val="FollowedHyperlink"/>
    <w:basedOn w:val="959"/>
    <w:uiPriority w:val="99"/>
    <w:semiHidden/>
    <w:unhideWhenUsed/>
    <w:pPr>
      <w:pBdr/>
      <w:spacing/>
      <w:ind/>
    </w:pPr>
    <w:rPr>
      <w:color w:val="954f72" w:themeColor="followedHyperlink"/>
      <w:u w:val="single"/>
    </w:rPr>
  </w:style>
  <w:style w:type="paragraph" w:styleId="947">
    <w:name w:val="toc 1"/>
    <w:basedOn w:val="958"/>
    <w:next w:val="958"/>
    <w:uiPriority w:val="39"/>
    <w:unhideWhenUsed/>
    <w:pPr>
      <w:pBdr/>
      <w:spacing w:after="100"/>
      <w:ind/>
    </w:pPr>
  </w:style>
  <w:style w:type="paragraph" w:styleId="948">
    <w:name w:val="toc 2"/>
    <w:basedOn w:val="958"/>
    <w:next w:val="958"/>
    <w:uiPriority w:val="39"/>
    <w:unhideWhenUsed/>
    <w:pPr>
      <w:pBdr/>
      <w:spacing w:after="100"/>
      <w:ind w:left="220"/>
    </w:pPr>
  </w:style>
  <w:style w:type="paragraph" w:styleId="949">
    <w:name w:val="toc 3"/>
    <w:basedOn w:val="958"/>
    <w:next w:val="958"/>
    <w:uiPriority w:val="39"/>
    <w:unhideWhenUsed/>
    <w:pPr>
      <w:pBdr/>
      <w:spacing w:after="100"/>
      <w:ind w:left="440"/>
    </w:pPr>
  </w:style>
  <w:style w:type="paragraph" w:styleId="950">
    <w:name w:val="toc 4"/>
    <w:basedOn w:val="958"/>
    <w:next w:val="958"/>
    <w:uiPriority w:val="39"/>
    <w:unhideWhenUsed/>
    <w:pPr>
      <w:pBdr/>
      <w:spacing w:after="100"/>
      <w:ind w:left="660"/>
    </w:pPr>
  </w:style>
  <w:style w:type="paragraph" w:styleId="951">
    <w:name w:val="toc 5"/>
    <w:basedOn w:val="958"/>
    <w:next w:val="958"/>
    <w:uiPriority w:val="39"/>
    <w:unhideWhenUsed/>
    <w:pPr>
      <w:pBdr/>
      <w:spacing w:after="100"/>
      <w:ind w:left="880"/>
    </w:pPr>
  </w:style>
  <w:style w:type="paragraph" w:styleId="952">
    <w:name w:val="toc 6"/>
    <w:basedOn w:val="958"/>
    <w:next w:val="958"/>
    <w:uiPriority w:val="39"/>
    <w:unhideWhenUsed/>
    <w:pPr>
      <w:pBdr/>
      <w:spacing w:after="100"/>
      <w:ind w:left="1100"/>
    </w:pPr>
  </w:style>
  <w:style w:type="paragraph" w:styleId="953">
    <w:name w:val="toc 7"/>
    <w:basedOn w:val="958"/>
    <w:next w:val="958"/>
    <w:uiPriority w:val="39"/>
    <w:unhideWhenUsed/>
    <w:pPr>
      <w:pBdr/>
      <w:spacing w:after="100"/>
      <w:ind w:left="1320"/>
    </w:pPr>
  </w:style>
  <w:style w:type="paragraph" w:styleId="954">
    <w:name w:val="toc 8"/>
    <w:basedOn w:val="958"/>
    <w:next w:val="958"/>
    <w:uiPriority w:val="39"/>
    <w:unhideWhenUsed/>
    <w:pPr>
      <w:pBdr/>
      <w:spacing w:after="100"/>
      <w:ind w:left="1540"/>
    </w:pPr>
  </w:style>
  <w:style w:type="paragraph" w:styleId="955">
    <w:name w:val="toc 9"/>
    <w:basedOn w:val="958"/>
    <w:next w:val="958"/>
    <w:uiPriority w:val="39"/>
    <w:unhideWhenUsed/>
    <w:pPr>
      <w:pBdr/>
      <w:spacing w:after="100"/>
      <w:ind w:left="1760"/>
    </w:pPr>
  </w:style>
  <w:style w:type="paragraph" w:styleId="956">
    <w:name w:val="TOC Heading"/>
    <w:uiPriority w:val="39"/>
    <w:unhideWhenUsed/>
    <w:pPr>
      <w:pBdr/>
      <w:spacing/>
      <w:ind/>
    </w:pPr>
  </w:style>
  <w:style w:type="paragraph" w:styleId="957">
    <w:name w:val="table of figures"/>
    <w:basedOn w:val="958"/>
    <w:next w:val="958"/>
    <w:uiPriority w:val="99"/>
    <w:unhideWhenUsed/>
    <w:pPr>
      <w:pBdr/>
      <w:spacing w:after="0" w:afterAutospacing="0"/>
      <w:ind/>
    </w:pPr>
  </w:style>
  <w:style w:type="paragraph" w:styleId="958" w:default="1">
    <w:name w:val="Normal"/>
    <w:uiPriority w:val="0"/>
    <w:qFormat/>
    <w:pPr>
      <w:pBdr/>
      <w:spacing/>
      <w:ind/>
    </w:pPr>
    <w:rPr>
      <w:lang w:val="es-CO"/>
    </w:rPr>
  </w:style>
  <w:style w:type="character" w:styleId="959" w:default="1">
    <w:name w:val="Default Paragraph Font"/>
    <w:uiPriority w:val="1"/>
    <w:semiHidden/>
    <w:unhideWhenUsed/>
    <w:pPr>
      <w:pBdr/>
      <w:spacing/>
      <w:ind/>
    </w:pPr>
  </w:style>
  <w:style w:type="table" w:styleId="96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1" w:default="1">
    <w:name w:val="No List"/>
    <w:uiPriority w:val="99"/>
    <w:semiHidden/>
    <w:unhideWhenUsed/>
    <w:pPr>
      <w:pBdr/>
      <w:spacing/>
      <w:ind/>
    </w:pPr>
  </w:style>
  <w:style w:type="character" w:styleId="962" w:customStyle="1">
    <w:name w:val="Heading 1 Char"/>
    <w:basedOn w:val="959"/>
    <w:link w:val="963"/>
    <w:uiPriority w:val="9"/>
    <w:pPr>
      <w:pBdr/>
      <w:spacing/>
      <w:ind/>
    </w:pPr>
    <w:rPr>
      <w:rFonts w:asciiTheme="majorHAnsi" w:hAnsiTheme="majorHAnsi" w:eastAsiaTheme="majorEastAsia" w:cstheme="majorBidi"/>
      <w:color w:val="0f4761" w:themeColor="accent1" w:themeShade="BF"/>
      <w:sz w:val="40"/>
      <w:szCs w:val="40"/>
    </w:rPr>
  </w:style>
  <w:style w:type="paragraph" w:styleId="963">
    <w:name w:val="Heading 1"/>
    <w:basedOn w:val="958"/>
    <w:next w:val="958"/>
    <w:link w:val="962"/>
    <w:uiPriority w:val="9"/>
    <w:qFormat/>
    <w:pPr>
      <w:keepNext w:val="true"/>
      <w:keepLines w:val="true"/>
      <w:pBdr/>
      <w:spacing w:after="80" w:before="360"/>
      <w:ind/>
      <w:outlineLvl w:val="0"/>
    </w:pPr>
    <w:rPr>
      <w:rFonts w:ascii="Aptos Display" w:hAnsi="Aptos Display" w:asciiTheme="majorAscii" w:hAnsiTheme="majorAscii" w:eastAsiaTheme="majorEastAsia" w:cstheme="majorBidi"/>
      <w:color w:val="0f4761" w:themeColor="accent1" w:themeTint="FF" w:themeShade="BF"/>
      <w:sz w:val="40"/>
      <w:szCs w:val="40"/>
    </w:rPr>
  </w:style>
  <w:style w:type="character" w:styleId="964" w:customStyle="1">
    <w:name w:val="Heading 2 Char"/>
    <w:basedOn w:val="959"/>
    <w:link w:val="965"/>
    <w:uiPriority w:val="9"/>
    <w:pPr>
      <w:pBdr/>
      <w:spacing/>
      <w:ind/>
    </w:pPr>
    <w:rPr>
      <w:rFonts w:asciiTheme="majorHAnsi" w:hAnsiTheme="majorHAnsi" w:eastAsiaTheme="majorEastAsia" w:cstheme="majorBidi"/>
      <w:color w:val="0f4761" w:themeColor="accent1" w:themeShade="BF"/>
      <w:sz w:val="32"/>
      <w:szCs w:val="32"/>
    </w:rPr>
  </w:style>
  <w:style w:type="paragraph" w:styleId="965">
    <w:name w:val="Heading 2"/>
    <w:basedOn w:val="958"/>
    <w:next w:val="958"/>
    <w:link w:val="964"/>
    <w:uiPriority w:val="9"/>
    <w:unhideWhenUsed/>
    <w:qFormat/>
    <w:pPr>
      <w:keepNext w:val="true"/>
      <w:keepLines w:val="true"/>
      <w:pBdr/>
      <w:spacing w:after="80" w:before="160"/>
      <w:ind/>
      <w:outlineLvl w:val="1"/>
    </w:pPr>
    <w:rPr>
      <w:rFonts w:ascii="Aptos Display" w:hAnsi="Aptos Display" w:asciiTheme="majorAscii" w:hAnsiTheme="majorAscii" w:eastAsiaTheme="majorEastAsia" w:cstheme="majorBidi"/>
      <w:color w:val="0f4761" w:themeColor="accent1" w:themeTint="FF" w:themeShade="BF"/>
      <w:sz w:val="32"/>
      <w:szCs w:val="32"/>
    </w:rPr>
  </w:style>
  <w:style w:type="character" w:styleId="966" w:customStyle="1">
    <w:name w:val="Heading 3 Char"/>
    <w:basedOn w:val="959"/>
    <w:link w:val="967"/>
    <w:uiPriority w:val="9"/>
    <w:pPr>
      <w:pBdr/>
      <w:spacing/>
      <w:ind/>
    </w:pPr>
    <w:rPr>
      <w:rFonts w:eastAsiaTheme="majorEastAsia" w:cstheme="majorBidi"/>
      <w:color w:val="0f4761" w:themeColor="accent1" w:themeShade="BF"/>
      <w:sz w:val="28"/>
      <w:szCs w:val="28"/>
    </w:rPr>
  </w:style>
  <w:style w:type="paragraph" w:styleId="967">
    <w:name w:val="Heading 3"/>
    <w:basedOn w:val="958"/>
    <w:next w:val="958"/>
    <w:link w:val="966"/>
    <w:uiPriority w:val="9"/>
    <w:unhideWhenUsed/>
    <w:qFormat/>
    <w:pPr>
      <w:keepNext w:val="true"/>
      <w:keepLines w:val="true"/>
      <w:pBdr/>
      <w:spacing w:after="80" w:before="160"/>
      <w:ind/>
      <w:outlineLvl w:val="2"/>
    </w:pPr>
    <w:rPr>
      <w:rFonts w:eastAsiaTheme="majorEastAsia" w:cstheme="majorBidi"/>
      <w:color w:val="0f4761" w:themeColor="accent1" w:themeTint="FF" w:themeShade="BF"/>
      <w:sz w:val="28"/>
      <w:szCs w:val="28"/>
    </w:rPr>
  </w:style>
  <w:style w:type="character" w:styleId="968" w:customStyle="1">
    <w:name w:val="Heading 4 Char"/>
    <w:basedOn w:val="959"/>
    <w:link w:val="969"/>
    <w:uiPriority w:val="9"/>
    <w:pPr>
      <w:pBdr/>
      <w:spacing/>
      <w:ind/>
    </w:pPr>
    <w:rPr>
      <w:rFonts w:eastAsiaTheme="majorEastAsia" w:cstheme="majorBidi"/>
      <w:i/>
      <w:iCs/>
      <w:color w:val="0f4761" w:themeColor="accent1" w:themeShade="BF"/>
    </w:rPr>
  </w:style>
  <w:style w:type="paragraph" w:styleId="969">
    <w:name w:val="Heading 4"/>
    <w:basedOn w:val="958"/>
    <w:next w:val="958"/>
    <w:link w:val="968"/>
    <w:uiPriority w:val="9"/>
    <w:unhideWhenUsed/>
    <w:qFormat/>
    <w:pPr>
      <w:keepNext w:val="true"/>
      <w:keepLines w:val="true"/>
      <w:pBdr/>
      <w:spacing w:after="40" w:before="80"/>
      <w:ind/>
      <w:outlineLvl w:val="3"/>
    </w:pPr>
    <w:rPr>
      <w:rFonts w:eastAsiaTheme="majorEastAsia" w:cstheme="majorBidi"/>
      <w:i/>
      <w:iCs/>
      <w:color w:val="0f4761" w:themeColor="accent1" w:themeTint="FF" w:themeShade="BF"/>
    </w:rPr>
  </w:style>
  <w:style w:type="character" w:styleId="970" w:customStyle="1">
    <w:name w:val="Heading 5 Char"/>
    <w:basedOn w:val="959"/>
    <w:link w:val="971"/>
    <w:uiPriority w:val="9"/>
    <w:pPr>
      <w:pBdr/>
      <w:spacing/>
      <w:ind/>
    </w:pPr>
    <w:rPr>
      <w:rFonts w:eastAsiaTheme="majorEastAsia" w:cstheme="majorBidi"/>
      <w:color w:val="0f4761" w:themeColor="accent1" w:themeShade="BF"/>
    </w:rPr>
  </w:style>
  <w:style w:type="paragraph" w:styleId="971">
    <w:name w:val="Heading 5"/>
    <w:basedOn w:val="958"/>
    <w:next w:val="958"/>
    <w:link w:val="970"/>
    <w:uiPriority w:val="9"/>
    <w:unhideWhenUsed/>
    <w:qFormat/>
    <w:pPr>
      <w:keepNext w:val="true"/>
      <w:keepLines w:val="true"/>
      <w:pBdr/>
      <w:spacing w:after="40" w:before="80"/>
      <w:ind/>
      <w:outlineLvl w:val="4"/>
    </w:pPr>
    <w:rPr>
      <w:rFonts w:eastAsiaTheme="majorEastAsia" w:cstheme="majorBidi"/>
      <w:color w:val="0f4761" w:themeColor="accent1" w:themeTint="FF" w:themeShade="BF"/>
    </w:rPr>
  </w:style>
  <w:style w:type="character" w:styleId="972" w:customStyle="1">
    <w:name w:val="Heading 6 Char"/>
    <w:basedOn w:val="959"/>
    <w:link w:val="973"/>
    <w:uiPriority w:val="9"/>
    <w:pPr>
      <w:pBdr/>
      <w:spacing/>
      <w:ind/>
    </w:pPr>
    <w:rPr>
      <w:rFonts w:eastAsiaTheme="majorEastAsia" w:cstheme="majorBidi"/>
      <w:i/>
      <w:iCs/>
      <w:color w:val="595959" w:themeColor="text1" w:themeTint="A6"/>
    </w:rPr>
  </w:style>
  <w:style w:type="paragraph" w:styleId="973">
    <w:name w:val="Heading 6"/>
    <w:basedOn w:val="958"/>
    <w:next w:val="958"/>
    <w:link w:val="972"/>
    <w:uiPriority w:val="9"/>
    <w:unhideWhenUsed/>
    <w:qFormat/>
    <w:pPr>
      <w:keepNext w:val="true"/>
      <w:keepLines w:val="true"/>
      <w:pBdr/>
      <w:spacing w:after="0" w:before="40"/>
      <w:ind/>
      <w:outlineLvl w:val="5"/>
    </w:pPr>
    <w:rPr>
      <w:rFonts w:eastAsiaTheme="majorEastAsia" w:cstheme="majorBidi"/>
      <w:i/>
      <w:iCs/>
      <w:color w:val="595959" w:themeColor="text1" w:themeTint="A6" w:themeShade="FF"/>
    </w:rPr>
  </w:style>
  <w:style w:type="character" w:styleId="974" w:customStyle="1">
    <w:name w:val="Heading 7 Char"/>
    <w:basedOn w:val="959"/>
    <w:link w:val="975"/>
    <w:uiPriority w:val="9"/>
    <w:pPr>
      <w:pBdr/>
      <w:spacing/>
      <w:ind/>
    </w:pPr>
    <w:rPr>
      <w:rFonts w:eastAsiaTheme="majorEastAsia" w:cstheme="majorBidi"/>
      <w:color w:val="595959" w:themeColor="text1" w:themeTint="A6"/>
    </w:rPr>
  </w:style>
  <w:style w:type="paragraph" w:styleId="975">
    <w:name w:val="Heading 7"/>
    <w:basedOn w:val="958"/>
    <w:next w:val="958"/>
    <w:link w:val="974"/>
    <w:uiPriority w:val="9"/>
    <w:unhideWhenUsed/>
    <w:qFormat/>
    <w:pPr>
      <w:keepNext w:val="true"/>
      <w:keepLines w:val="true"/>
      <w:pBdr/>
      <w:spacing w:after="0" w:before="40"/>
      <w:ind/>
      <w:outlineLvl w:val="6"/>
    </w:pPr>
    <w:rPr>
      <w:rFonts w:eastAsiaTheme="majorEastAsia" w:cstheme="majorBidi"/>
      <w:color w:val="595959" w:themeColor="text1" w:themeTint="A6" w:themeShade="FF"/>
    </w:rPr>
  </w:style>
  <w:style w:type="character" w:styleId="976" w:customStyle="1">
    <w:name w:val="Heading 8 Char"/>
    <w:basedOn w:val="959"/>
    <w:link w:val="977"/>
    <w:uiPriority w:val="9"/>
    <w:pPr>
      <w:pBdr/>
      <w:spacing/>
      <w:ind/>
    </w:pPr>
    <w:rPr>
      <w:rFonts w:eastAsiaTheme="majorEastAsia" w:cstheme="majorBidi"/>
      <w:i/>
      <w:iCs/>
      <w:color w:val="272727" w:themeColor="text1" w:themeTint="D8"/>
    </w:rPr>
  </w:style>
  <w:style w:type="paragraph" w:styleId="977">
    <w:name w:val="Heading 8"/>
    <w:basedOn w:val="958"/>
    <w:next w:val="958"/>
    <w:link w:val="976"/>
    <w:uiPriority w:val="9"/>
    <w:unhideWhenUsed/>
    <w:qFormat/>
    <w:pPr>
      <w:keepNext w:val="true"/>
      <w:keepLines w:val="true"/>
      <w:pBdr/>
      <w:spacing w:after="0"/>
      <w:ind/>
      <w:outlineLvl w:val="7"/>
    </w:pPr>
    <w:rPr>
      <w:rFonts w:eastAsiaTheme="majorEastAsia" w:cstheme="majorBidi"/>
      <w:i/>
      <w:iCs/>
      <w:color w:val="272727"/>
    </w:rPr>
  </w:style>
  <w:style w:type="character" w:styleId="978" w:customStyle="1">
    <w:name w:val="Heading 9 Char"/>
    <w:basedOn w:val="959"/>
    <w:link w:val="979"/>
    <w:uiPriority w:val="9"/>
    <w:pPr>
      <w:pBdr/>
      <w:spacing/>
      <w:ind/>
    </w:pPr>
    <w:rPr>
      <w:rFonts w:eastAsiaTheme="majorEastAsia" w:cstheme="majorBidi"/>
      <w:color w:val="272727" w:themeColor="text1" w:themeTint="D8"/>
    </w:rPr>
  </w:style>
  <w:style w:type="paragraph" w:styleId="979">
    <w:name w:val="Heading 9"/>
    <w:basedOn w:val="958"/>
    <w:next w:val="958"/>
    <w:link w:val="978"/>
    <w:uiPriority w:val="9"/>
    <w:unhideWhenUsed/>
    <w:qFormat/>
    <w:pPr>
      <w:keepNext w:val="true"/>
      <w:keepLines w:val="true"/>
      <w:pBdr/>
      <w:spacing w:after="0"/>
      <w:ind/>
      <w:outlineLvl w:val="8"/>
    </w:pPr>
    <w:rPr>
      <w:rFonts w:eastAsiaTheme="majorEastAsia" w:cstheme="majorBidi"/>
      <w:color w:val="272727"/>
    </w:rPr>
  </w:style>
  <w:style w:type="character" w:styleId="980" w:customStyle="1">
    <w:name w:val="Title Char"/>
    <w:basedOn w:val="959"/>
    <w:link w:val="981"/>
    <w:uiPriority w:val="10"/>
    <w:pPr>
      <w:pBdr/>
      <w:spacing/>
      <w:ind/>
    </w:pPr>
    <w:rPr>
      <w:rFonts w:asciiTheme="majorHAnsi" w:hAnsiTheme="majorHAnsi" w:eastAsiaTheme="majorEastAsia" w:cstheme="majorBidi"/>
      <w:spacing w:val="-10"/>
      <w:sz w:val="56"/>
      <w:szCs w:val="56"/>
    </w:rPr>
  </w:style>
  <w:style w:type="paragraph" w:styleId="981">
    <w:name w:val="Title"/>
    <w:basedOn w:val="958"/>
    <w:next w:val="958"/>
    <w:link w:val="980"/>
    <w:uiPriority w:val="10"/>
    <w:qFormat/>
    <w:pPr>
      <w:pBdr/>
      <w:spacing w:after="80" w:line="240" w:lineRule="auto"/>
      <w:ind/>
      <w:contextualSpacing w:val="true"/>
    </w:pPr>
    <w:rPr>
      <w:rFonts w:ascii="Aptos Display" w:hAnsi="Aptos Display" w:asciiTheme="majorAscii" w:hAnsiTheme="majorAscii" w:eastAsiaTheme="majorEastAsia" w:cstheme="majorBidi"/>
      <w:sz w:val="56"/>
      <w:szCs w:val="56"/>
    </w:rPr>
  </w:style>
  <w:style w:type="character" w:styleId="982" w:customStyle="1">
    <w:name w:val="Subtitle Char"/>
    <w:basedOn w:val="959"/>
    <w:link w:val="983"/>
    <w:uiPriority w:val="11"/>
    <w:pPr>
      <w:pBdr/>
      <w:spacing/>
      <w:ind/>
    </w:pPr>
    <w:rPr>
      <w:rFonts w:eastAsiaTheme="majorEastAsia" w:cstheme="majorBidi"/>
      <w:color w:val="595959" w:themeColor="text1" w:themeTint="A6"/>
      <w:spacing w:val="15"/>
      <w:sz w:val="28"/>
      <w:szCs w:val="28"/>
    </w:rPr>
  </w:style>
  <w:style w:type="paragraph" w:styleId="983">
    <w:name w:val="Subtitle"/>
    <w:basedOn w:val="958"/>
    <w:next w:val="958"/>
    <w:link w:val="982"/>
    <w:uiPriority w:val="11"/>
    <w:qFormat/>
    <w:pPr>
      <w:pBdr/>
      <w:spacing/>
      <w:ind/>
    </w:pPr>
    <w:rPr>
      <w:rFonts w:eastAsiaTheme="majorEastAsia" w:cstheme="majorBidi"/>
      <w:color w:val="595959" w:themeColor="text1" w:themeTint="A6" w:themeShade="FF"/>
      <w:sz w:val="28"/>
      <w:szCs w:val="28"/>
    </w:rPr>
  </w:style>
  <w:style w:type="character" w:styleId="984">
    <w:name w:val="Intense Emphasis"/>
    <w:basedOn w:val="959"/>
    <w:uiPriority w:val="21"/>
    <w:qFormat/>
    <w:pPr>
      <w:pBdr/>
      <w:spacing/>
      <w:ind/>
    </w:pPr>
    <w:rPr>
      <w:i/>
      <w:iCs/>
      <w:color w:val="0f4761" w:themeColor="accent1" w:themeShade="BF"/>
    </w:rPr>
  </w:style>
  <w:style w:type="character" w:styleId="985" w:customStyle="1">
    <w:name w:val="Quote Char"/>
    <w:basedOn w:val="959"/>
    <w:link w:val="986"/>
    <w:uiPriority w:val="29"/>
    <w:pPr>
      <w:pBdr/>
      <w:spacing/>
      <w:ind/>
    </w:pPr>
    <w:rPr>
      <w:i/>
      <w:iCs/>
      <w:color w:val="404040" w:themeColor="text1" w:themeTint="BF"/>
    </w:rPr>
  </w:style>
  <w:style w:type="paragraph" w:styleId="986">
    <w:name w:val="Quote"/>
    <w:basedOn w:val="958"/>
    <w:next w:val="958"/>
    <w:link w:val="985"/>
    <w:uiPriority w:val="29"/>
    <w:qFormat/>
    <w:pPr>
      <w:pBdr/>
      <w:spacing w:before="160"/>
      <w:ind/>
      <w:jc w:val="center"/>
    </w:pPr>
    <w:rPr>
      <w:i/>
      <w:iCs/>
      <w:color w:val="404040" w:themeColor="text1" w:themeTint="BF" w:themeShade="FF"/>
    </w:rPr>
  </w:style>
  <w:style w:type="character" w:styleId="987" w:customStyle="1">
    <w:name w:val="Intense Quote Char"/>
    <w:basedOn w:val="959"/>
    <w:link w:val="988"/>
    <w:uiPriority w:val="30"/>
    <w:pPr>
      <w:pBdr/>
      <w:spacing/>
      <w:ind/>
    </w:pPr>
    <w:rPr>
      <w:i/>
      <w:iCs/>
      <w:color w:val="0f4761" w:themeColor="accent1" w:themeShade="BF"/>
    </w:rPr>
  </w:style>
  <w:style w:type="paragraph" w:styleId="988">
    <w:name w:val="Intense Quote"/>
    <w:basedOn w:val="958"/>
    <w:next w:val="958"/>
    <w:link w:val="98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Tint="FF" w:themeShade="BF"/>
    </w:rPr>
  </w:style>
  <w:style w:type="character" w:styleId="989">
    <w:name w:val="Intense Reference"/>
    <w:basedOn w:val="959"/>
    <w:uiPriority w:val="32"/>
    <w:qFormat/>
    <w:pPr>
      <w:pBdr/>
      <w:spacing/>
      <w:ind/>
    </w:pPr>
    <w:rPr>
      <w:b/>
      <w:bCs/>
      <w:smallCaps/>
      <w:color w:val="0f4761" w:themeColor="accent1" w:themeShade="BF"/>
      <w:spacing w:val="5"/>
    </w:rPr>
  </w:style>
  <w:style w:type="paragraph" w:styleId="990">
    <w:name w:val="List Paragraph"/>
    <w:basedOn w:val="958"/>
    <w:uiPriority w:val="34"/>
    <w:qFormat/>
    <w:pPr>
      <w:pBdr/>
      <w:spacing/>
      <w:ind w:left="720"/>
      <w:contextualSpacing w:val="true"/>
    </w:pPr>
  </w:style>
  <w:style w:type="character" w:styleId="991">
    <w:name w:val="Hyperlink"/>
    <w:basedOn w:val="959"/>
    <w:uiPriority w:val="99"/>
    <w:unhideWhenUsed/>
    <w:pPr>
      <w:pBdr/>
      <w:spacing/>
      <w:ind/>
    </w:pPr>
    <w:rPr>
      <w:color w:val="467886"/>
      <w:u w:val="single"/>
    </w:rPr>
  </w:style>
  <w:style w:type="paragraph" w:styleId="992">
    <w:name w:val="Header"/>
    <w:basedOn w:val="958"/>
    <w:uiPriority w:val="99"/>
    <w:unhideWhenUsed/>
    <w:pPr>
      <w:pBdr/>
      <w:tabs>
        <w:tab w:val="center" w:leader="none" w:pos="4680"/>
        <w:tab w:val="right" w:leader="none" w:pos="9360"/>
      </w:tabs>
      <w:spacing w:after="0" w:line="240" w:lineRule="auto"/>
      <w:ind/>
    </w:pPr>
  </w:style>
  <w:style w:type="paragraph" w:styleId="993">
    <w:name w:val="Footer"/>
    <w:basedOn w:val="958"/>
    <w:uiPriority w:val="99"/>
    <w:unhideWhenUsed/>
    <w:pPr>
      <w:pBdr/>
      <w:tabs>
        <w:tab w:val="center" w:leader="none" w:pos="4680"/>
        <w:tab w:val="right" w:leader="none" w:pos="9360"/>
      </w:tabs>
      <w:spacing w:after="0" w:line="240" w:lineRule="auto"/>
      <w:ind/>
    </w:pPr>
  </w:style>
  <w:style w:type="table" w:styleId="994">
    <w:name w:val="Table Grid"/>
    <w:basedOn w:val="960"/>
    <w:uiPriority w:val="59"/>
    <w:pPr>
      <w:pBdr/>
      <w:spacing w:after="0" w:line="240" w:lineRule="auto"/>
      <w:ind/>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gi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gif"/><Relationship Id="rId26" Type="http://schemas.openxmlformats.org/officeDocument/2006/relationships/image" Target="media/image16.png"/><Relationship Id="rId27" Type="http://schemas.openxmlformats.org/officeDocument/2006/relationships/image" Target="media/image17.jp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s://www.cartagena99.com/recursos/alumnos/apuntes/Teoria_de_la_Informacion_y_codificacion-Norman_Abramson_ebook-spanish_.pdf" TargetMode="External"/><Relationship Id="rId31" Type="http://schemas.openxmlformats.org/officeDocument/2006/relationships/hyperlink" Target="https://www.haio.ir/app/uploads/2022/01/The-Art-of-Computer-Programming-Volume-3-Sorting-and-Searching-by-Donald-E.-Knuth-z-lib.org_.pdf" TargetMode="External"/><Relationship Id="rId32" Type="http://schemas.openxmlformats.org/officeDocument/2006/relationships/hyperlink" Target="https://dsp-book.narod.ru/Algorithms.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ONLYOFFICE/8.3.2.19</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modified xsi:type="dcterms:W3CDTF">2025-03-30T23:05:29Z</dcterms:modified>
</cp:coreProperties>
</file>