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1E" w:rsidP="00935784" w:rsidRDefault="0080021E" w14:paraId="36DFF804" w14:textId="704C770D">
      <w:pPr>
        <w:pStyle w:val="NormalWeb"/>
        <w:rPr>
          <w:b/>
          <w:iC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B754E3" w:rsidTr="7C3B71F0" w14:paraId="7005D784" w14:textId="77777777">
        <w:tc>
          <w:tcPr>
            <w:tcW w:w="6925" w:type="dxa"/>
            <w:tcMar/>
          </w:tcPr>
          <w:p w:rsidRPr="005D5443" w:rsidR="00B754E3" w:rsidP="7C3B71F0" w:rsidRDefault="00B754E3" w14:paraId="00AC325B" w14:textId="7682DD6A">
            <w:pPr>
              <w:pStyle w:val="NormalWeb"/>
              <w:rPr>
                <w:b w:val="1"/>
                <w:bCs w:val="1"/>
                <w:sz w:val="36"/>
                <w:szCs w:val="36"/>
              </w:rPr>
            </w:pPr>
            <w:r w:rsidRPr="7C3B71F0" w:rsidR="50101A3F">
              <w:rPr>
                <w:b w:val="1"/>
                <w:bCs w:val="1"/>
                <w:sz w:val="36"/>
                <w:szCs w:val="36"/>
              </w:rPr>
              <w:t>Arduino</w:t>
            </w:r>
            <w:r w:rsidRPr="7C3B71F0" w:rsidR="00B754E3">
              <w:rPr>
                <w:b w:val="1"/>
                <w:bCs w:val="1"/>
                <w:sz w:val="36"/>
                <w:szCs w:val="36"/>
              </w:rPr>
              <w:t xml:space="preserve"> </w:t>
            </w:r>
          </w:p>
          <w:p w:rsidRPr="007B0AD3" w:rsidR="00B754E3" w:rsidP="00D572F2" w:rsidRDefault="000B4DCE" w14:paraId="69146B8D" w14:textId="5B0BCECE">
            <w:pPr>
              <w:pStyle w:val="NormalWeb"/>
              <w:rPr>
                <w:b w:val="1"/>
                <w:bCs w:val="1"/>
                <w:sz w:val="32"/>
                <w:szCs w:val="32"/>
              </w:rPr>
            </w:pPr>
            <w:r w:rsidRPr="7C3B71F0" w:rsidR="000B4DCE">
              <w:rPr>
                <w:b w:val="1"/>
                <w:bCs w:val="1"/>
                <w:sz w:val="32"/>
                <w:szCs w:val="32"/>
              </w:rPr>
              <w:t>P</w:t>
            </w:r>
            <w:bookmarkStart w:name="_GoBack" w:id="0"/>
            <w:bookmarkEnd w:id="0"/>
            <w:r w:rsidRPr="7C3B71F0" w:rsidR="000B4DCE">
              <w:rPr>
                <w:b w:val="1"/>
                <w:bCs w:val="1"/>
                <w:sz w:val="32"/>
                <w:szCs w:val="32"/>
              </w:rPr>
              <w:t>rototyping Protocol</w:t>
            </w:r>
            <w:r w:rsidRPr="7C3B71F0" w:rsidR="00B754E3">
              <w:rPr>
                <w:b w:val="1"/>
                <w:bCs w:val="1"/>
                <w:sz w:val="32"/>
                <w:szCs w:val="32"/>
              </w:rPr>
              <w:t xml:space="preserve"> – </w:t>
            </w:r>
            <w:r w:rsidRPr="7C3B71F0" w:rsidR="4B1542FB">
              <w:rPr>
                <w:b w:val="1"/>
                <w:bCs w:val="1"/>
                <w:sz w:val="32"/>
                <w:szCs w:val="32"/>
              </w:rPr>
              <w:t>3</w:t>
            </w:r>
            <w:r w:rsidRPr="7C3B71F0" w:rsidR="00B754E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0 Pts</w:t>
            </w:r>
          </w:p>
        </w:tc>
        <w:tc>
          <w:tcPr>
            <w:tcW w:w="2425" w:type="dxa"/>
            <w:tcMar/>
            <w:vAlign w:val="center"/>
          </w:tcPr>
          <w:p w:rsidRPr="00263CA9" w:rsidR="00B754E3" w:rsidP="7C3B71F0" w:rsidRDefault="00B754E3" w14:paraId="4F6EFDA7" w14:textId="2E8C4C8F">
            <w:pPr>
              <w:pStyle w:val="NormalWeb"/>
              <w:jc w:val="right"/>
              <w:rPr>
                <w:b w:val="1"/>
                <w:bCs w:val="1"/>
                <w:sz w:val="36"/>
                <w:szCs w:val="36"/>
              </w:rPr>
            </w:pPr>
            <w:r w:rsidRPr="7C3B71F0" w:rsidR="00B754E3">
              <w:rPr>
                <w:b w:val="1"/>
                <w:bCs w:val="1"/>
                <w:sz w:val="36"/>
                <w:szCs w:val="36"/>
              </w:rPr>
              <w:t xml:space="preserve">ID: </w:t>
            </w:r>
            <w:r w:rsidRPr="7C3B71F0" w:rsidR="000B4DCE">
              <w:rPr>
                <w:b w:val="1"/>
                <w:bCs w:val="1"/>
                <w:sz w:val="36"/>
                <w:szCs w:val="36"/>
              </w:rPr>
              <w:t>PP</w:t>
            </w:r>
            <w:r w:rsidRPr="7C3B71F0" w:rsidR="00B754E3">
              <w:rPr>
                <w:b w:val="1"/>
                <w:bCs w:val="1"/>
                <w:sz w:val="36"/>
                <w:szCs w:val="36"/>
              </w:rPr>
              <w:t>-1</w:t>
            </w:r>
          </w:p>
        </w:tc>
      </w:tr>
      <w:tr w:rsidR="00B754E3" w:rsidTr="7C3B71F0" w14:paraId="229F30EE" w14:textId="77777777">
        <w:trPr>
          <w:trHeight w:val="557"/>
        </w:trPr>
        <w:tc>
          <w:tcPr>
            <w:tcW w:w="6925" w:type="dxa"/>
            <w:tcMar/>
            <w:vAlign w:val="center"/>
          </w:tcPr>
          <w:p w:rsidRPr="00DB7EC2" w:rsidR="00B754E3" w:rsidP="7C3B71F0" w:rsidRDefault="00B754E3" w14:paraId="2B29D9B7" w14:textId="719D5338">
            <w:pPr>
              <w:pStyle w:val="NormalWeb"/>
              <w:rPr>
                <w:b w:val="1"/>
                <w:bCs w:val="1"/>
              </w:rPr>
            </w:pPr>
            <w:r w:rsidRPr="7C3B71F0" w:rsidR="00B754E3">
              <w:rPr>
                <w:b w:val="1"/>
                <w:bCs w:val="1"/>
              </w:rPr>
              <w:t xml:space="preserve">Due Date: </w:t>
            </w:r>
            <w:r w:rsidRPr="7C3B71F0" w:rsidR="4CBD9E51">
              <w:rPr>
                <w:b w:val="1"/>
                <w:bCs w:val="1"/>
              </w:rPr>
              <w:t>4</w:t>
            </w:r>
            <w:r w:rsidRPr="7C3B71F0" w:rsidR="00B754E3">
              <w:rPr>
                <w:b w:val="1"/>
                <w:bCs w:val="1"/>
              </w:rPr>
              <w:t>/</w:t>
            </w:r>
            <w:r w:rsidRPr="7C3B71F0" w:rsidR="4CBD9E51">
              <w:rPr>
                <w:b w:val="1"/>
                <w:bCs w:val="1"/>
              </w:rPr>
              <w:t>6/</w:t>
            </w:r>
            <w:r w:rsidRPr="7C3B71F0" w:rsidR="00B754E3">
              <w:rPr>
                <w:b w:val="1"/>
                <w:bCs w:val="1"/>
              </w:rPr>
              <w:t>2020 11:59 PM, Canvas Upload</w:t>
            </w:r>
          </w:p>
        </w:tc>
        <w:tc>
          <w:tcPr>
            <w:tcW w:w="2425" w:type="dxa"/>
            <w:tcMar/>
          </w:tcPr>
          <w:p w:rsidR="00B754E3" w:rsidP="00D572F2" w:rsidRDefault="00B754E3" w14:paraId="7F921792" w14:textId="77777777">
            <w:pPr>
              <w:pStyle w:val="NormalWeb"/>
              <w:rPr>
                <w:b/>
                <w:iCs/>
              </w:rPr>
            </w:pPr>
          </w:p>
        </w:tc>
      </w:tr>
    </w:tbl>
    <w:p w:rsidR="006C212C" w:rsidP="006C212C" w:rsidRDefault="006C212C" w14:paraId="25FB8D45" w14:textId="5500FAE7">
      <w:pPr>
        <w:pStyle w:val="NormalWeb"/>
      </w:pPr>
      <w:r w:rsidRPr="29042E17" w:rsidR="006C212C">
        <w:rPr>
          <w:b w:val="1"/>
          <w:bCs w:val="1"/>
        </w:rPr>
        <w:t>Date Written –</w:t>
      </w:r>
      <w:r w:rsidR="006C212C">
        <w:rPr/>
        <w:t xml:space="preserve"> </w:t>
      </w:r>
      <w:r w:rsidR="7EFB5D78">
        <w:rPr/>
        <w:t>4/6/2020</w:t>
      </w:r>
    </w:p>
    <w:p w:rsidR="006C212C" w:rsidP="006C212C" w:rsidRDefault="006C212C" w14:paraId="3E674C16" w14:textId="742F587F">
      <w:pPr>
        <w:pStyle w:val="NormalWeb"/>
      </w:pPr>
      <w:r w:rsidRPr="699C5707" w:rsidR="006C212C">
        <w:rPr>
          <w:b w:val="1"/>
          <w:bCs w:val="1"/>
        </w:rPr>
        <w:t>Date Revised –</w:t>
      </w:r>
      <w:r w:rsidR="006C212C">
        <w:rPr/>
        <w:t xml:space="preserve"> </w:t>
      </w:r>
      <w:r w:rsidR="37A503CC">
        <w:rPr/>
        <w:t>4/6</w:t>
      </w:r>
      <w:r w:rsidR="006C212C">
        <w:rPr/>
        <w:t>/2020</w:t>
      </w:r>
    </w:p>
    <w:p w:rsidR="006C212C" w:rsidP="32DFB8B5" w:rsidRDefault="006C212C" w14:paraId="128F15EE" w14:textId="261B25DD">
      <w:pPr>
        <w:pStyle w:val="NormalWeb"/>
        <w:rPr>
          <w:b w:val="1"/>
          <w:bCs w:val="1"/>
        </w:rPr>
      </w:pPr>
      <w:r w:rsidRPr="29042E17" w:rsidR="006C212C">
        <w:rPr>
          <w:b w:val="1"/>
          <w:bCs w:val="1"/>
        </w:rPr>
        <w:t>Author:</w:t>
      </w:r>
      <w:r w:rsidRPr="29042E17" w:rsidR="006C212C">
        <w:rPr>
          <w:b w:val="1"/>
          <w:bCs w:val="1"/>
        </w:rPr>
        <w:t xml:space="preserve"> </w:t>
      </w:r>
      <w:r w:rsidRPr="29042E17" w:rsidR="617C60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Gabe Adriano, Seth Drake, Ian Garvin, Joseph Massey, Ruba Sus</w:t>
      </w:r>
    </w:p>
    <w:p w:rsidRPr="00C43C0A" w:rsidR="00C43C0A" w:rsidP="29042E17" w:rsidRDefault="00C43C0A" w14:paraId="3195F3B5" w14:textId="37BA9CB7">
      <w:pPr>
        <w:pStyle w:val="NormalWeb"/>
        <w:rPr>
          <w:b w:val="1"/>
          <w:bCs w:val="1"/>
        </w:rPr>
      </w:pPr>
      <w:r w:rsidRPr="29042E17" w:rsidR="00C43C0A">
        <w:rPr>
          <w:b w:val="1"/>
          <w:bCs w:val="1"/>
        </w:rPr>
        <w:t>Protocol Description</w:t>
      </w:r>
      <w:r w:rsidRPr="29042E17" w:rsidR="00C43C0A">
        <w:rPr>
          <w:b w:val="1"/>
          <w:bCs w:val="1"/>
        </w:rPr>
        <w:t xml:space="preserve"> – (</w:t>
      </w:r>
      <w:r w:rsidRPr="29042E17" w:rsidR="1359C172">
        <w:rPr>
          <w:b w:val="1"/>
          <w:bCs w:val="1"/>
        </w:rPr>
        <w:t>Prototyping Protocol 1</w:t>
      </w:r>
      <w:r w:rsidRPr="29042E17" w:rsidR="00C43C0A">
        <w:rPr>
          <w:b w:val="1"/>
          <w:bCs w:val="1"/>
        </w:rPr>
        <w:t>)</w:t>
      </w:r>
    </w:p>
    <w:p w:rsidR="2510EFBC" w:rsidP="29042E17" w:rsidRDefault="2510EFBC" w14:paraId="7FDF040F" w14:textId="49149D15">
      <w:pPr>
        <w:pStyle w:val="NormalWeb"/>
        <w:rPr>
          <w:b w:val="0"/>
          <w:bCs w:val="0"/>
        </w:rPr>
      </w:pPr>
      <w:r w:rsidR="2510EFBC">
        <w:rPr>
          <w:b w:val="0"/>
          <w:bCs w:val="0"/>
        </w:rPr>
        <w:t>This protocol describes the process for developing a</w:t>
      </w:r>
      <w:r w:rsidR="5D0902D1">
        <w:rPr>
          <w:b w:val="0"/>
          <w:bCs w:val="0"/>
        </w:rPr>
        <w:t xml:space="preserve"> MATLAB GUI for a</w:t>
      </w:r>
      <w:r w:rsidR="2510EFBC">
        <w:rPr>
          <w:b w:val="0"/>
          <w:bCs w:val="0"/>
        </w:rPr>
        <w:t xml:space="preserve"> </w:t>
      </w:r>
      <w:r w:rsidR="2510EFBC">
        <w:rPr>
          <w:b w:val="0"/>
          <w:bCs w:val="0"/>
        </w:rPr>
        <w:t xml:space="preserve">prototype peristalsis pump to deliver pulses of fluid to cells in an incubator. </w:t>
      </w:r>
      <w:r w:rsidR="79BB5F8D">
        <w:rPr>
          <w:b w:val="0"/>
          <w:bCs w:val="0"/>
        </w:rPr>
        <w:t xml:space="preserve">The GUI must make a serial connection to the Arduino Uno that controls the </w:t>
      </w:r>
      <w:r w:rsidR="55EDFF42">
        <w:rPr>
          <w:b w:val="0"/>
          <w:bCs w:val="0"/>
        </w:rPr>
        <w:t>pump and</w:t>
      </w:r>
      <w:r w:rsidR="79BB5F8D">
        <w:rPr>
          <w:b w:val="0"/>
          <w:bCs w:val="0"/>
        </w:rPr>
        <w:t xml:space="preserve"> must allow the user to set the desired flow rate through the pump a</w:t>
      </w:r>
      <w:r w:rsidR="6F38E020">
        <w:rPr>
          <w:b w:val="0"/>
          <w:bCs w:val="0"/>
        </w:rPr>
        <w:t xml:space="preserve">long with </w:t>
      </w:r>
      <w:r w:rsidR="79BB5F8D">
        <w:rPr>
          <w:b w:val="0"/>
          <w:bCs w:val="0"/>
        </w:rPr>
        <w:t xml:space="preserve">the diameter </w:t>
      </w:r>
      <w:r w:rsidR="2B3F1111">
        <w:rPr>
          <w:b w:val="0"/>
          <w:bCs w:val="0"/>
        </w:rPr>
        <w:t>of the tubing.</w:t>
      </w:r>
    </w:p>
    <w:p w:rsidR="1E62F8C6" w:rsidP="29042E17" w:rsidRDefault="1E62F8C6" w14:paraId="4FCECF30" w14:textId="4B6AE7FB">
      <w:pPr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042E17" w:rsidR="1E62F8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assemble pump, follow instructions in video “BIOE_3090__Arduino_D5_Part1.MP4” (CF3).</w:t>
      </w:r>
    </w:p>
    <w:p w:rsidR="1E62F8C6" w:rsidP="29042E17" w:rsidRDefault="1E62F8C6" w14:paraId="22DBA230" w14:textId="36F24611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042E17" w:rsidR="1E62F8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assemble the circuit, follow instructions in video “BIOE_3090__Arduino_D4_Part3.MP4” (CF4).</w:t>
      </w:r>
    </w:p>
    <w:p w:rsidR="00552B41" w:rsidP="00C43C0A" w:rsidRDefault="00552B41" w14:paraId="67A56038" w14:textId="77777777">
      <w:pPr>
        <w:pStyle w:val="NormalWeb"/>
        <w:rPr>
          <w:b/>
          <w:iCs/>
        </w:rPr>
      </w:pPr>
    </w:p>
    <w:p w:rsidR="00552B41" w:rsidP="00C43C0A" w:rsidRDefault="00552B41" w14:paraId="362CEF68" w14:textId="77777777">
      <w:pPr>
        <w:pStyle w:val="NormalWeb"/>
        <w:rPr>
          <w:b/>
          <w:iCs/>
        </w:rPr>
      </w:pPr>
    </w:p>
    <w:p w:rsidR="00552B41" w:rsidP="00C43C0A" w:rsidRDefault="00552B41" w14:paraId="2FE4EB05" w14:textId="77777777">
      <w:pPr>
        <w:pStyle w:val="NormalWeb"/>
        <w:rPr>
          <w:b/>
          <w:iCs/>
        </w:rPr>
      </w:pPr>
    </w:p>
    <w:p w:rsidR="00552B41" w:rsidP="00C43C0A" w:rsidRDefault="00552B41" w14:paraId="60620C3E" w14:textId="77777777">
      <w:pPr>
        <w:pStyle w:val="NormalWeb"/>
        <w:rPr>
          <w:b/>
          <w:iCs/>
        </w:rPr>
      </w:pPr>
    </w:p>
    <w:p w:rsidR="00552B41" w:rsidP="00C43C0A" w:rsidRDefault="00552B41" w14:paraId="41FBA2F0" w14:textId="77777777">
      <w:pPr>
        <w:pStyle w:val="NormalWeb"/>
        <w:rPr>
          <w:b/>
          <w:iCs/>
        </w:rPr>
      </w:pPr>
    </w:p>
    <w:p w:rsidR="29042E17" w:rsidRDefault="29042E17" w14:paraId="482103A6" w14:textId="14DA5ECE">
      <w:r>
        <w:br w:type="page"/>
      </w:r>
    </w:p>
    <w:p w:rsidR="00552B41" w:rsidP="00C43C0A" w:rsidRDefault="00552B41" w14:paraId="2BE55545" w14:textId="77777777">
      <w:pPr>
        <w:pStyle w:val="NormalWeb"/>
        <w:rPr>
          <w:b/>
          <w:iCs/>
        </w:rPr>
      </w:pPr>
    </w:p>
    <w:p w:rsidR="00552B41" w:rsidP="00C43C0A" w:rsidRDefault="00552B41" w14:paraId="155EC506" w14:textId="77777777">
      <w:pPr>
        <w:pStyle w:val="NormalWeb"/>
        <w:rPr>
          <w:b/>
          <w:iCs/>
        </w:rPr>
      </w:pPr>
    </w:p>
    <w:p w:rsidR="00C43C0A" w:rsidP="00C43C0A" w:rsidRDefault="00C43C0A" w14:paraId="2C1C57AC" w14:textId="180510B6">
      <w:pPr>
        <w:pStyle w:val="NormalWeb"/>
        <w:rPr>
          <w:b/>
          <w:iCs/>
        </w:rPr>
      </w:pPr>
      <w:r w:rsidRPr="29042E17" w:rsidR="00C43C0A">
        <w:rPr>
          <w:b w:val="1"/>
          <w:bCs w:val="1"/>
        </w:rPr>
        <w:t>Tools and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09"/>
        <w:gridCol w:w="1868"/>
        <w:gridCol w:w="1952"/>
        <w:gridCol w:w="2906"/>
      </w:tblGrid>
      <w:tr w:rsidR="006A2EA7" w:rsidTr="29042E17" w14:paraId="109F1E6F" w14:textId="256CE7C2">
        <w:tc>
          <w:tcPr>
            <w:tcW w:w="715" w:type="dxa"/>
            <w:tcMar/>
          </w:tcPr>
          <w:p w:rsidRPr="006A2EA7" w:rsidR="006A2EA7" w:rsidP="006A2EA7" w:rsidRDefault="006A2EA7" w14:paraId="345A4AE6" w14:textId="4C0B324E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1909" w:type="dxa"/>
            <w:tcMar/>
          </w:tcPr>
          <w:p w:rsidRPr="006A2EA7" w:rsidR="006A2EA7" w:rsidP="006A2EA7" w:rsidRDefault="006A2EA7" w14:paraId="2750D7DD" w14:textId="0F11AE59">
            <w:pPr>
              <w:pStyle w:val="NormalWeb"/>
              <w:jc w:val="center"/>
              <w:rPr>
                <w:b/>
                <w:iCs/>
              </w:rPr>
            </w:pPr>
            <w:r w:rsidRPr="006A2EA7">
              <w:rPr>
                <w:b/>
                <w:iCs/>
              </w:rPr>
              <w:t>Tool</w:t>
            </w:r>
          </w:p>
        </w:tc>
        <w:tc>
          <w:tcPr>
            <w:tcW w:w="1868" w:type="dxa"/>
            <w:tcMar/>
          </w:tcPr>
          <w:p w:rsidRPr="006A2EA7" w:rsidR="006A2EA7" w:rsidP="006A2EA7" w:rsidRDefault="006A2EA7" w14:paraId="63760470" w14:textId="7E0A4478">
            <w:pPr>
              <w:pStyle w:val="NormalWeb"/>
              <w:jc w:val="center"/>
              <w:rPr>
                <w:b/>
                <w:iCs/>
              </w:rPr>
            </w:pPr>
            <w:r w:rsidRPr="006A2EA7">
              <w:rPr>
                <w:b/>
                <w:iCs/>
              </w:rPr>
              <w:t>Name / # if applicable</w:t>
            </w:r>
          </w:p>
        </w:tc>
        <w:tc>
          <w:tcPr>
            <w:tcW w:w="1952" w:type="dxa"/>
            <w:tcMar/>
          </w:tcPr>
          <w:p w:rsidRPr="006A2EA7" w:rsidR="006A2EA7" w:rsidP="006A2EA7" w:rsidRDefault="006A2EA7" w14:paraId="41951DA5" w14:textId="3492DB65">
            <w:pPr>
              <w:pStyle w:val="NormalWeb"/>
              <w:jc w:val="center"/>
              <w:rPr>
                <w:b/>
                <w:iCs/>
              </w:rPr>
            </w:pPr>
            <w:r w:rsidRPr="006A2EA7">
              <w:rPr>
                <w:b/>
                <w:iCs/>
              </w:rPr>
              <w:t>Location</w:t>
            </w:r>
          </w:p>
        </w:tc>
        <w:tc>
          <w:tcPr>
            <w:tcW w:w="2906" w:type="dxa"/>
            <w:tcMar/>
          </w:tcPr>
          <w:p w:rsidRPr="006A2EA7" w:rsidR="006A2EA7" w:rsidP="006A2EA7" w:rsidRDefault="006A2EA7" w14:paraId="5E03BF90" w14:textId="1116AD95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Purpose</w:t>
            </w:r>
          </w:p>
        </w:tc>
      </w:tr>
      <w:tr w:rsidR="006A2EA7" w:rsidTr="29042E17" w14:paraId="71FFFF4D" w14:textId="50D8D918">
        <w:tc>
          <w:tcPr>
            <w:tcW w:w="715" w:type="dxa"/>
            <w:tcMar/>
          </w:tcPr>
          <w:p w:rsidR="006A2EA7" w:rsidP="00C43C0A" w:rsidRDefault="00615EDD" w14:paraId="78F2B137" w14:textId="21925C1D">
            <w:pPr>
              <w:pStyle w:val="NormalWeb"/>
              <w:rPr>
                <w:iCs/>
              </w:rPr>
            </w:pPr>
            <w:r>
              <w:rPr>
                <w:iCs/>
              </w:rPr>
              <w:t>PT</w:t>
            </w:r>
            <w:r w:rsidR="006A2EA7">
              <w:rPr>
                <w:iCs/>
              </w:rPr>
              <w:t>1</w:t>
            </w:r>
          </w:p>
        </w:tc>
        <w:tc>
          <w:tcPr>
            <w:tcW w:w="1909" w:type="dxa"/>
            <w:tcMar/>
          </w:tcPr>
          <w:p w:rsidR="006A2EA7" w:rsidP="00C43C0A" w:rsidRDefault="006A2EA7" w14:paraId="1C81AD8C" w14:textId="65A84A1D">
            <w:pPr>
              <w:pStyle w:val="NormalWeb"/>
            </w:pPr>
            <w:r w:rsidR="52D1F266">
              <w:rPr/>
              <w:t>Microcontroller Board</w:t>
            </w:r>
          </w:p>
        </w:tc>
        <w:tc>
          <w:tcPr>
            <w:tcW w:w="1868" w:type="dxa"/>
            <w:tcMar/>
          </w:tcPr>
          <w:p w:rsidRPr="009E0C80" w:rsidR="006A2EA7" w:rsidP="29042E17" w:rsidRDefault="006A2EA7" w14:paraId="35EB92CD" w14:textId="6AA23D53">
            <w:pPr>
              <w:pStyle w:val="NormalWeb"/>
            </w:pPr>
            <w:r w:rsidR="52D1F266">
              <w:rPr/>
              <w:t>Arduino Uno</w:t>
            </w:r>
          </w:p>
        </w:tc>
        <w:tc>
          <w:tcPr>
            <w:tcW w:w="1952" w:type="dxa"/>
            <w:tcMar/>
          </w:tcPr>
          <w:p w:rsidR="006A2EA7" w:rsidP="00C43C0A" w:rsidRDefault="006A2EA7" w14:paraId="296B8C21" w14:textId="3794A03C">
            <w:pPr>
              <w:pStyle w:val="NormalWeb"/>
            </w:pPr>
            <w:r w:rsidR="52D1F266">
              <w:rPr/>
              <w:t>N/A</w:t>
            </w:r>
          </w:p>
        </w:tc>
        <w:tc>
          <w:tcPr>
            <w:tcW w:w="2906" w:type="dxa"/>
            <w:tcMar/>
          </w:tcPr>
          <w:p w:rsidR="006A2EA7" w:rsidP="00C43C0A" w:rsidRDefault="006A2EA7" w14:paraId="2A0D4922" w14:textId="7AA6528E">
            <w:pPr>
              <w:pStyle w:val="NormalWeb"/>
            </w:pPr>
            <w:r w:rsidR="52D1F266">
              <w:rPr/>
              <w:t>Pump control</w:t>
            </w:r>
          </w:p>
        </w:tc>
      </w:tr>
      <w:tr w:rsidR="006A2EA7" w:rsidTr="29042E17" w14:paraId="7055D4CC" w14:textId="5ABB67E7">
        <w:tc>
          <w:tcPr>
            <w:tcW w:w="715" w:type="dxa"/>
            <w:tcMar/>
          </w:tcPr>
          <w:p w:rsidR="006A2EA7" w:rsidP="00C43C0A" w:rsidRDefault="00615EDD" w14:paraId="35F4A945" w14:textId="0FA3C4C7">
            <w:pPr>
              <w:pStyle w:val="NormalWeb"/>
              <w:rPr>
                <w:iCs/>
              </w:rPr>
            </w:pPr>
            <w:r>
              <w:rPr>
                <w:iCs/>
              </w:rPr>
              <w:t>PT</w:t>
            </w:r>
            <w:r w:rsidR="006A2EA7">
              <w:rPr>
                <w:iCs/>
              </w:rPr>
              <w:t>2</w:t>
            </w:r>
          </w:p>
        </w:tc>
        <w:tc>
          <w:tcPr>
            <w:tcW w:w="1909" w:type="dxa"/>
            <w:tcMar/>
          </w:tcPr>
          <w:p w:rsidR="006A2EA7" w:rsidP="00C43C0A" w:rsidRDefault="006A2EA7" w14:paraId="060E7CA9" w14:textId="1DC9C49B">
            <w:pPr>
              <w:pStyle w:val="NormalWeb"/>
            </w:pPr>
            <w:r w:rsidR="235AD107">
              <w:rPr/>
              <w:t>Stepper motor</w:t>
            </w:r>
          </w:p>
        </w:tc>
        <w:tc>
          <w:tcPr>
            <w:tcW w:w="1868" w:type="dxa"/>
            <w:tcMar/>
          </w:tcPr>
          <w:p w:rsidR="006A2EA7" w:rsidP="29042E17" w:rsidRDefault="006A2EA7" w14:paraId="6B70C669" w14:textId="38FD7B1B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29042E17" w:rsidR="751D765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P/N </w:t>
            </w:r>
          </w:p>
          <w:p w:rsidR="006A2EA7" w:rsidP="29042E17" w:rsidRDefault="006A2EA7" w14:paraId="5F5A8AB3" w14:textId="5D751414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29042E17" w:rsidR="751D765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17HS15-1504S-X1   </w:t>
            </w:r>
          </w:p>
          <w:p w:rsidR="006A2EA7" w:rsidP="29042E17" w:rsidRDefault="006A2EA7" w14:paraId="74D10288" w14:textId="31F44F5F">
            <w:pPr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29042E17" w:rsidR="751D765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S/N 190625000583</w:t>
            </w:r>
          </w:p>
        </w:tc>
        <w:tc>
          <w:tcPr>
            <w:tcW w:w="1952" w:type="dxa"/>
            <w:tcMar/>
          </w:tcPr>
          <w:p w:rsidR="006A2EA7" w:rsidP="00C43C0A" w:rsidRDefault="006A2EA7" w14:paraId="115B22E1" w14:textId="5EEBDE1D">
            <w:pPr>
              <w:pStyle w:val="NormalWeb"/>
            </w:pPr>
            <w:r w:rsidR="235AD107">
              <w:rPr/>
              <w:t>N/A</w:t>
            </w:r>
          </w:p>
        </w:tc>
        <w:tc>
          <w:tcPr>
            <w:tcW w:w="2906" w:type="dxa"/>
            <w:tcMar/>
          </w:tcPr>
          <w:p w:rsidR="006A2EA7" w:rsidP="00C43C0A" w:rsidRDefault="006A2EA7" w14:paraId="628DFEDA" w14:textId="5CF1AF2E">
            <w:pPr>
              <w:pStyle w:val="NormalWeb"/>
            </w:pPr>
            <w:r w:rsidR="235AD107">
              <w:rPr/>
              <w:t>Rotate pump head</w:t>
            </w:r>
          </w:p>
        </w:tc>
      </w:tr>
      <w:tr w:rsidR="29042E17" w:rsidTr="29042E17" w14:paraId="64BAF15F">
        <w:tc>
          <w:tcPr>
            <w:tcW w:w="715" w:type="dxa"/>
            <w:tcMar/>
          </w:tcPr>
          <w:p w:rsidR="5B8E70EB" w:rsidP="29042E17" w:rsidRDefault="5B8E70EB" w14:paraId="19DC0288" w14:textId="387147BD">
            <w:pPr>
              <w:pStyle w:val="NormalWeb"/>
            </w:pPr>
            <w:r w:rsidR="5B8E70EB">
              <w:rPr/>
              <w:t>PT3</w:t>
            </w:r>
          </w:p>
        </w:tc>
        <w:tc>
          <w:tcPr>
            <w:tcW w:w="1909" w:type="dxa"/>
            <w:tcMar/>
          </w:tcPr>
          <w:p w:rsidR="5B8E70EB" w:rsidP="29042E17" w:rsidRDefault="5B8E70EB" w14:paraId="5EBA881F" w14:textId="6D6AE9CF">
            <w:pPr>
              <w:pStyle w:val="NormalWeb"/>
            </w:pPr>
            <w:r w:rsidR="5B8E70EB">
              <w:rPr/>
              <w:t>Stepper motor driver</w:t>
            </w:r>
          </w:p>
        </w:tc>
        <w:tc>
          <w:tcPr>
            <w:tcW w:w="1868" w:type="dxa"/>
            <w:tcMar/>
          </w:tcPr>
          <w:p w:rsidR="5ED2B4A1" w:rsidP="29042E17" w:rsidRDefault="5ED2B4A1" w14:paraId="775BC784" w14:textId="5D6FC9C2">
            <w:pPr>
              <w:pStyle w:val="NormalWeb"/>
            </w:pPr>
            <w:r w:rsidR="5ED2B4A1">
              <w:rPr/>
              <w:t>A4988 Stepper Motor Driver</w:t>
            </w:r>
          </w:p>
        </w:tc>
        <w:tc>
          <w:tcPr>
            <w:tcW w:w="1952" w:type="dxa"/>
            <w:tcMar/>
          </w:tcPr>
          <w:p w:rsidR="35C5DD3A" w:rsidP="29042E17" w:rsidRDefault="35C5DD3A" w14:paraId="1D69A201" w14:textId="0424A650">
            <w:pPr>
              <w:pStyle w:val="NormalWeb"/>
            </w:pPr>
            <w:r w:rsidR="35C5DD3A">
              <w:rPr/>
              <w:t>N/A</w:t>
            </w:r>
          </w:p>
        </w:tc>
        <w:tc>
          <w:tcPr>
            <w:tcW w:w="2906" w:type="dxa"/>
            <w:tcMar/>
          </w:tcPr>
          <w:p w:rsidR="35C5DD3A" w:rsidP="29042E17" w:rsidRDefault="35C5DD3A" w14:paraId="354FE262" w14:textId="799C3BCE">
            <w:pPr>
              <w:pStyle w:val="NormalWeb"/>
            </w:pPr>
            <w:r w:rsidR="35C5DD3A">
              <w:rPr/>
              <w:t>Connect stepper motor to PT1</w:t>
            </w:r>
          </w:p>
        </w:tc>
      </w:tr>
      <w:tr w:rsidR="00450A9E" w:rsidTr="29042E17" w14:paraId="2EF6CC16" w14:textId="77777777">
        <w:trPr>
          <w:trHeight w:val="413"/>
        </w:trPr>
        <w:tc>
          <w:tcPr>
            <w:tcW w:w="715" w:type="dxa"/>
            <w:tcMar/>
          </w:tcPr>
          <w:p w:rsidR="00450A9E" w:rsidP="29042E17" w:rsidRDefault="00615EDD" w14:paraId="1F5A9737" w14:textId="70814ADD">
            <w:pPr>
              <w:pStyle w:val="NormalWeb"/>
            </w:pPr>
            <w:r w:rsidR="55347F3B">
              <w:rPr/>
              <w:t>PT4</w:t>
            </w:r>
          </w:p>
        </w:tc>
        <w:tc>
          <w:tcPr>
            <w:tcW w:w="1909" w:type="dxa"/>
            <w:tcMar/>
          </w:tcPr>
          <w:p w:rsidRPr="008F1713" w:rsidR="00450A9E" w:rsidP="00C43C0A" w:rsidRDefault="00450A9E" w14:paraId="7167DDB0" w14:textId="1627B359">
            <w:pPr>
              <w:pStyle w:val="NormalWeb"/>
            </w:pPr>
            <w:r w:rsidR="1302755E">
              <w:rPr/>
              <w:t>Pump head</w:t>
            </w:r>
          </w:p>
        </w:tc>
        <w:tc>
          <w:tcPr>
            <w:tcW w:w="1868" w:type="dxa"/>
            <w:tcMar/>
          </w:tcPr>
          <w:p w:rsidR="00450A9E" w:rsidP="00C43C0A" w:rsidRDefault="00450A9E" w14:paraId="38B0986E" w14:textId="33D97AED">
            <w:pPr>
              <w:pStyle w:val="NormalWeb"/>
            </w:pPr>
            <w:r w:rsidR="1302755E">
              <w:rPr/>
              <w:t>N/A</w:t>
            </w:r>
          </w:p>
        </w:tc>
        <w:tc>
          <w:tcPr>
            <w:tcW w:w="1952" w:type="dxa"/>
            <w:tcMar/>
          </w:tcPr>
          <w:p w:rsidR="00450A9E" w:rsidP="00C43C0A" w:rsidRDefault="00450A9E" w14:paraId="69D49896" w14:textId="5F2C8E1E">
            <w:pPr>
              <w:pStyle w:val="NormalWeb"/>
            </w:pPr>
            <w:r w:rsidR="1302755E">
              <w:rPr/>
              <w:t>N/A</w:t>
            </w:r>
          </w:p>
        </w:tc>
        <w:tc>
          <w:tcPr>
            <w:tcW w:w="2906" w:type="dxa"/>
            <w:tcMar/>
          </w:tcPr>
          <w:p w:rsidR="00450A9E" w:rsidP="00C43C0A" w:rsidRDefault="00450A9E" w14:paraId="1BEEB086" w14:textId="21B16AD7">
            <w:pPr>
              <w:pStyle w:val="NormalWeb"/>
            </w:pPr>
            <w:r w:rsidR="1302755E">
              <w:rPr/>
              <w:t>Push fluid through tube</w:t>
            </w:r>
          </w:p>
        </w:tc>
      </w:tr>
      <w:tr w:rsidR="29042E17" w:rsidTr="29042E17" w14:paraId="7D1CCF42">
        <w:trPr>
          <w:trHeight w:val="413"/>
        </w:trPr>
        <w:tc>
          <w:tcPr>
            <w:tcW w:w="715" w:type="dxa"/>
            <w:tcMar/>
          </w:tcPr>
          <w:p w:rsidR="639CA7BC" w:rsidP="29042E17" w:rsidRDefault="639CA7BC" w14:paraId="5E4F3128" w14:textId="30E24E93">
            <w:pPr>
              <w:pStyle w:val="NormalWeb"/>
            </w:pPr>
            <w:r w:rsidR="639CA7BC">
              <w:rPr/>
              <w:t>PT5</w:t>
            </w:r>
          </w:p>
        </w:tc>
        <w:tc>
          <w:tcPr>
            <w:tcW w:w="1909" w:type="dxa"/>
            <w:tcMar/>
          </w:tcPr>
          <w:p w:rsidR="639CA7BC" w:rsidP="29042E17" w:rsidRDefault="639CA7BC" w14:paraId="551DBB9F" w14:textId="4027489E">
            <w:pPr>
              <w:pStyle w:val="NormalWeb"/>
            </w:pPr>
            <w:r w:rsidR="639CA7BC">
              <w:rPr/>
              <w:t>Pump casing</w:t>
            </w:r>
          </w:p>
        </w:tc>
        <w:tc>
          <w:tcPr>
            <w:tcW w:w="1868" w:type="dxa"/>
            <w:tcMar/>
          </w:tcPr>
          <w:p w:rsidR="639CA7BC" w:rsidP="29042E17" w:rsidRDefault="639CA7BC" w14:paraId="649FBAAD" w14:textId="5F05BC68">
            <w:pPr>
              <w:pStyle w:val="NormalWeb"/>
            </w:pPr>
            <w:r w:rsidR="639CA7BC">
              <w:rPr/>
              <w:t>N/A</w:t>
            </w:r>
          </w:p>
        </w:tc>
        <w:tc>
          <w:tcPr>
            <w:tcW w:w="1952" w:type="dxa"/>
            <w:tcMar/>
          </w:tcPr>
          <w:p w:rsidR="639CA7BC" w:rsidP="29042E17" w:rsidRDefault="639CA7BC" w14:paraId="3974AE82" w14:textId="0AAE7A20">
            <w:pPr>
              <w:pStyle w:val="NormalWeb"/>
            </w:pPr>
            <w:r w:rsidR="639CA7BC">
              <w:rPr/>
              <w:t>N/A</w:t>
            </w:r>
          </w:p>
        </w:tc>
        <w:tc>
          <w:tcPr>
            <w:tcW w:w="2906" w:type="dxa"/>
            <w:tcMar/>
          </w:tcPr>
          <w:p w:rsidR="16BC5222" w:rsidP="29042E17" w:rsidRDefault="16BC5222" w14:paraId="68B734D5" w14:textId="28E27BA0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16BC5222">
              <w:rPr/>
              <w:t>Supports the Pump head as the fluid is pushed through</w:t>
            </w:r>
          </w:p>
        </w:tc>
      </w:tr>
      <w:tr w:rsidR="00222528" w:rsidTr="29042E17" w14:paraId="0ED27297" w14:textId="77777777">
        <w:tc>
          <w:tcPr>
            <w:tcW w:w="715" w:type="dxa"/>
            <w:tcMar/>
          </w:tcPr>
          <w:p w:rsidR="00222528" w:rsidP="29042E17" w:rsidRDefault="00615EDD" w14:paraId="22CD486F" w14:textId="5CD6D963">
            <w:pPr>
              <w:pStyle w:val="NormalWeb"/>
            </w:pPr>
            <w:r w:rsidR="4274834D">
              <w:rPr/>
              <w:t>PT</w:t>
            </w:r>
            <w:r w:rsidR="1A497B85">
              <w:rPr/>
              <w:t>6</w:t>
            </w:r>
          </w:p>
        </w:tc>
        <w:tc>
          <w:tcPr>
            <w:tcW w:w="1909" w:type="dxa"/>
            <w:tcMar/>
          </w:tcPr>
          <w:p w:rsidR="00222528" w:rsidP="00C43C0A" w:rsidRDefault="00222528" w14:paraId="38608B83" w14:textId="1BC3AA89">
            <w:pPr>
              <w:pStyle w:val="NormalWeb"/>
            </w:pPr>
            <w:r w:rsidR="2CD46443">
              <w:rPr/>
              <w:t>Laptop/Desktop</w:t>
            </w:r>
          </w:p>
        </w:tc>
        <w:tc>
          <w:tcPr>
            <w:tcW w:w="1868" w:type="dxa"/>
            <w:tcMar/>
          </w:tcPr>
          <w:p w:rsidR="00222528" w:rsidP="00C43C0A" w:rsidRDefault="00222528" w14:paraId="6AD4FB7A" w14:textId="76C5D2C6">
            <w:pPr>
              <w:pStyle w:val="NormalWeb"/>
            </w:pPr>
            <w:r w:rsidR="2CD46443">
              <w:rPr/>
              <w:t>N/A</w:t>
            </w:r>
          </w:p>
        </w:tc>
        <w:tc>
          <w:tcPr>
            <w:tcW w:w="1952" w:type="dxa"/>
            <w:tcMar/>
          </w:tcPr>
          <w:p w:rsidR="00222528" w:rsidP="00C43C0A" w:rsidRDefault="00222528" w14:paraId="07C05DD3" w14:textId="50B6CA3B">
            <w:pPr>
              <w:pStyle w:val="NormalWeb"/>
            </w:pPr>
            <w:r w:rsidR="2CD46443">
              <w:rPr/>
              <w:t>N/A</w:t>
            </w:r>
          </w:p>
        </w:tc>
        <w:tc>
          <w:tcPr>
            <w:tcW w:w="2906" w:type="dxa"/>
            <w:tcMar/>
          </w:tcPr>
          <w:p w:rsidR="00BE667F" w:rsidP="00C43C0A" w:rsidRDefault="00BE667F" w14:paraId="79DC2DB5" w14:textId="5F29EA85">
            <w:pPr>
              <w:pStyle w:val="NormalWeb"/>
            </w:pPr>
            <w:r w:rsidR="2CD46443">
              <w:rPr/>
              <w:t>Run MATLAB</w:t>
            </w:r>
          </w:p>
        </w:tc>
      </w:tr>
    </w:tbl>
    <w:p w:rsidR="29042E17" w:rsidRDefault="29042E17" w14:paraId="1F5BE282" w14:textId="64635F79"/>
    <w:p w:rsidR="29042E17" w:rsidRDefault="29042E17" w14:paraId="6A0E9D31" w14:textId="630D434E">
      <w:r>
        <w:br w:type="page"/>
      </w:r>
    </w:p>
    <w:p w:rsidR="004F44DC" w:rsidP="00C43C0A" w:rsidRDefault="004F44DC" w14:paraId="569050D4" w14:textId="77777777">
      <w:pPr>
        <w:pStyle w:val="NormalWeb"/>
        <w:rPr>
          <w:b/>
          <w:iCs/>
        </w:rPr>
      </w:pPr>
    </w:p>
    <w:p w:rsidR="00C43C0A" w:rsidP="00C43C0A" w:rsidRDefault="0071774C" w14:paraId="3EF90EA7" w14:textId="3ECCEC41">
      <w:pPr>
        <w:pStyle w:val="NormalWeb"/>
        <w:rPr>
          <w:b/>
          <w:iCs/>
        </w:rPr>
      </w:pPr>
      <w:r w:rsidRPr="29042E17" w:rsidR="0071774C">
        <w:rPr>
          <w:b w:val="1"/>
          <w:bCs w:val="1"/>
        </w:rPr>
        <w:t>Materials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3"/>
        <w:gridCol w:w="4537"/>
        <w:gridCol w:w="4135"/>
      </w:tblGrid>
      <w:tr w:rsidR="006A2EA7" w:rsidTr="29042E17" w14:paraId="29361C09" w14:textId="77777777">
        <w:tc>
          <w:tcPr>
            <w:tcW w:w="483" w:type="dxa"/>
            <w:tcMar/>
          </w:tcPr>
          <w:p w:rsidRPr="006A2EA7" w:rsidR="006A2EA7" w:rsidP="00B238BD" w:rsidRDefault="006A2EA7" w14:paraId="45A959EC" w14:textId="77777777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4642" w:type="dxa"/>
            <w:tcMar/>
          </w:tcPr>
          <w:p w:rsidRPr="006A2EA7" w:rsidR="006A2EA7" w:rsidP="00B238BD" w:rsidRDefault="006A2EA7" w14:paraId="0CEB9B43" w14:textId="1D9D1FA8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Material</w:t>
            </w:r>
          </w:p>
        </w:tc>
        <w:tc>
          <w:tcPr>
            <w:tcW w:w="4230" w:type="dxa"/>
            <w:tcMar/>
          </w:tcPr>
          <w:p w:rsidRPr="006A2EA7" w:rsidR="006A2EA7" w:rsidP="00B238BD" w:rsidRDefault="006A2EA7" w14:paraId="64303A36" w14:textId="77777777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Purpose</w:t>
            </w:r>
          </w:p>
        </w:tc>
      </w:tr>
      <w:tr w:rsidR="006A2EA7" w:rsidTr="29042E17" w14:paraId="4F47A155" w14:textId="77777777">
        <w:tc>
          <w:tcPr>
            <w:tcW w:w="483" w:type="dxa"/>
            <w:tcMar/>
          </w:tcPr>
          <w:p w:rsidR="006A2EA7" w:rsidP="00B238BD" w:rsidRDefault="00615EDD" w14:paraId="1BDE46C2" w14:textId="2AF5D412">
            <w:pPr>
              <w:pStyle w:val="NormalWeb"/>
              <w:rPr>
                <w:iCs/>
              </w:rPr>
            </w:pPr>
            <w:r>
              <w:rPr>
                <w:iCs/>
              </w:rPr>
              <w:t>PM</w:t>
            </w:r>
            <w:r w:rsidR="006A2EA7">
              <w:rPr>
                <w:iCs/>
              </w:rPr>
              <w:t>1</w:t>
            </w:r>
          </w:p>
        </w:tc>
        <w:tc>
          <w:tcPr>
            <w:tcW w:w="4642" w:type="dxa"/>
            <w:tcMar/>
          </w:tcPr>
          <w:p w:rsidR="006A2EA7" w:rsidP="00B238BD" w:rsidRDefault="006A2EA7" w14:paraId="394D50E0" w14:textId="78DF4A0A">
            <w:pPr>
              <w:pStyle w:val="NormalWeb"/>
            </w:pPr>
            <w:r w:rsidR="229A9609">
              <w:rPr/>
              <w:t>Resistors</w:t>
            </w:r>
          </w:p>
        </w:tc>
        <w:tc>
          <w:tcPr>
            <w:tcW w:w="4230" w:type="dxa"/>
            <w:tcMar/>
          </w:tcPr>
          <w:p w:rsidR="006A2EA7" w:rsidP="00B238BD" w:rsidRDefault="006A2EA7" w14:paraId="0072CDA3" w14:textId="6A18598B">
            <w:pPr>
              <w:pStyle w:val="NormalWeb"/>
            </w:pPr>
            <w:r w:rsidR="32B8BF47">
              <w:rPr/>
              <w:t>Prototyping circuit</w:t>
            </w:r>
          </w:p>
        </w:tc>
      </w:tr>
      <w:tr w:rsidR="29042E17" w:rsidTr="29042E17" w14:paraId="0A13F56F">
        <w:tc>
          <w:tcPr>
            <w:tcW w:w="683" w:type="dxa"/>
            <w:tcMar/>
          </w:tcPr>
          <w:p w:rsidR="1A07B71B" w:rsidP="29042E17" w:rsidRDefault="1A07B71B" w14:paraId="4B804378" w14:textId="682DC491">
            <w:pPr>
              <w:pStyle w:val="NormalWeb"/>
            </w:pPr>
            <w:r w:rsidR="1A07B71B">
              <w:rPr/>
              <w:t>PM2</w:t>
            </w:r>
          </w:p>
        </w:tc>
        <w:tc>
          <w:tcPr>
            <w:tcW w:w="4537" w:type="dxa"/>
            <w:tcMar/>
          </w:tcPr>
          <w:p w:rsidR="229A9609" w:rsidP="29042E17" w:rsidRDefault="229A9609" w14:paraId="1E2E6D7E" w14:textId="04C8D24A">
            <w:pPr>
              <w:pStyle w:val="NormalWeb"/>
            </w:pPr>
            <w:r w:rsidR="229A9609">
              <w:rPr/>
              <w:t>Capacitors</w:t>
            </w:r>
          </w:p>
        </w:tc>
        <w:tc>
          <w:tcPr>
            <w:tcW w:w="4135" w:type="dxa"/>
            <w:tcMar/>
          </w:tcPr>
          <w:p w:rsidR="1DE3330F" w:rsidP="29042E17" w:rsidRDefault="1DE3330F" w14:paraId="761F5986" w14:textId="7D1B966B">
            <w:pPr>
              <w:pStyle w:val="NormalWeb"/>
            </w:pPr>
            <w:r w:rsidR="1DE3330F">
              <w:rPr/>
              <w:t>Prototyping circuit</w:t>
            </w:r>
          </w:p>
        </w:tc>
      </w:tr>
      <w:tr w:rsidR="29042E17" w:rsidTr="29042E17" w14:paraId="169662FD">
        <w:tc>
          <w:tcPr>
            <w:tcW w:w="683" w:type="dxa"/>
            <w:tcMar/>
          </w:tcPr>
          <w:p w:rsidR="78C33BE5" w:rsidP="29042E17" w:rsidRDefault="78C33BE5" w14:paraId="326DF9B0" w14:textId="55CA89F4">
            <w:pPr>
              <w:pStyle w:val="NormalWeb"/>
            </w:pPr>
            <w:r w:rsidR="78C33BE5">
              <w:rPr/>
              <w:t>PM3</w:t>
            </w:r>
          </w:p>
        </w:tc>
        <w:tc>
          <w:tcPr>
            <w:tcW w:w="4537" w:type="dxa"/>
            <w:tcMar/>
          </w:tcPr>
          <w:p w:rsidR="229A9609" w:rsidP="29042E17" w:rsidRDefault="229A9609" w14:paraId="4480C396" w14:textId="4D3548E8">
            <w:pPr>
              <w:pStyle w:val="NormalWeb"/>
            </w:pPr>
            <w:r w:rsidR="229A9609">
              <w:rPr/>
              <w:t>Wires</w:t>
            </w:r>
          </w:p>
        </w:tc>
        <w:tc>
          <w:tcPr>
            <w:tcW w:w="4135" w:type="dxa"/>
            <w:tcMar/>
          </w:tcPr>
          <w:p w:rsidR="73400FD5" w:rsidP="29042E17" w:rsidRDefault="73400FD5" w14:paraId="2F12B2B1" w14:textId="389F8F2A">
            <w:pPr>
              <w:pStyle w:val="NormalWeb"/>
            </w:pPr>
            <w:r w:rsidR="73400FD5">
              <w:rPr/>
              <w:t>Prototyping circuit</w:t>
            </w:r>
          </w:p>
        </w:tc>
      </w:tr>
      <w:tr w:rsidR="29042E17" w:rsidTr="29042E17" w14:paraId="11C8FB13">
        <w:tc>
          <w:tcPr>
            <w:tcW w:w="683" w:type="dxa"/>
            <w:tcMar/>
          </w:tcPr>
          <w:p w:rsidR="1920769E" w:rsidP="29042E17" w:rsidRDefault="1920769E" w14:paraId="5DD6BA9F" w14:textId="1FEFB22C">
            <w:pPr>
              <w:pStyle w:val="NormalWeb"/>
            </w:pPr>
            <w:r w:rsidR="1920769E">
              <w:rPr/>
              <w:t>PM4</w:t>
            </w:r>
          </w:p>
        </w:tc>
        <w:tc>
          <w:tcPr>
            <w:tcW w:w="4537" w:type="dxa"/>
            <w:tcMar/>
          </w:tcPr>
          <w:p w:rsidR="1920769E" w:rsidP="29042E17" w:rsidRDefault="1920769E" w14:paraId="44AEFBBF" w14:textId="4E188A1B">
            <w:pPr>
              <w:pStyle w:val="NormalWeb"/>
            </w:pPr>
            <w:r w:rsidR="1920769E">
              <w:rPr/>
              <w:t>Breadboard</w:t>
            </w:r>
          </w:p>
        </w:tc>
        <w:tc>
          <w:tcPr>
            <w:tcW w:w="4135" w:type="dxa"/>
            <w:tcMar/>
          </w:tcPr>
          <w:p w:rsidR="00FF3132" w:rsidP="29042E17" w:rsidRDefault="00FF3132" w14:paraId="3775B656" w14:textId="3A9AF2AE">
            <w:pPr>
              <w:pStyle w:val="NormalWeb"/>
            </w:pPr>
            <w:r w:rsidR="00FF3132">
              <w:rPr/>
              <w:t>Prototyping circuit</w:t>
            </w:r>
          </w:p>
        </w:tc>
      </w:tr>
      <w:tr w:rsidR="29042E17" w:rsidTr="29042E17" w14:paraId="18486BBA">
        <w:tc>
          <w:tcPr>
            <w:tcW w:w="683" w:type="dxa"/>
            <w:tcMar/>
          </w:tcPr>
          <w:p w:rsidR="1920769E" w:rsidP="29042E17" w:rsidRDefault="1920769E" w14:paraId="12CF0C72" w14:textId="55E9793A">
            <w:pPr>
              <w:pStyle w:val="NormalWeb"/>
            </w:pPr>
            <w:r w:rsidR="1920769E">
              <w:rPr/>
              <w:t>PM5</w:t>
            </w:r>
          </w:p>
        </w:tc>
        <w:tc>
          <w:tcPr>
            <w:tcW w:w="4537" w:type="dxa"/>
            <w:tcMar/>
          </w:tcPr>
          <w:p w:rsidR="557DC678" w:rsidP="29042E17" w:rsidRDefault="557DC678" w14:paraId="7B59968D" w14:textId="5A0C5695">
            <w:pPr>
              <w:pStyle w:val="NormalWeb"/>
            </w:pPr>
            <w:r w:rsidR="557DC678">
              <w:rPr/>
              <w:t>Tubing</w:t>
            </w:r>
          </w:p>
        </w:tc>
        <w:tc>
          <w:tcPr>
            <w:tcW w:w="4135" w:type="dxa"/>
            <w:tcMar/>
          </w:tcPr>
          <w:p w:rsidR="13891F54" w:rsidP="29042E17" w:rsidRDefault="13891F54" w14:paraId="5740953A" w14:textId="78049228">
            <w:pPr>
              <w:pStyle w:val="NormalWeb"/>
            </w:pPr>
            <w:r w:rsidR="13891F54">
              <w:rPr/>
              <w:t>Carries fluid through pump</w:t>
            </w:r>
          </w:p>
        </w:tc>
      </w:tr>
      <w:tr w:rsidR="29042E17" w:rsidTr="29042E17" w14:paraId="4A8CF2FB">
        <w:tc>
          <w:tcPr>
            <w:tcW w:w="683" w:type="dxa"/>
            <w:tcMar/>
          </w:tcPr>
          <w:p w:rsidR="7811C684" w:rsidP="29042E17" w:rsidRDefault="7811C684" w14:paraId="3F73C267" w14:textId="2222EA2F">
            <w:pPr>
              <w:pStyle w:val="NormalWeb"/>
            </w:pPr>
            <w:r w:rsidR="7811C684">
              <w:rPr/>
              <w:t>PT6</w:t>
            </w:r>
          </w:p>
        </w:tc>
        <w:tc>
          <w:tcPr>
            <w:tcW w:w="4537" w:type="dxa"/>
            <w:tcMar/>
          </w:tcPr>
          <w:p w:rsidR="1598BA49" w:rsidP="29042E17" w:rsidRDefault="1598BA49" w14:paraId="118A2520" w14:textId="5E75F01B">
            <w:pPr>
              <w:pStyle w:val="NormalWeb"/>
            </w:pPr>
            <w:r w:rsidR="1598BA49">
              <w:rPr/>
              <w:t>Fasteners and washers</w:t>
            </w:r>
          </w:p>
        </w:tc>
        <w:tc>
          <w:tcPr>
            <w:tcW w:w="4135" w:type="dxa"/>
            <w:tcMar/>
          </w:tcPr>
          <w:p w:rsidR="1598BA49" w:rsidP="29042E17" w:rsidRDefault="1598BA49" w14:paraId="45EB7B3D" w14:textId="17BF4C15">
            <w:pPr>
              <w:pStyle w:val="NormalWeb"/>
            </w:pPr>
            <w:r w:rsidR="1598BA49">
              <w:rPr/>
              <w:t>Pump assembly</w:t>
            </w:r>
          </w:p>
        </w:tc>
      </w:tr>
    </w:tbl>
    <w:p w:rsidR="00333B35" w:rsidP="006A2EA7" w:rsidRDefault="00333B35" w14:paraId="2DC2FC9D" w14:textId="77777777">
      <w:pPr>
        <w:pStyle w:val="NormalWeb"/>
        <w:rPr>
          <w:b/>
          <w:iCs/>
        </w:rPr>
      </w:pPr>
    </w:p>
    <w:p w:rsidR="006A2EA7" w:rsidP="006A2EA7" w:rsidRDefault="006A2EA7" w14:paraId="5C623183" w14:textId="4BDE6484">
      <w:pPr>
        <w:pStyle w:val="NormalWeb"/>
        <w:rPr>
          <w:b/>
          <w:iCs/>
        </w:rPr>
      </w:pPr>
      <w:r w:rsidRPr="29042E17" w:rsidR="006A2EA7">
        <w:rPr>
          <w:b w:val="1"/>
          <w:bCs w:val="1"/>
        </w:rPr>
        <w:t>Computer Files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30"/>
        <w:gridCol w:w="2098"/>
        <w:gridCol w:w="2685"/>
        <w:gridCol w:w="4032"/>
      </w:tblGrid>
      <w:tr w:rsidR="00333B35" w:rsidTr="29042E17" w14:paraId="0D9161BD" w14:textId="5C6567AF">
        <w:trPr>
          <w:trHeight w:val="305"/>
        </w:trPr>
        <w:tc>
          <w:tcPr>
            <w:tcW w:w="630" w:type="dxa"/>
            <w:tcMar/>
          </w:tcPr>
          <w:p w:rsidRPr="006A2EA7" w:rsidR="00333B35" w:rsidP="00E70BD0" w:rsidRDefault="00333B35" w14:paraId="5FE16514" w14:textId="77777777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2098" w:type="dxa"/>
            <w:tcMar/>
          </w:tcPr>
          <w:p w:rsidRPr="006A2EA7" w:rsidR="00333B35" w:rsidP="00E70BD0" w:rsidRDefault="00333B35" w14:paraId="64EF933E" w14:textId="0C7382C3">
            <w:pPr>
              <w:pStyle w:val="NormalWeb"/>
              <w:jc w:val="center"/>
              <w:rPr>
                <w:b/>
                <w:iCs/>
              </w:rPr>
            </w:pPr>
            <w:proofErr w:type="spellStart"/>
            <w:r>
              <w:rPr>
                <w:b/>
                <w:iCs/>
              </w:rPr>
              <w:t>FileName</w:t>
            </w:r>
            <w:proofErr w:type="spellEnd"/>
            <w:r>
              <w:rPr>
                <w:b/>
                <w:iCs/>
              </w:rPr>
              <w:t xml:space="preserve"> / Link</w:t>
            </w:r>
          </w:p>
        </w:tc>
        <w:tc>
          <w:tcPr>
            <w:tcW w:w="2685" w:type="dxa"/>
            <w:tcMar/>
          </w:tcPr>
          <w:p w:rsidR="00333B35" w:rsidP="00E70BD0" w:rsidRDefault="00333B35" w14:paraId="094A8704" w14:textId="7EE9EFF3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Purpose</w:t>
            </w:r>
          </w:p>
        </w:tc>
        <w:tc>
          <w:tcPr>
            <w:tcW w:w="4032" w:type="dxa"/>
            <w:tcMar/>
          </w:tcPr>
          <w:p w:rsidR="00333B35" w:rsidP="00E70BD0" w:rsidRDefault="00333B35" w14:paraId="39479CE9" w14:textId="6BFEEB00">
            <w:pPr>
              <w:pStyle w:val="NormalWeb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Location</w:t>
            </w:r>
          </w:p>
        </w:tc>
      </w:tr>
      <w:tr w:rsidR="00333B35" w:rsidTr="29042E17" w14:paraId="135807BB" w14:textId="0B5B658C">
        <w:tc>
          <w:tcPr>
            <w:tcW w:w="630" w:type="dxa"/>
            <w:tcMar/>
          </w:tcPr>
          <w:p w:rsidR="00333B35" w:rsidP="00E70BD0" w:rsidRDefault="00615EDD" w14:paraId="1D5F3EDE" w14:textId="7422FFC6">
            <w:pPr>
              <w:pStyle w:val="NormalWeb"/>
              <w:rPr>
                <w:iCs/>
              </w:rPr>
            </w:pPr>
            <w:r>
              <w:rPr>
                <w:iCs/>
              </w:rPr>
              <w:t>CF</w:t>
            </w:r>
            <w:r w:rsidR="00333B35">
              <w:rPr>
                <w:iCs/>
              </w:rPr>
              <w:t>1</w:t>
            </w:r>
          </w:p>
        </w:tc>
        <w:tc>
          <w:tcPr>
            <w:tcW w:w="2098" w:type="dxa"/>
            <w:tcMar/>
          </w:tcPr>
          <w:p w:rsidR="00333B35" w:rsidP="29042E17" w:rsidRDefault="00333B35" w14:paraId="69FB8EC2" w14:textId="239AC97C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341D6FE2">
              <w:rPr/>
              <w:t>Arduino_GUI.m</w:t>
            </w:r>
          </w:p>
        </w:tc>
        <w:tc>
          <w:tcPr>
            <w:tcW w:w="2685" w:type="dxa"/>
            <w:tcMar/>
          </w:tcPr>
          <w:p w:rsidR="00333B35" w:rsidP="00E70BD0" w:rsidRDefault="00333B35" w14:paraId="71DE0D7F" w14:textId="4D665C25">
            <w:pPr>
              <w:pStyle w:val="NormalWeb"/>
            </w:pPr>
            <w:r w:rsidR="59AD8080">
              <w:rPr/>
              <w:t>MATLAB file for GUI</w:t>
            </w:r>
          </w:p>
        </w:tc>
        <w:tc>
          <w:tcPr>
            <w:tcW w:w="4032" w:type="dxa"/>
            <w:tcMar/>
          </w:tcPr>
          <w:p w:rsidR="00333B35" w:rsidP="29042E17" w:rsidRDefault="00333B35" w14:paraId="4C53699A" w14:textId="3F2970FC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7EAC8B4B">
              <w:rPr/>
              <w:t>SongOfTheStepperMotor.zip</w:t>
            </w:r>
          </w:p>
        </w:tc>
      </w:tr>
      <w:tr w:rsidR="00333B35" w:rsidTr="29042E17" w14:paraId="1A1F01FE" w14:textId="5602340F">
        <w:tc>
          <w:tcPr>
            <w:tcW w:w="630" w:type="dxa"/>
            <w:tcMar/>
          </w:tcPr>
          <w:p w:rsidR="00333B35" w:rsidP="00E70BD0" w:rsidRDefault="00615EDD" w14:paraId="75B63253" w14:textId="02AE9D98">
            <w:pPr>
              <w:pStyle w:val="NormalWeb"/>
              <w:rPr>
                <w:iCs/>
              </w:rPr>
            </w:pPr>
            <w:r>
              <w:rPr>
                <w:iCs/>
              </w:rPr>
              <w:t>CF</w:t>
            </w:r>
            <w:r w:rsidR="00333B35">
              <w:rPr>
                <w:iCs/>
              </w:rPr>
              <w:t>2</w:t>
            </w:r>
          </w:p>
        </w:tc>
        <w:tc>
          <w:tcPr>
            <w:tcW w:w="2098" w:type="dxa"/>
            <w:tcMar/>
          </w:tcPr>
          <w:p w:rsidR="00333B35" w:rsidP="29042E17" w:rsidRDefault="00333B35" w14:paraId="69B5A092" w14:textId="0A5FB95C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6B3220F5">
              <w:rPr/>
              <w:t>Arduino_GUI.fig</w:t>
            </w:r>
          </w:p>
        </w:tc>
        <w:tc>
          <w:tcPr>
            <w:tcW w:w="2685" w:type="dxa"/>
            <w:tcMar/>
          </w:tcPr>
          <w:p w:rsidR="00333B35" w:rsidP="00E70BD0" w:rsidRDefault="00333B35" w14:paraId="6DEC0D2C" w14:textId="2643BFC9">
            <w:pPr>
              <w:pStyle w:val="NormalWeb"/>
            </w:pPr>
            <w:r w:rsidR="26185237">
              <w:rPr/>
              <w:t>MATALB figure for GUI</w:t>
            </w:r>
          </w:p>
        </w:tc>
        <w:tc>
          <w:tcPr>
            <w:tcW w:w="4032" w:type="dxa"/>
            <w:tcMar/>
          </w:tcPr>
          <w:p w:rsidR="00333B35" w:rsidP="29042E17" w:rsidRDefault="00333B35" w14:paraId="2D93FF76" w14:textId="17889F35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3FFB9D8E">
              <w:rPr/>
              <w:t>SongOfTheStepperMotor.zip</w:t>
            </w:r>
          </w:p>
        </w:tc>
      </w:tr>
      <w:tr w:rsidR="29042E17" w:rsidTr="29042E17" w14:paraId="7A3F6476">
        <w:tc>
          <w:tcPr>
            <w:tcW w:w="630" w:type="dxa"/>
            <w:tcMar/>
          </w:tcPr>
          <w:p w:rsidR="4D56324F" w:rsidP="29042E17" w:rsidRDefault="4D56324F" w14:paraId="78D07DB7" w14:textId="60101B5B">
            <w:pPr>
              <w:pStyle w:val="NormalWeb"/>
            </w:pPr>
            <w:r w:rsidR="4D56324F">
              <w:rPr/>
              <w:t>CF3</w:t>
            </w:r>
          </w:p>
        </w:tc>
        <w:tc>
          <w:tcPr>
            <w:tcW w:w="2098" w:type="dxa"/>
            <w:tcMar/>
          </w:tcPr>
          <w:p w:rsidR="53AA02A1" w:rsidP="29042E17" w:rsidRDefault="53AA02A1" w14:paraId="4AA5E5B1" w14:textId="718259FA">
            <w:pPr>
              <w:pStyle w:val="NormalWeb"/>
              <w:spacing w:line="240" w:lineRule="auto"/>
              <w:jc w:val="left"/>
            </w:pPr>
            <w:r w:rsidRPr="29042E17" w:rsidR="53AA02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BIOE_3090_Arduino_D5_Part1.MP4</w:t>
            </w:r>
          </w:p>
        </w:tc>
        <w:tc>
          <w:tcPr>
            <w:tcW w:w="2685" w:type="dxa"/>
            <w:tcMar/>
          </w:tcPr>
          <w:p w:rsidR="53AA02A1" w:rsidP="29042E17" w:rsidRDefault="53AA02A1" w14:paraId="1395F2CC" w14:textId="05EF8B22">
            <w:pPr>
              <w:pStyle w:val="NormalWeb"/>
            </w:pPr>
            <w:r w:rsidR="53AA02A1">
              <w:rPr/>
              <w:t>Pump assembly instructions</w:t>
            </w:r>
          </w:p>
        </w:tc>
        <w:tc>
          <w:tcPr>
            <w:tcW w:w="4032" w:type="dxa"/>
            <w:tcMar/>
          </w:tcPr>
          <w:p w:rsidR="53AA02A1" w:rsidP="29042E17" w:rsidRDefault="53AA02A1" w14:paraId="44C845E3" w14:textId="4B1DAA13">
            <w:pPr>
              <w:pStyle w:val="NormalWeb"/>
            </w:pPr>
            <w:proofErr w:type="spellStart"/>
            <w:r w:rsidR="53AA02A1">
              <w:rPr/>
              <w:t>TechSmithRelay</w:t>
            </w:r>
            <w:proofErr w:type="spellEnd"/>
            <w:r w:rsidR="53AA02A1">
              <w:rPr/>
              <w:t xml:space="preserve"> BIOE 3090 Course Files (thanks to Dr. Steve Lammers)</w:t>
            </w:r>
          </w:p>
        </w:tc>
      </w:tr>
      <w:tr w:rsidR="29042E17" w:rsidTr="29042E17" w14:paraId="516F8FDF">
        <w:tc>
          <w:tcPr>
            <w:tcW w:w="630" w:type="dxa"/>
            <w:tcMar/>
          </w:tcPr>
          <w:p w:rsidR="333C2897" w:rsidP="29042E17" w:rsidRDefault="333C2897" w14:paraId="0CDF2EA7" w14:textId="05DBA94A">
            <w:pPr>
              <w:pStyle w:val="NormalWeb"/>
            </w:pPr>
            <w:r w:rsidR="333C2897">
              <w:rPr/>
              <w:t>CF4</w:t>
            </w:r>
          </w:p>
        </w:tc>
        <w:tc>
          <w:tcPr>
            <w:tcW w:w="2098" w:type="dxa"/>
            <w:tcMar/>
          </w:tcPr>
          <w:p w:rsidR="333C2897" w:rsidP="29042E17" w:rsidRDefault="333C2897" w14:paraId="522508C2" w14:textId="7286C9BC">
            <w:pPr>
              <w:pStyle w:val="NormalWeb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9042E17" w:rsidR="333C28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BIOE_3090__Arduino_D4_Part3.MP4</w:t>
            </w:r>
          </w:p>
        </w:tc>
        <w:tc>
          <w:tcPr>
            <w:tcW w:w="2685" w:type="dxa"/>
            <w:tcMar/>
          </w:tcPr>
          <w:p w:rsidR="333C2897" w:rsidP="29042E17" w:rsidRDefault="333C2897" w14:paraId="444E05AE" w14:textId="65E4915B">
            <w:pPr>
              <w:pStyle w:val="NormalWeb"/>
            </w:pPr>
            <w:r w:rsidR="333C2897">
              <w:rPr/>
              <w:t>Circuit assembly instructions</w:t>
            </w:r>
          </w:p>
        </w:tc>
        <w:tc>
          <w:tcPr>
            <w:tcW w:w="4032" w:type="dxa"/>
            <w:tcMar/>
          </w:tcPr>
          <w:p w:rsidR="333C2897" w:rsidP="29042E17" w:rsidRDefault="333C2897" w14:paraId="02F62843" w14:textId="305652A9">
            <w:pPr>
              <w:pStyle w:val="NormalWeb"/>
            </w:pPr>
            <w:proofErr w:type="spellStart"/>
            <w:r w:rsidR="333C2897">
              <w:rPr/>
              <w:t>TechSmithRelay</w:t>
            </w:r>
            <w:proofErr w:type="spellEnd"/>
            <w:r w:rsidR="333C2897">
              <w:rPr/>
              <w:t xml:space="preserve"> BIOE 3090 Course Files (thanks to Dr. Steve Lammers)</w:t>
            </w:r>
          </w:p>
        </w:tc>
      </w:tr>
      <w:tr w:rsidR="29042E17" w:rsidTr="29042E17" w14:paraId="2CDA7719">
        <w:tc>
          <w:tcPr>
            <w:tcW w:w="630" w:type="dxa"/>
            <w:tcMar/>
          </w:tcPr>
          <w:p w:rsidR="2B922B77" w:rsidP="29042E17" w:rsidRDefault="2B922B77" w14:paraId="3E75C1AF" w14:textId="4AA949DA">
            <w:pPr>
              <w:pStyle w:val="NormalWeb"/>
            </w:pPr>
            <w:r w:rsidR="2B922B77">
              <w:rPr/>
              <w:t>CF5</w:t>
            </w:r>
          </w:p>
        </w:tc>
        <w:tc>
          <w:tcPr>
            <w:tcW w:w="2098" w:type="dxa"/>
            <w:tcMar/>
          </w:tcPr>
          <w:p w:rsidR="2B922B77" w:rsidP="29042E17" w:rsidRDefault="2B922B77" w14:paraId="2A3D2D44" w14:textId="6C6F7F84">
            <w:pPr>
              <w:pStyle w:val="NormalWeb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9042E17" w:rsidR="2B922B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PP-1</w:t>
            </w:r>
          </w:p>
        </w:tc>
        <w:tc>
          <w:tcPr>
            <w:tcW w:w="2685" w:type="dxa"/>
            <w:tcMar/>
          </w:tcPr>
          <w:p w:rsidR="2B922B77" w:rsidP="29042E17" w:rsidRDefault="2B922B77" w14:paraId="5C70A50B" w14:textId="656B98C4">
            <w:pPr>
              <w:pStyle w:val="NormalWeb"/>
            </w:pPr>
            <w:r w:rsidR="2B922B77">
              <w:rPr/>
              <w:t>Prototyping Protocol</w:t>
            </w:r>
          </w:p>
        </w:tc>
        <w:tc>
          <w:tcPr>
            <w:tcW w:w="4032" w:type="dxa"/>
            <w:tcMar/>
          </w:tcPr>
          <w:p w:rsidR="2B922B77" w:rsidP="29042E17" w:rsidRDefault="2B922B77" w14:paraId="14D7C807" w14:textId="57161B1A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2B922B77">
              <w:rPr/>
              <w:t>SongOfTheStepperMotor.zip</w:t>
            </w:r>
          </w:p>
        </w:tc>
      </w:tr>
      <w:tr w:rsidR="29042E17" w:rsidTr="29042E17" w14:paraId="5982A68D">
        <w:tc>
          <w:tcPr>
            <w:tcW w:w="630" w:type="dxa"/>
            <w:tcMar/>
          </w:tcPr>
          <w:p w:rsidR="2B922B77" w:rsidP="29042E17" w:rsidRDefault="2B922B77" w14:paraId="594651B2" w14:textId="0532E46C">
            <w:pPr>
              <w:pStyle w:val="NormalWeb"/>
            </w:pPr>
            <w:r w:rsidR="2B922B77">
              <w:rPr/>
              <w:t>CF6</w:t>
            </w:r>
          </w:p>
        </w:tc>
        <w:tc>
          <w:tcPr>
            <w:tcW w:w="2098" w:type="dxa"/>
            <w:tcMar/>
          </w:tcPr>
          <w:p w:rsidR="2B922B77" w:rsidP="29042E17" w:rsidRDefault="2B922B77" w14:paraId="0F97352A" w14:textId="4BF39A8E">
            <w:pPr>
              <w:pStyle w:val="NormalWeb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9042E17" w:rsidR="2B922B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TP-1</w:t>
            </w:r>
          </w:p>
        </w:tc>
        <w:tc>
          <w:tcPr>
            <w:tcW w:w="2685" w:type="dxa"/>
            <w:tcMar/>
          </w:tcPr>
          <w:p w:rsidR="2B922B77" w:rsidP="29042E17" w:rsidRDefault="2B922B77" w14:paraId="3CBC7F99" w14:textId="6323BCC2">
            <w:pPr>
              <w:pStyle w:val="NormalWeb"/>
            </w:pPr>
            <w:r w:rsidR="2B922B77">
              <w:rPr/>
              <w:t>Testing Protocol</w:t>
            </w:r>
          </w:p>
        </w:tc>
        <w:tc>
          <w:tcPr>
            <w:tcW w:w="4032" w:type="dxa"/>
            <w:tcMar/>
          </w:tcPr>
          <w:p w:rsidR="2B922B77" w:rsidP="29042E17" w:rsidRDefault="2B922B77" w14:paraId="7FD3190C" w14:textId="16B1467C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2B922B77">
              <w:rPr/>
              <w:t>SongOfTheStepperMotor.zip</w:t>
            </w:r>
          </w:p>
        </w:tc>
      </w:tr>
      <w:tr w:rsidR="29042E17" w:rsidTr="29042E17" w14:paraId="4A139726">
        <w:tc>
          <w:tcPr>
            <w:tcW w:w="630" w:type="dxa"/>
            <w:tcMar/>
          </w:tcPr>
          <w:p w:rsidR="2B922B77" w:rsidP="29042E17" w:rsidRDefault="2B922B77" w14:paraId="7FD3CAE8" w14:textId="69BD96E6">
            <w:pPr>
              <w:pStyle w:val="NormalWeb"/>
            </w:pPr>
            <w:r w:rsidR="2B922B77">
              <w:rPr/>
              <w:t>CF7</w:t>
            </w:r>
          </w:p>
        </w:tc>
        <w:tc>
          <w:tcPr>
            <w:tcW w:w="2098" w:type="dxa"/>
            <w:tcMar/>
          </w:tcPr>
          <w:p w:rsidR="2B922B77" w:rsidP="29042E17" w:rsidRDefault="2B922B77" w14:paraId="7EDF8186" w14:textId="3F169548">
            <w:pPr>
              <w:pStyle w:val="NormalWeb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9042E17" w:rsidR="2B922B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DCW-1</w:t>
            </w:r>
          </w:p>
        </w:tc>
        <w:tc>
          <w:tcPr>
            <w:tcW w:w="2685" w:type="dxa"/>
            <w:tcMar/>
          </w:tcPr>
          <w:p w:rsidR="2B922B77" w:rsidP="29042E17" w:rsidRDefault="2B922B77" w14:paraId="508A9D7E" w14:textId="039E1F4E">
            <w:pPr>
              <w:pStyle w:val="NormalWeb"/>
            </w:pPr>
            <w:r w:rsidR="2B922B77">
              <w:rPr/>
              <w:t>Design Controls Worksheet</w:t>
            </w:r>
          </w:p>
        </w:tc>
        <w:tc>
          <w:tcPr>
            <w:tcW w:w="4032" w:type="dxa"/>
            <w:tcMar/>
          </w:tcPr>
          <w:p w:rsidR="2B922B77" w:rsidP="29042E17" w:rsidRDefault="2B922B77" w14:paraId="29951113" w14:textId="5625EDA8">
            <w:pPr>
              <w:pStyle w:val="NormalWeb"/>
              <w:bidi w:val="0"/>
              <w:spacing w:beforeAutospacing="on" w:afterAutospacing="on" w:line="240" w:lineRule="auto"/>
              <w:ind w:left="0" w:right="0"/>
              <w:jc w:val="left"/>
            </w:pPr>
            <w:r w:rsidR="2B922B77">
              <w:rPr/>
              <w:t>SongOfTheStepperMotor.zip</w:t>
            </w:r>
          </w:p>
        </w:tc>
      </w:tr>
    </w:tbl>
    <w:p w:rsidR="29042E17" w:rsidP="29042E17" w:rsidRDefault="29042E17" w14:paraId="339EF83C" w14:textId="13D39881">
      <w:pPr>
        <w:pStyle w:val="NormalWeb"/>
        <w:rPr>
          <w:b w:val="1"/>
          <w:bCs w:val="1"/>
        </w:rPr>
      </w:pPr>
    </w:p>
    <w:sectPr w:rsidRPr="00C43C0A" w:rsidR="00C43C0A" w:rsidSect="005D10B8">
      <w:headerReference w:type="default" r:id="rId7"/>
      <w:footerReference w:type="default" r:id="rId8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5CE" w:rsidP="001048C3" w:rsidRDefault="00C835CE" w14:paraId="5333EADE" w14:textId="77777777">
      <w:pPr>
        <w:spacing w:after="0" w:line="240" w:lineRule="auto"/>
      </w:pPr>
      <w:r>
        <w:separator/>
      </w:r>
    </w:p>
  </w:endnote>
  <w:endnote w:type="continuationSeparator" w:id="0">
    <w:p w:rsidR="00C835CE" w:rsidP="001048C3" w:rsidRDefault="00C835CE" w14:paraId="10B3C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B315B" w:rsidR="009B315B" w:rsidRDefault="009B315B" w14:paraId="23ADECA5" w14:textId="77777777">
    <w:pPr>
      <w:pStyle w:val="Footer"/>
      <w:jc w:val="center"/>
      <w:rPr>
        <w:color w:val="000000" w:themeColor="text1"/>
      </w:rPr>
    </w:pPr>
    <w:r w:rsidRPr="009B315B">
      <w:rPr>
        <w:color w:val="000000" w:themeColor="text1"/>
      </w:rPr>
      <w:t xml:space="preserve">Page </w:t>
    </w:r>
    <w:r w:rsidRPr="009B315B">
      <w:rPr>
        <w:color w:val="000000" w:themeColor="text1"/>
      </w:rPr>
      <w:fldChar w:fldCharType="begin"/>
    </w:r>
    <w:r w:rsidRPr="009B315B">
      <w:rPr>
        <w:color w:val="000000" w:themeColor="text1"/>
      </w:rPr>
      <w:instrText xml:space="preserve"> PAGE  \* Arabic  \* MERGEFORMAT </w:instrText>
    </w:r>
    <w:r w:rsidRPr="009B315B">
      <w:rPr>
        <w:color w:val="000000" w:themeColor="text1"/>
      </w:rPr>
      <w:fldChar w:fldCharType="separate"/>
    </w:r>
    <w:r w:rsidRPr="009B315B">
      <w:rPr>
        <w:noProof/>
        <w:color w:val="000000" w:themeColor="text1"/>
      </w:rPr>
      <w:t>2</w:t>
    </w:r>
    <w:r w:rsidRPr="009B315B">
      <w:rPr>
        <w:color w:val="000000" w:themeColor="text1"/>
      </w:rPr>
      <w:fldChar w:fldCharType="end"/>
    </w:r>
    <w:r w:rsidRPr="009B315B">
      <w:rPr>
        <w:color w:val="000000" w:themeColor="text1"/>
      </w:rPr>
      <w:t xml:space="preserve"> of </w:t>
    </w:r>
    <w:r w:rsidRPr="009B315B">
      <w:rPr>
        <w:color w:val="000000" w:themeColor="text1"/>
      </w:rPr>
      <w:fldChar w:fldCharType="begin"/>
    </w:r>
    <w:r w:rsidRPr="009B315B">
      <w:rPr>
        <w:color w:val="000000" w:themeColor="text1"/>
      </w:rPr>
      <w:instrText xml:space="preserve"> NUMPAGES  \* Arabic  \* MERGEFORMAT </w:instrText>
    </w:r>
    <w:r w:rsidRPr="009B315B">
      <w:rPr>
        <w:color w:val="000000" w:themeColor="text1"/>
      </w:rPr>
      <w:fldChar w:fldCharType="separate"/>
    </w:r>
    <w:r w:rsidRPr="009B315B">
      <w:rPr>
        <w:noProof/>
        <w:color w:val="000000" w:themeColor="text1"/>
      </w:rPr>
      <w:t>2</w:t>
    </w:r>
    <w:r w:rsidRPr="009B315B">
      <w:rPr>
        <w:color w:val="000000" w:themeColor="text1"/>
      </w:rPr>
      <w:fldChar w:fldCharType="end"/>
    </w:r>
  </w:p>
  <w:p w:rsidR="009B315B" w:rsidRDefault="009B315B" w14:paraId="19A8093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5CE" w:rsidP="001048C3" w:rsidRDefault="00C835CE" w14:paraId="67325ABC" w14:textId="77777777">
      <w:pPr>
        <w:spacing w:after="0" w:line="240" w:lineRule="auto"/>
      </w:pPr>
      <w:r>
        <w:separator/>
      </w:r>
    </w:p>
  </w:footnote>
  <w:footnote w:type="continuationSeparator" w:id="0">
    <w:p w:rsidR="00C835CE" w:rsidP="001048C3" w:rsidRDefault="00C835CE" w14:paraId="6B6A2A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E25AD" w:rsidR="00E50503" w:rsidP="00E50503" w:rsidRDefault="001048C3" w14:paraId="67A4DC1C" w14:textId="77777777">
    <w:pPr>
      <w:pStyle w:val="NormalWeb"/>
      <w:spacing w:before="0" w:beforeAutospacing="0" w:after="0" w:afterAutospacing="0"/>
      <w:rPr>
        <w:i/>
        <w:lang w:val="it-IT"/>
      </w:rPr>
    </w:pPr>
    <w:r w:rsidRPr="001048C3">
      <w:rPr>
        <w:b/>
        <w:iCs/>
        <w:noProof/>
        <w:sz w:val="28"/>
      </w:rPr>
      <w:drawing>
        <wp:anchor distT="0" distB="0" distL="114300" distR="114300" simplePos="0" relativeHeight="251658240" behindDoc="1" locked="0" layoutInCell="1" allowOverlap="1" wp14:anchorId="05FF8E30" wp14:editId="37FE7884">
          <wp:simplePos x="0" y="0"/>
          <wp:positionH relativeFrom="column">
            <wp:posOffset>4941909</wp:posOffset>
          </wp:positionH>
          <wp:positionV relativeFrom="paragraph">
            <wp:posOffset>-283428</wp:posOffset>
          </wp:positionV>
          <wp:extent cx="1759585" cy="740410"/>
          <wp:effectExtent l="0" t="0" r="0" b="2540"/>
          <wp:wrapTight wrapText="bothSides">
            <wp:wrapPolygon edited="0">
              <wp:start x="8419" y="0"/>
              <wp:lineTo x="7951" y="3334"/>
              <wp:lineTo x="8185" y="5002"/>
              <wp:lineTo x="9354" y="8892"/>
              <wp:lineTo x="0" y="11115"/>
              <wp:lineTo x="0" y="15561"/>
              <wp:lineTo x="4677" y="17784"/>
              <wp:lineTo x="2572" y="18340"/>
              <wp:lineTo x="1637" y="19451"/>
              <wp:lineTo x="1637" y="21118"/>
              <wp:lineTo x="19643" y="21118"/>
              <wp:lineTo x="20111" y="20007"/>
              <wp:lineTo x="18942" y="18895"/>
              <wp:lineTo x="21280" y="16672"/>
              <wp:lineTo x="21280" y="11671"/>
              <wp:lineTo x="12628" y="8892"/>
              <wp:lineTo x="13329" y="5002"/>
              <wp:lineTo x="13096" y="2223"/>
              <wp:lineTo x="11693" y="0"/>
              <wp:lineTo x="8419" y="0"/>
            </wp:wrapPolygon>
          </wp:wrapTight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29042E17" w:rsidR="29042E17">
      <w:rPr>
        <w:i w:val="1"/>
        <w:iCs w:val="1"/>
        <w:lang w:val="it-IT"/>
      </w:rPr>
      <w:t>Intro.</w:t>
    </w:r>
    <w:r w:rsidRPr="29042E17" w:rsidR="29042E17">
      <w:rPr>
        <w:i w:val="1"/>
        <w:iCs w:val="1"/>
        <w:lang w:val="it-IT"/>
      </w:rPr>
      <w:t xml:space="preserve"> to </w:t>
    </w:r>
    <w:r w:rsidRPr="29042E17" w:rsidR="29042E17">
      <w:rPr>
        <w:i w:val="1"/>
        <w:iCs w:val="1"/>
        <w:lang w:val="it-IT"/>
      </w:rPr>
      <w:t>Biodesign</w:t>
    </w:r>
  </w:p>
  <w:p w:rsidRPr="005E25AD" w:rsidR="001048C3" w:rsidP="00E50503" w:rsidRDefault="001048C3" w14:paraId="3A9D1AEE" w14:textId="47B9F5DA">
    <w:pPr>
      <w:pStyle w:val="NormalWeb"/>
      <w:spacing w:before="0" w:beforeAutospacing="0" w:after="0" w:afterAutospacing="0"/>
      <w:rPr>
        <w:i/>
        <w:lang w:val="it-IT"/>
      </w:rPr>
    </w:pPr>
    <w:r w:rsidRPr="005E25AD">
      <w:rPr>
        <w:i/>
        <w:lang w:val="it-IT"/>
      </w:rPr>
      <w:t xml:space="preserve"> BIOE 3090</w:t>
    </w:r>
    <w:r w:rsidRPr="005E25AD">
      <w:rPr>
        <w:i/>
        <w:lang w:val="it-IT"/>
      </w:rPr>
      <w:tab/>
    </w:r>
    <w:r w:rsidRPr="005E25AD" w:rsidR="00E50503">
      <w:rPr>
        <w:i/>
        <w:lang w:val="it-IT"/>
      </w:rPr>
      <w:tab/>
    </w:r>
    <w:r w:rsidRPr="005E25AD" w:rsidR="00E50503">
      <w:rPr>
        <w:i/>
        <w:lang w:val="it-IT"/>
      </w:rPr>
      <w:tab/>
    </w:r>
    <w:proofErr w:type="spellStart"/>
    <w:r w:rsidRPr="005E25AD" w:rsidR="005E25AD">
      <w:rPr>
        <w:b/>
        <w:iCs/>
        <w:sz w:val="28"/>
        <w:lang w:val="it-IT"/>
      </w:rPr>
      <w:t>Mi</w:t>
    </w:r>
    <w:r w:rsidR="005E25AD">
      <w:rPr>
        <w:b/>
        <w:iCs/>
        <w:sz w:val="28"/>
        <w:lang w:val="it-IT"/>
      </w:rPr>
      <w:t>cropump</w:t>
    </w:r>
    <w:proofErr w:type="spellEnd"/>
    <w:r w:rsidRPr="005E25AD" w:rsidR="0080021E">
      <w:rPr>
        <w:b/>
        <w:iCs/>
        <w:sz w:val="28"/>
        <w:lang w:val="it-IT"/>
      </w:rPr>
      <w:t xml:space="preserve"> – </w:t>
    </w:r>
    <w:proofErr w:type="spellStart"/>
    <w:r w:rsidRPr="005E25AD" w:rsidR="0080021E">
      <w:rPr>
        <w:b/>
        <w:iCs/>
        <w:sz w:val="28"/>
        <w:lang w:val="it-IT"/>
      </w:rPr>
      <w:t>Prototyping</w:t>
    </w:r>
    <w:proofErr w:type="spellEnd"/>
    <w:r w:rsidRPr="005E25AD" w:rsidR="0080021E">
      <w:rPr>
        <w:b/>
        <w:iCs/>
        <w:sz w:val="28"/>
        <w:lang w:val="it-IT"/>
      </w:rPr>
      <w:t xml:space="preserve"> </w:t>
    </w:r>
    <w:proofErr w:type="spellStart"/>
    <w:r w:rsidRPr="005E25AD" w:rsidR="0080021E">
      <w:rPr>
        <w:b/>
        <w:iCs/>
        <w:sz w:val="28"/>
        <w:lang w:val="it-IT"/>
      </w:rPr>
      <w:t>Protocol</w:t>
    </w:r>
    <w:proofErr w:type="spellEnd"/>
  </w:p>
  <w:p w:rsidRPr="005E25AD" w:rsidR="001048C3" w:rsidRDefault="001048C3" w14:paraId="381EE07F" w14:textId="77777777">
    <w:pPr>
      <w:pStyle w:val="Header"/>
      <w:rPr>
        <w:i/>
        <w:lang w:val="it-IT"/>
      </w:rPr>
    </w:pPr>
  </w:p>
  <w:p w:rsidRPr="005E25AD" w:rsidR="001048C3" w:rsidRDefault="001048C3" w14:paraId="13973F48" w14:textId="77777777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04B0"/>
    <w:multiLevelType w:val="hybridMultilevel"/>
    <w:tmpl w:val="A350B344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230289"/>
    <w:multiLevelType w:val="hybridMultilevel"/>
    <w:tmpl w:val="FE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06CD7"/>
    <w:multiLevelType w:val="hybridMultilevel"/>
    <w:tmpl w:val="9202F68C"/>
    <w:lvl w:ilvl="0" w:tplc="C6B001A8">
      <w:start w:val="1"/>
      <w:numFmt w:val="bullet"/>
      <w:lvlText w:val="·"/>
      <w:lvlJc w:val="left"/>
      <w:pPr>
        <w:ind w:left="36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9454C0C"/>
    <w:multiLevelType w:val="hybridMultilevel"/>
    <w:tmpl w:val="72ACB90E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CE7FD9"/>
    <w:multiLevelType w:val="hybridMultilevel"/>
    <w:tmpl w:val="10F6151A"/>
    <w:lvl w:ilvl="0" w:tplc="C6B001A8">
      <w:start w:val="1"/>
      <w:numFmt w:val="bullet"/>
      <w:lvlText w:val="·"/>
      <w:lvlJc w:val="left"/>
      <w:pPr>
        <w:ind w:left="720" w:hanging="360"/>
      </w:pPr>
      <w:rPr>
        <w:rFonts w:hint="default" w:ascii="Calibri" w:hAnsi="Calibri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NzQwMLAwNba0tDBT0lEKTi0uzszPAykwqQUAj5GtOCwAAAA="/>
  </w:docVars>
  <w:rsids>
    <w:rsidRoot w:val="00894838"/>
    <w:rsid w:val="00014FAD"/>
    <w:rsid w:val="00027899"/>
    <w:rsid w:val="00044096"/>
    <w:rsid w:val="00064F3C"/>
    <w:rsid w:val="000679EF"/>
    <w:rsid w:val="00073949"/>
    <w:rsid w:val="000B4DCE"/>
    <w:rsid w:val="001048C3"/>
    <w:rsid w:val="001233B1"/>
    <w:rsid w:val="00167203"/>
    <w:rsid w:val="001A4DE5"/>
    <w:rsid w:val="001C088D"/>
    <w:rsid w:val="001E21C2"/>
    <w:rsid w:val="002210E6"/>
    <w:rsid w:val="00222528"/>
    <w:rsid w:val="002313E4"/>
    <w:rsid w:val="00266708"/>
    <w:rsid w:val="0028574E"/>
    <w:rsid w:val="002D1D9E"/>
    <w:rsid w:val="002F1B40"/>
    <w:rsid w:val="00333B35"/>
    <w:rsid w:val="003568A9"/>
    <w:rsid w:val="00357D9A"/>
    <w:rsid w:val="00393A43"/>
    <w:rsid w:val="003B7B3F"/>
    <w:rsid w:val="003D7988"/>
    <w:rsid w:val="00411DA7"/>
    <w:rsid w:val="00413F0B"/>
    <w:rsid w:val="00450A9E"/>
    <w:rsid w:val="0045796E"/>
    <w:rsid w:val="00493EC0"/>
    <w:rsid w:val="004A0FEC"/>
    <w:rsid w:val="004A7938"/>
    <w:rsid w:val="004C09AF"/>
    <w:rsid w:val="004D3A34"/>
    <w:rsid w:val="004E2452"/>
    <w:rsid w:val="004F44DC"/>
    <w:rsid w:val="00552B41"/>
    <w:rsid w:val="005C53D1"/>
    <w:rsid w:val="005D10B8"/>
    <w:rsid w:val="005E25AD"/>
    <w:rsid w:val="005F1A7D"/>
    <w:rsid w:val="005F273B"/>
    <w:rsid w:val="00603380"/>
    <w:rsid w:val="00604A2B"/>
    <w:rsid w:val="00615EDD"/>
    <w:rsid w:val="0064209F"/>
    <w:rsid w:val="0064532B"/>
    <w:rsid w:val="00680C9B"/>
    <w:rsid w:val="006A2EA7"/>
    <w:rsid w:val="006C212C"/>
    <w:rsid w:val="006F24CF"/>
    <w:rsid w:val="00706E77"/>
    <w:rsid w:val="0071774C"/>
    <w:rsid w:val="007713EC"/>
    <w:rsid w:val="00784C74"/>
    <w:rsid w:val="007A5C41"/>
    <w:rsid w:val="007B56FD"/>
    <w:rsid w:val="0080021E"/>
    <w:rsid w:val="008030BF"/>
    <w:rsid w:val="0081241A"/>
    <w:rsid w:val="00850E1F"/>
    <w:rsid w:val="00894838"/>
    <w:rsid w:val="008F1713"/>
    <w:rsid w:val="008F1F1E"/>
    <w:rsid w:val="0092582C"/>
    <w:rsid w:val="00935784"/>
    <w:rsid w:val="00984953"/>
    <w:rsid w:val="009859DE"/>
    <w:rsid w:val="00990768"/>
    <w:rsid w:val="009942F3"/>
    <w:rsid w:val="009B315B"/>
    <w:rsid w:val="009C33CD"/>
    <w:rsid w:val="009E0C80"/>
    <w:rsid w:val="00A42F81"/>
    <w:rsid w:val="00A52AB7"/>
    <w:rsid w:val="00AB4D70"/>
    <w:rsid w:val="00AC4209"/>
    <w:rsid w:val="00B3590A"/>
    <w:rsid w:val="00B53799"/>
    <w:rsid w:val="00B754E3"/>
    <w:rsid w:val="00B8771E"/>
    <w:rsid w:val="00B93AD8"/>
    <w:rsid w:val="00BE667F"/>
    <w:rsid w:val="00C43C0A"/>
    <w:rsid w:val="00C56EDA"/>
    <w:rsid w:val="00C835CE"/>
    <w:rsid w:val="00CA7A8B"/>
    <w:rsid w:val="00CD3567"/>
    <w:rsid w:val="00D268F4"/>
    <w:rsid w:val="00D32AC8"/>
    <w:rsid w:val="00D60B73"/>
    <w:rsid w:val="00D63395"/>
    <w:rsid w:val="00D94934"/>
    <w:rsid w:val="00DC20D4"/>
    <w:rsid w:val="00DC2C95"/>
    <w:rsid w:val="00DD3441"/>
    <w:rsid w:val="00DE77AE"/>
    <w:rsid w:val="00E0221C"/>
    <w:rsid w:val="00E32439"/>
    <w:rsid w:val="00E427CF"/>
    <w:rsid w:val="00E50503"/>
    <w:rsid w:val="00E52D70"/>
    <w:rsid w:val="00E641EA"/>
    <w:rsid w:val="00E70BD0"/>
    <w:rsid w:val="00E733D5"/>
    <w:rsid w:val="00EB5FA8"/>
    <w:rsid w:val="00F01F65"/>
    <w:rsid w:val="00F14688"/>
    <w:rsid w:val="00F160E6"/>
    <w:rsid w:val="00F75440"/>
    <w:rsid w:val="00FF3132"/>
    <w:rsid w:val="01971873"/>
    <w:rsid w:val="0332BF54"/>
    <w:rsid w:val="043DB680"/>
    <w:rsid w:val="04400C91"/>
    <w:rsid w:val="04BBC1E6"/>
    <w:rsid w:val="05DE0ABB"/>
    <w:rsid w:val="06C180D8"/>
    <w:rsid w:val="07E1A16C"/>
    <w:rsid w:val="0ADE51C6"/>
    <w:rsid w:val="0B2FBD90"/>
    <w:rsid w:val="0BCDC317"/>
    <w:rsid w:val="0C7422E6"/>
    <w:rsid w:val="0FF6114D"/>
    <w:rsid w:val="10C14887"/>
    <w:rsid w:val="111FAB18"/>
    <w:rsid w:val="11AA0DCF"/>
    <w:rsid w:val="1302755E"/>
    <w:rsid w:val="13531A1B"/>
    <w:rsid w:val="1359C172"/>
    <w:rsid w:val="13891F54"/>
    <w:rsid w:val="142F46C9"/>
    <w:rsid w:val="1598BA49"/>
    <w:rsid w:val="15E244FC"/>
    <w:rsid w:val="16BC5222"/>
    <w:rsid w:val="1920769E"/>
    <w:rsid w:val="192F9683"/>
    <w:rsid w:val="1A07B71B"/>
    <w:rsid w:val="1A497B85"/>
    <w:rsid w:val="1B6D551B"/>
    <w:rsid w:val="1BAC6846"/>
    <w:rsid w:val="1D8277AE"/>
    <w:rsid w:val="1DC76A8E"/>
    <w:rsid w:val="1DE3330F"/>
    <w:rsid w:val="1E0A8F2B"/>
    <w:rsid w:val="1E62F8C6"/>
    <w:rsid w:val="1F707D80"/>
    <w:rsid w:val="214F6622"/>
    <w:rsid w:val="229A9609"/>
    <w:rsid w:val="235AD107"/>
    <w:rsid w:val="23AA81A5"/>
    <w:rsid w:val="23E976B2"/>
    <w:rsid w:val="2442D83F"/>
    <w:rsid w:val="2510EFBC"/>
    <w:rsid w:val="26185237"/>
    <w:rsid w:val="26863C2C"/>
    <w:rsid w:val="2689F81F"/>
    <w:rsid w:val="28D9F008"/>
    <w:rsid w:val="29042E17"/>
    <w:rsid w:val="2B3F1111"/>
    <w:rsid w:val="2B922B77"/>
    <w:rsid w:val="2CD46443"/>
    <w:rsid w:val="2DC84DE9"/>
    <w:rsid w:val="2F5135D7"/>
    <w:rsid w:val="30238A59"/>
    <w:rsid w:val="32284AB8"/>
    <w:rsid w:val="32B8BF47"/>
    <w:rsid w:val="32DFB8B5"/>
    <w:rsid w:val="333C2897"/>
    <w:rsid w:val="33A07BCF"/>
    <w:rsid w:val="341D6FE2"/>
    <w:rsid w:val="3436CBE2"/>
    <w:rsid w:val="349D79C9"/>
    <w:rsid w:val="352706DA"/>
    <w:rsid w:val="35C5DD3A"/>
    <w:rsid w:val="37A503CC"/>
    <w:rsid w:val="381F0CA5"/>
    <w:rsid w:val="39DCB422"/>
    <w:rsid w:val="39F2B96E"/>
    <w:rsid w:val="3D876074"/>
    <w:rsid w:val="3DA4B2ED"/>
    <w:rsid w:val="3E5C01E8"/>
    <w:rsid w:val="3EE3874E"/>
    <w:rsid w:val="3FFB9D8E"/>
    <w:rsid w:val="40ADA9EA"/>
    <w:rsid w:val="41C0A544"/>
    <w:rsid w:val="4274834D"/>
    <w:rsid w:val="44C419B4"/>
    <w:rsid w:val="4549B8EA"/>
    <w:rsid w:val="4619B501"/>
    <w:rsid w:val="46C636CB"/>
    <w:rsid w:val="475CEBA4"/>
    <w:rsid w:val="4809BE88"/>
    <w:rsid w:val="4B1542FB"/>
    <w:rsid w:val="4B5FA597"/>
    <w:rsid w:val="4C170D45"/>
    <w:rsid w:val="4CBD9E51"/>
    <w:rsid w:val="4D45FE06"/>
    <w:rsid w:val="4D56324F"/>
    <w:rsid w:val="4E55AE3C"/>
    <w:rsid w:val="50101A3F"/>
    <w:rsid w:val="52BE185F"/>
    <w:rsid w:val="52D1F266"/>
    <w:rsid w:val="538AB300"/>
    <w:rsid w:val="53AA02A1"/>
    <w:rsid w:val="5404A40B"/>
    <w:rsid w:val="55347F3B"/>
    <w:rsid w:val="5549C2B9"/>
    <w:rsid w:val="557DC678"/>
    <w:rsid w:val="55EDFF42"/>
    <w:rsid w:val="56346A47"/>
    <w:rsid w:val="588D18C3"/>
    <w:rsid w:val="58AD81C7"/>
    <w:rsid w:val="58E45DF4"/>
    <w:rsid w:val="59227A88"/>
    <w:rsid w:val="59AD8080"/>
    <w:rsid w:val="5B375F2C"/>
    <w:rsid w:val="5B3FDB57"/>
    <w:rsid w:val="5B8E70EB"/>
    <w:rsid w:val="5C6C76D0"/>
    <w:rsid w:val="5D0902D1"/>
    <w:rsid w:val="5E6B67AA"/>
    <w:rsid w:val="5ED2B4A1"/>
    <w:rsid w:val="606A819E"/>
    <w:rsid w:val="60D42640"/>
    <w:rsid w:val="61086919"/>
    <w:rsid w:val="614FC2B0"/>
    <w:rsid w:val="617C602E"/>
    <w:rsid w:val="61A7ECB4"/>
    <w:rsid w:val="6253C259"/>
    <w:rsid w:val="639CA7BC"/>
    <w:rsid w:val="699C5707"/>
    <w:rsid w:val="6AEE2510"/>
    <w:rsid w:val="6B3220F5"/>
    <w:rsid w:val="6CFC9A37"/>
    <w:rsid w:val="6F38E020"/>
    <w:rsid w:val="709FEF6F"/>
    <w:rsid w:val="73400FD5"/>
    <w:rsid w:val="73455D04"/>
    <w:rsid w:val="73D79506"/>
    <w:rsid w:val="751D765C"/>
    <w:rsid w:val="76FD126D"/>
    <w:rsid w:val="776309F1"/>
    <w:rsid w:val="77D35202"/>
    <w:rsid w:val="7811C684"/>
    <w:rsid w:val="78C33BE5"/>
    <w:rsid w:val="79BB5F8D"/>
    <w:rsid w:val="7C3B71F0"/>
    <w:rsid w:val="7DA2ACA5"/>
    <w:rsid w:val="7EAC8B4B"/>
    <w:rsid w:val="7ECEEB98"/>
    <w:rsid w:val="7E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41A"/>
  <w15:chartTrackingRefBased/>
  <w15:docId w15:val="{EF63D670-1F06-473C-AE90-AADA1BCA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F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2A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B04C2-9205-450E-BC1C-A793AD3892FE}"/>
</file>

<file path=customXml/itemProps2.xml><?xml version="1.0" encoding="utf-8"?>
<ds:datastoreItem xmlns:ds="http://schemas.openxmlformats.org/officeDocument/2006/customXml" ds:itemID="{3B02F9D0-97B9-436B-BCA2-2176B1AF8FD7}"/>
</file>

<file path=customXml/itemProps3.xml><?xml version="1.0" encoding="utf-8"?>
<ds:datastoreItem xmlns:ds="http://schemas.openxmlformats.org/officeDocument/2006/customXml" ds:itemID="{8B07BAE9-E412-42DC-A026-0430CEA1C7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jejwagne</dc:creator>
  <cp:keywords/>
  <dc:description/>
  <cp:lastModifiedBy>Garvin, Ian</cp:lastModifiedBy>
  <cp:revision>72</cp:revision>
  <dcterms:created xsi:type="dcterms:W3CDTF">2020-01-14T17:28:00Z</dcterms:created>
  <dcterms:modified xsi:type="dcterms:W3CDTF">2020-04-07T05:11:33Z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