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10BA9" w14:textId="77777777" w:rsidR="00376CB2" w:rsidRDefault="00376CB2"/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25"/>
        <w:gridCol w:w="2425"/>
      </w:tblGrid>
      <w:tr w:rsidR="00376CB2" w14:paraId="6D640CEB" w14:textId="77777777">
        <w:tc>
          <w:tcPr>
            <w:tcW w:w="6925" w:type="dxa"/>
          </w:tcPr>
          <w:p w14:paraId="65D90A4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Arduino Controlled Micro-Pump</w:t>
            </w:r>
          </w:p>
          <w:p w14:paraId="526CA60D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Design Controls Worksheet </w:t>
            </w:r>
          </w:p>
        </w:tc>
        <w:tc>
          <w:tcPr>
            <w:tcW w:w="2425" w:type="dxa"/>
            <w:vAlign w:val="center"/>
          </w:tcPr>
          <w:p w14:paraId="2D2B3384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ID: DCW-1</w:t>
            </w:r>
          </w:p>
        </w:tc>
      </w:tr>
    </w:tbl>
    <w:p w14:paraId="32507587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Written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/2020</w:t>
      </w:r>
    </w:p>
    <w:p w14:paraId="53B99415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Revised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/2020</w:t>
      </w:r>
    </w:p>
    <w:p w14:paraId="1172D3E1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Authors: Odalis Castro,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Meaza Feyso, Serena Kishek, Cassie Salem</w:t>
      </w:r>
    </w:p>
    <w:p w14:paraId="7D3727F1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Improvement on Existing Design </w:t>
      </w:r>
    </w:p>
    <w:p w14:paraId="48043426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 and improved design encompasses features that make it easier to assemble and has a UI-friendly program. The new design includes a well-designed PCB for soldering or assembling all of the small electrical components, ultimately eliminating the use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the breadboard. </w:t>
      </w:r>
    </w:p>
    <w:p w14:paraId="64516959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User Needs</w:t>
      </w:r>
    </w:p>
    <w:p w14:paraId="2243697B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 Needs Matrix</w:t>
      </w:r>
    </w:p>
    <w:tbl>
      <w:tblPr>
        <w:tblStyle w:val="a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80"/>
      </w:tblGrid>
      <w:tr w:rsidR="00376CB2" w14:paraId="5D152C68" w14:textId="77777777">
        <w:tc>
          <w:tcPr>
            <w:tcW w:w="1075" w:type="dxa"/>
            <w:vAlign w:val="center"/>
          </w:tcPr>
          <w:p w14:paraId="0F32479D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280" w:type="dxa"/>
            <w:vAlign w:val="center"/>
          </w:tcPr>
          <w:p w14:paraId="16F200CB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76CB2" w14:paraId="546D8366" w14:textId="77777777">
        <w:trPr>
          <w:trHeight w:val="576"/>
        </w:trPr>
        <w:tc>
          <w:tcPr>
            <w:tcW w:w="1075" w:type="dxa"/>
            <w:vAlign w:val="center"/>
          </w:tcPr>
          <w:p w14:paraId="1055889F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UN-1</w:t>
            </w:r>
          </w:p>
        </w:tc>
        <w:tc>
          <w:tcPr>
            <w:tcW w:w="8280" w:type="dxa"/>
            <w:vAlign w:val="center"/>
          </w:tcPr>
          <w:p w14:paraId="3C66F263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Improved UX / UI to allow for operator control.</w:t>
            </w:r>
          </w:p>
        </w:tc>
      </w:tr>
      <w:tr w:rsidR="00376CB2" w14:paraId="2F227FFF" w14:textId="77777777">
        <w:trPr>
          <w:trHeight w:val="576"/>
        </w:trPr>
        <w:tc>
          <w:tcPr>
            <w:tcW w:w="1075" w:type="dxa"/>
            <w:vAlign w:val="center"/>
          </w:tcPr>
          <w:p w14:paraId="0856CC2E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UN-2</w:t>
            </w:r>
          </w:p>
        </w:tc>
        <w:tc>
          <w:tcPr>
            <w:tcW w:w="8280" w:type="dxa"/>
            <w:vAlign w:val="center"/>
          </w:tcPr>
          <w:p w14:paraId="04E3B850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 Solidworks files to include assembly, hardware, configurations, and drawings.</w:t>
            </w:r>
          </w:p>
        </w:tc>
      </w:tr>
      <w:tr w:rsidR="00376CB2" w14:paraId="4647FF2E" w14:textId="77777777">
        <w:trPr>
          <w:trHeight w:val="576"/>
        </w:trPr>
        <w:tc>
          <w:tcPr>
            <w:tcW w:w="1075" w:type="dxa"/>
            <w:vAlign w:val="center"/>
          </w:tcPr>
          <w:p w14:paraId="5995368C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UN-3</w:t>
            </w:r>
          </w:p>
        </w:tc>
        <w:tc>
          <w:tcPr>
            <w:tcW w:w="8280" w:type="dxa"/>
            <w:vAlign w:val="center"/>
          </w:tcPr>
          <w:p w14:paraId="4C5A7BB0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Eliminate warping of the printhead resulting from motor temperature when located inside an incubator.</w:t>
            </w:r>
          </w:p>
        </w:tc>
      </w:tr>
      <w:tr w:rsidR="00376CB2" w14:paraId="6D96EC1D" w14:textId="77777777">
        <w:trPr>
          <w:trHeight w:val="576"/>
        </w:trPr>
        <w:tc>
          <w:tcPr>
            <w:tcW w:w="1075" w:type="dxa"/>
            <w:vAlign w:val="center"/>
          </w:tcPr>
          <w:p w14:paraId="5315654C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UN-4</w:t>
            </w:r>
          </w:p>
        </w:tc>
        <w:tc>
          <w:tcPr>
            <w:tcW w:w="8280" w:type="dxa"/>
            <w:vAlign w:val="center"/>
          </w:tcPr>
          <w:p w14:paraId="76DBE96D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method to stop or detach pump heads individually when part of a multi-pump design.</w:t>
            </w:r>
          </w:p>
        </w:tc>
      </w:tr>
      <w:tr w:rsidR="00376CB2" w14:paraId="28E32BA0" w14:textId="77777777">
        <w:trPr>
          <w:trHeight w:val="576"/>
        </w:trPr>
        <w:tc>
          <w:tcPr>
            <w:tcW w:w="1075" w:type="dxa"/>
            <w:vAlign w:val="center"/>
          </w:tcPr>
          <w:p w14:paraId="51ECF591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UN-5</w:t>
            </w:r>
          </w:p>
        </w:tc>
        <w:tc>
          <w:tcPr>
            <w:tcW w:w="8280" w:type="dxa"/>
            <w:vAlign w:val="center"/>
          </w:tcPr>
          <w:p w14:paraId="0A959E36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Eliminate breadboard or prototype parts in the circuit.</w:t>
            </w:r>
          </w:p>
        </w:tc>
      </w:tr>
    </w:tbl>
    <w:p w14:paraId="2E0D60D5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Design Inputs</w:t>
      </w:r>
    </w:p>
    <w:p w14:paraId="52489EB3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Requirements Matrix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825"/>
      </w:tblGrid>
      <w:tr w:rsidR="00376CB2" w14:paraId="60E4F40D" w14:textId="77777777">
        <w:tc>
          <w:tcPr>
            <w:tcW w:w="1525" w:type="dxa"/>
          </w:tcPr>
          <w:p w14:paraId="46FD1244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7825" w:type="dxa"/>
          </w:tcPr>
          <w:p w14:paraId="75B2A15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</w:t>
            </w:r>
          </w:p>
        </w:tc>
      </w:tr>
      <w:tr w:rsidR="00376CB2" w14:paraId="4B79C72B" w14:textId="77777777">
        <w:trPr>
          <w:trHeight w:val="576"/>
        </w:trPr>
        <w:tc>
          <w:tcPr>
            <w:tcW w:w="1525" w:type="dxa"/>
            <w:vAlign w:val="center"/>
          </w:tcPr>
          <w:p w14:paraId="4A738863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25" w:type="dxa"/>
            <w:vAlign w:val="center"/>
          </w:tcPr>
          <w:p w14:paraId="4D442CDC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User Interface (UI) shall allow the user to set a pump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rate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76CB2" w14:paraId="11CC0692" w14:textId="77777777">
        <w:trPr>
          <w:trHeight w:val="576"/>
        </w:trPr>
        <w:tc>
          <w:tcPr>
            <w:tcW w:w="1525" w:type="dxa"/>
            <w:vAlign w:val="center"/>
          </w:tcPr>
          <w:p w14:paraId="19DA8EE5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7825" w:type="dxa"/>
            <w:vAlign w:val="center"/>
          </w:tcPr>
          <w:p w14:paraId="70A8AB99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design shall be scalable and have files structured for optimal modularity.</w:t>
            </w:r>
          </w:p>
        </w:tc>
      </w:tr>
      <w:tr w:rsidR="00376CB2" w14:paraId="7D1382B1" w14:textId="77777777">
        <w:trPr>
          <w:trHeight w:val="576"/>
        </w:trPr>
        <w:tc>
          <w:tcPr>
            <w:tcW w:w="1525" w:type="dxa"/>
            <w:vAlign w:val="center"/>
          </w:tcPr>
          <w:p w14:paraId="5B24B76D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7825" w:type="dxa"/>
            <w:vAlign w:val="center"/>
          </w:tcPr>
          <w:p w14:paraId="2A9DA6C4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shall be a mechanism to prevent overheating. </w:t>
            </w:r>
          </w:p>
        </w:tc>
      </w:tr>
      <w:tr w:rsidR="00376CB2" w14:paraId="1BD64B22" w14:textId="77777777">
        <w:trPr>
          <w:trHeight w:val="576"/>
        </w:trPr>
        <w:tc>
          <w:tcPr>
            <w:tcW w:w="1525" w:type="dxa"/>
            <w:vAlign w:val="center"/>
          </w:tcPr>
          <w:p w14:paraId="7089CA2B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7825" w:type="dxa"/>
            <w:vAlign w:val="center"/>
          </w:tcPr>
          <w:p w14:paraId="711DB5D9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shall be individual control of pumps in a multi-pump system.</w:t>
            </w:r>
          </w:p>
        </w:tc>
      </w:tr>
      <w:tr w:rsidR="00376CB2" w14:paraId="3C0A5975" w14:textId="77777777">
        <w:trPr>
          <w:trHeight w:val="576"/>
        </w:trPr>
        <w:tc>
          <w:tcPr>
            <w:tcW w:w="1525" w:type="dxa"/>
            <w:vAlign w:val="center"/>
          </w:tcPr>
          <w:p w14:paraId="070D103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7825" w:type="dxa"/>
            <w:vAlign w:val="center"/>
          </w:tcPr>
          <w:p w14:paraId="1B342F61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circuit shall not include a breadboard. </w:t>
            </w:r>
          </w:p>
        </w:tc>
      </w:tr>
    </w:tbl>
    <w:p w14:paraId="7416A056" w14:textId="77777777" w:rsidR="00376CB2" w:rsidRDefault="00376C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120459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Design Outputs</w:t>
      </w:r>
    </w:p>
    <w:p w14:paraId="053D7C9D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Design Outputs Matrix</w:t>
      </w:r>
    </w:p>
    <w:tbl>
      <w:tblPr>
        <w:tblStyle w:val="a2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980"/>
      </w:tblGrid>
      <w:tr w:rsidR="00376CB2" w14:paraId="2B826567" w14:textId="77777777">
        <w:tc>
          <w:tcPr>
            <w:tcW w:w="1530" w:type="dxa"/>
          </w:tcPr>
          <w:p w14:paraId="22E241F1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7980" w:type="dxa"/>
          </w:tcPr>
          <w:p w14:paraId="5D088926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</w:t>
            </w:r>
          </w:p>
        </w:tc>
      </w:tr>
      <w:tr w:rsidR="00376CB2" w14:paraId="444B7EFD" w14:textId="77777777">
        <w:trPr>
          <w:trHeight w:val="576"/>
        </w:trPr>
        <w:tc>
          <w:tcPr>
            <w:tcW w:w="1530" w:type="dxa"/>
            <w:vAlign w:val="center"/>
          </w:tcPr>
          <w:p w14:paraId="4478D7C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DO-1</w:t>
            </w:r>
          </w:p>
        </w:tc>
        <w:tc>
          <w:tcPr>
            <w:tcW w:w="7980" w:type="dxa"/>
            <w:vAlign w:val="center"/>
          </w:tcPr>
          <w:p w14:paraId="6AFB4323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UI shall take input for the tubing's inner diameter to produce the proper flow rate.</w:t>
            </w:r>
          </w:p>
        </w:tc>
      </w:tr>
      <w:tr w:rsidR="00376CB2" w14:paraId="4A864D09" w14:textId="77777777">
        <w:trPr>
          <w:trHeight w:val="576"/>
        </w:trPr>
        <w:tc>
          <w:tcPr>
            <w:tcW w:w="1530" w:type="dxa"/>
            <w:vAlign w:val="center"/>
          </w:tcPr>
          <w:p w14:paraId="1F5391B2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DO-2</w:t>
            </w:r>
          </w:p>
        </w:tc>
        <w:tc>
          <w:tcPr>
            <w:tcW w:w="7980" w:type="dxa"/>
            <w:vAlign w:val="center"/>
          </w:tcPr>
          <w:p w14:paraId="64090EB6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shall be an organized system of SolidWorks files that define all of the parts and have a complete assembly of the finished pump with proper references.</w:t>
            </w:r>
          </w:p>
        </w:tc>
      </w:tr>
      <w:tr w:rsidR="00376CB2" w14:paraId="11B32FD7" w14:textId="77777777">
        <w:trPr>
          <w:trHeight w:val="576"/>
        </w:trPr>
        <w:tc>
          <w:tcPr>
            <w:tcW w:w="1530" w:type="dxa"/>
            <w:vAlign w:val="center"/>
          </w:tcPr>
          <w:p w14:paraId="1D4621D9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DO-3</w:t>
            </w:r>
          </w:p>
        </w:tc>
        <w:tc>
          <w:tcPr>
            <w:tcW w:w="7980" w:type="dxa"/>
            <w:vAlign w:val="center"/>
          </w:tcPr>
          <w:p w14:paraId="268D3190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shall be some sort of Peltier cooling system that fits onto a unit to keep them cool in the incubators.</w:t>
            </w:r>
          </w:p>
        </w:tc>
      </w:tr>
      <w:tr w:rsidR="00376CB2" w14:paraId="58058CBE" w14:textId="77777777">
        <w:trPr>
          <w:trHeight w:val="576"/>
        </w:trPr>
        <w:tc>
          <w:tcPr>
            <w:tcW w:w="1530" w:type="dxa"/>
            <w:vAlign w:val="center"/>
          </w:tcPr>
          <w:p w14:paraId="223F0C5F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DO-4</w:t>
            </w:r>
          </w:p>
        </w:tc>
        <w:tc>
          <w:tcPr>
            <w:tcW w:w="7980" w:type="dxa"/>
            <w:vAlign w:val="center"/>
          </w:tcPr>
          <w:p w14:paraId="67CA5401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UI shall have additional functionality to control the pumps either individually or as a group.</w:t>
            </w:r>
          </w:p>
        </w:tc>
      </w:tr>
      <w:tr w:rsidR="00376CB2" w14:paraId="3C6927BB" w14:textId="77777777">
        <w:trPr>
          <w:trHeight w:val="576"/>
        </w:trPr>
        <w:tc>
          <w:tcPr>
            <w:tcW w:w="1530" w:type="dxa"/>
            <w:vAlign w:val="center"/>
          </w:tcPr>
          <w:p w14:paraId="67F541D1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DO-5</w:t>
            </w:r>
          </w:p>
        </w:tc>
        <w:tc>
          <w:tcPr>
            <w:tcW w:w="7980" w:type="dxa"/>
            <w:vAlign w:val="center"/>
          </w:tcPr>
          <w:p w14:paraId="46EAE53D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PCB shall allow the assembling of electrical components without a breadboard. </w:t>
            </w:r>
          </w:p>
        </w:tc>
      </w:tr>
    </w:tbl>
    <w:p w14:paraId="29261138" w14:textId="77777777" w:rsidR="00376CB2" w:rsidRDefault="00376C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6F547B" w14:textId="77777777" w:rsidR="00376CB2" w:rsidRDefault="003138F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2E08C2EF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Design Verification</w:t>
      </w:r>
    </w:p>
    <w:p w14:paraId="212B12E8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Verification Matrix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at least 5 Verification tests that  </w:t>
      </w:r>
    </w:p>
    <w:tbl>
      <w:tblPr>
        <w:tblStyle w:val="a3"/>
        <w:tblW w:w="9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3990"/>
        <w:gridCol w:w="2670"/>
      </w:tblGrid>
      <w:tr w:rsidR="00376CB2" w14:paraId="47A64109" w14:textId="77777777">
        <w:trPr>
          <w:jc w:val="center"/>
        </w:trPr>
        <w:tc>
          <w:tcPr>
            <w:tcW w:w="3150" w:type="dxa"/>
          </w:tcPr>
          <w:p w14:paraId="0C811E15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ID</w:t>
            </w:r>
          </w:p>
        </w:tc>
        <w:tc>
          <w:tcPr>
            <w:tcW w:w="3990" w:type="dxa"/>
          </w:tcPr>
          <w:p w14:paraId="506BD043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670" w:type="dxa"/>
          </w:tcPr>
          <w:p w14:paraId="532182DD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376CB2" w14:paraId="78358540" w14:textId="77777777">
        <w:trPr>
          <w:trHeight w:val="576"/>
          <w:jc w:val="center"/>
        </w:trPr>
        <w:tc>
          <w:tcPr>
            <w:tcW w:w="3150" w:type="dxa"/>
            <w:vAlign w:val="center"/>
          </w:tcPr>
          <w:p w14:paraId="5019CD8F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R-1</w:t>
            </w:r>
          </w:p>
        </w:tc>
        <w:tc>
          <w:tcPr>
            <w:tcW w:w="3990" w:type="dxa"/>
            <w:vAlign w:val="center"/>
          </w:tcPr>
          <w:p w14:paraId="08EFD83F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UI is adjustable and takes proper inputs for the desired flow rate</w:t>
            </w:r>
          </w:p>
        </w:tc>
        <w:tc>
          <w:tcPr>
            <w:tcW w:w="2670" w:type="dxa"/>
            <w:vAlign w:val="center"/>
          </w:tcPr>
          <w:p w14:paraId="74478E93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6A10F6C3" w14:textId="77777777">
        <w:trPr>
          <w:trHeight w:val="576"/>
          <w:jc w:val="center"/>
        </w:trPr>
        <w:tc>
          <w:tcPr>
            <w:tcW w:w="3150" w:type="dxa"/>
            <w:vAlign w:val="center"/>
          </w:tcPr>
          <w:p w14:paraId="3845DF29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R-2</w:t>
            </w:r>
          </w:p>
        </w:tc>
        <w:tc>
          <w:tcPr>
            <w:tcW w:w="3990" w:type="dxa"/>
            <w:vAlign w:val="center"/>
          </w:tcPr>
          <w:p w14:paraId="6B8F0BEC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PCB prototyping protocol is well-written and has thorough instructions for an individual wishing to build one. </w:t>
            </w:r>
            <w:commentRangeEnd w:id="0"/>
            <w:r w:rsidR="0020700B">
              <w:rPr>
                <w:rStyle w:val="CommentReference"/>
              </w:rPr>
              <w:commentReference w:id="0"/>
            </w:r>
          </w:p>
        </w:tc>
        <w:tc>
          <w:tcPr>
            <w:tcW w:w="2670" w:type="dxa"/>
            <w:vAlign w:val="center"/>
          </w:tcPr>
          <w:p w14:paraId="69C94961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3954B92F" w14:textId="77777777">
        <w:trPr>
          <w:trHeight w:val="576"/>
          <w:jc w:val="center"/>
        </w:trPr>
        <w:tc>
          <w:tcPr>
            <w:tcW w:w="3150" w:type="dxa"/>
            <w:vAlign w:val="center"/>
          </w:tcPr>
          <w:p w14:paraId="27D77F97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R-3</w:t>
            </w:r>
          </w:p>
        </w:tc>
        <w:tc>
          <w:tcPr>
            <w:tcW w:w="3990" w:type="dxa"/>
            <w:vAlign w:val="center"/>
          </w:tcPr>
          <w:p w14:paraId="11469B26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device has a working PCB</w:t>
            </w:r>
          </w:p>
          <w:p w14:paraId="5CBACBBB" w14:textId="77777777" w:rsidR="00376CB2" w:rsidRDefault="0037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vAlign w:val="center"/>
          </w:tcPr>
          <w:p w14:paraId="0526B75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72502A9F" w14:textId="77777777">
        <w:trPr>
          <w:trHeight w:val="576"/>
          <w:jc w:val="center"/>
        </w:trPr>
        <w:tc>
          <w:tcPr>
            <w:tcW w:w="3150" w:type="dxa"/>
            <w:vAlign w:val="center"/>
          </w:tcPr>
          <w:p w14:paraId="0251107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R-4</w:t>
            </w:r>
          </w:p>
        </w:tc>
        <w:tc>
          <w:tcPr>
            <w:tcW w:w="3990" w:type="dxa"/>
            <w:vAlign w:val="center"/>
          </w:tcPr>
          <w:p w14:paraId="7AF1C7F9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circuit shall function the same when it moves to the actual user interface </w:t>
            </w:r>
            <w:commentRangeEnd w:id="1"/>
            <w:r w:rsidR="0020700B">
              <w:rPr>
                <w:rStyle w:val="CommentReference"/>
              </w:rPr>
              <w:commentReference w:id="1"/>
            </w:r>
          </w:p>
        </w:tc>
        <w:tc>
          <w:tcPr>
            <w:tcW w:w="2670" w:type="dxa"/>
            <w:vAlign w:val="center"/>
          </w:tcPr>
          <w:p w14:paraId="28918962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115CB775" w14:textId="77777777">
        <w:trPr>
          <w:trHeight w:val="576"/>
          <w:jc w:val="center"/>
        </w:trPr>
        <w:tc>
          <w:tcPr>
            <w:tcW w:w="3150" w:type="dxa"/>
            <w:vAlign w:val="center"/>
          </w:tcPr>
          <w:p w14:paraId="0880148B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GoBack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R-5</w:t>
            </w:r>
          </w:p>
        </w:tc>
        <w:tc>
          <w:tcPr>
            <w:tcW w:w="3990" w:type="dxa"/>
            <w:vAlign w:val="center"/>
          </w:tcPr>
          <w:p w14:paraId="34A0D8DC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device continues to run after detachment of individual pumps</w:t>
            </w:r>
          </w:p>
          <w:p w14:paraId="19AC4AE3" w14:textId="77777777" w:rsidR="00376CB2" w:rsidRDefault="00376CB2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1C1AD93" w14:textId="77777777" w:rsidR="00376CB2" w:rsidRDefault="00376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vAlign w:val="center"/>
          </w:tcPr>
          <w:p w14:paraId="7E2CA256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bookmarkEnd w:id="2"/>
    </w:tbl>
    <w:p w14:paraId="2CF6B170" w14:textId="77777777" w:rsidR="00376CB2" w:rsidRDefault="00376C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F01D66E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Design Validation</w:t>
      </w:r>
    </w:p>
    <w:p w14:paraId="548BEB0A" w14:textId="77777777" w:rsidR="00376CB2" w:rsidRDefault="003138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Validation Matrix</w:t>
      </w:r>
    </w:p>
    <w:tbl>
      <w:tblPr>
        <w:tblStyle w:val="a4"/>
        <w:tblW w:w="9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4065"/>
        <w:gridCol w:w="3270"/>
      </w:tblGrid>
      <w:tr w:rsidR="00376CB2" w14:paraId="04FE4B55" w14:textId="77777777">
        <w:trPr>
          <w:trHeight w:val="690"/>
          <w:jc w:val="center"/>
        </w:trPr>
        <w:tc>
          <w:tcPr>
            <w:tcW w:w="2295" w:type="dxa"/>
          </w:tcPr>
          <w:p w14:paraId="16C4B780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Need ID</w:t>
            </w:r>
          </w:p>
        </w:tc>
        <w:tc>
          <w:tcPr>
            <w:tcW w:w="4065" w:type="dxa"/>
          </w:tcPr>
          <w:p w14:paraId="13C06D50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270" w:type="dxa"/>
          </w:tcPr>
          <w:p w14:paraId="582E584C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376CB2" w14:paraId="3AB4DE55" w14:textId="77777777">
        <w:trPr>
          <w:trHeight w:val="576"/>
          <w:jc w:val="center"/>
        </w:trPr>
        <w:tc>
          <w:tcPr>
            <w:tcW w:w="2295" w:type="dxa"/>
            <w:vAlign w:val="center"/>
          </w:tcPr>
          <w:p w14:paraId="2A9CA8B0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UN-1</w:t>
            </w:r>
          </w:p>
        </w:tc>
        <w:tc>
          <w:tcPr>
            <w:tcW w:w="4065" w:type="dxa"/>
            <w:vAlign w:val="center"/>
          </w:tcPr>
          <w:p w14:paraId="5700333D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SolidWorks file is improved.</w:t>
            </w:r>
            <w:commentRangeEnd w:id="3"/>
            <w:r w:rsidR="0020700B">
              <w:rPr>
                <w:rStyle w:val="CommentReference"/>
              </w:rPr>
              <w:commentReference w:id="3"/>
            </w:r>
          </w:p>
        </w:tc>
        <w:tc>
          <w:tcPr>
            <w:tcW w:w="3270" w:type="dxa"/>
            <w:vAlign w:val="center"/>
          </w:tcPr>
          <w:p w14:paraId="3DBA9A0E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5AF486B7" w14:textId="77777777">
        <w:trPr>
          <w:trHeight w:val="576"/>
          <w:jc w:val="center"/>
        </w:trPr>
        <w:tc>
          <w:tcPr>
            <w:tcW w:w="2295" w:type="dxa"/>
            <w:vAlign w:val="center"/>
          </w:tcPr>
          <w:p w14:paraId="47C23526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UN-2</w:t>
            </w:r>
          </w:p>
        </w:tc>
        <w:tc>
          <w:tcPr>
            <w:tcW w:w="4065" w:type="dxa"/>
            <w:vAlign w:val="center"/>
          </w:tcPr>
          <w:p w14:paraId="007DDD95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 assembly is facilitated</w:t>
            </w:r>
            <w:commentRangeEnd w:id="4"/>
            <w:r w:rsidR="0020700B">
              <w:rPr>
                <w:rStyle w:val="CommentReference"/>
              </w:rPr>
              <w:commentReference w:id="4"/>
            </w:r>
          </w:p>
        </w:tc>
        <w:tc>
          <w:tcPr>
            <w:tcW w:w="3270" w:type="dxa"/>
            <w:vAlign w:val="center"/>
          </w:tcPr>
          <w:p w14:paraId="77AA4A62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63A146B1" w14:textId="77777777">
        <w:trPr>
          <w:trHeight w:val="576"/>
          <w:jc w:val="center"/>
        </w:trPr>
        <w:tc>
          <w:tcPr>
            <w:tcW w:w="2295" w:type="dxa"/>
            <w:vAlign w:val="center"/>
          </w:tcPr>
          <w:p w14:paraId="71E0FC42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UN-3</w:t>
            </w:r>
          </w:p>
        </w:tc>
        <w:tc>
          <w:tcPr>
            <w:tcW w:w="4065" w:type="dxa"/>
            <w:vAlign w:val="center"/>
          </w:tcPr>
          <w:p w14:paraId="5F3A71C0" w14:textId="77777777" w:rsidR="00376CB2" w:rsidRDefault="00313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warping of the printhead when it is located in the incubator </w:t>
            </w:r>
            <w:commentRangeEnd w:id="5"/>
            <w:r w:rsidR="0020700B">
              <w:rPr>
                <w:rStyle w:val="CommentReference"/>
              </w:rPr>
              <w:commentReference w:id="5"/>
            </w:r>
          </w:p>
        </w:tc>
        <w:tc>
          <w:tcPr>
            <w:tcW w:w="3270" w:type="dxa"/>
            <w:vAlign w:val="center"/>
          </w:tcPr>
          <w:p w14:paraId="602AC3AA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7"/>
              </w:tabs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7C471FFA" w14:textId="77777777">
        <w:trPr>
          <w:trHeight w:val="576"/>
          <w:jc w:val="center"/>
        </w:trPr>
        <w:tc>
          <w:tcPr>
            <w:tcW w:w="2295" w:type="dxa"/>
            <w:vAlign w:val="center"/>
          </w:tcPr>
          <w:p w14:paraId="3D21F0C2" w14:textId="77777777" w:rsidR="00376CB2" w:rsidRDefault="003138F6" w:rsidP="00207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UN-4</w:t>
            </w:r>
          </w:p>
        </w:tc>
        <w:tc>
          <w:tcPr>
            <w:tcW w:w="4065" w:type="dxa"/>
            <w:vAlign w:val="center"/>
          </w:tcPr>
          <w:p w14:paraId="5A1E1100" w14:textId="77777777" w:rsidR="00376CB2" w:rsidRDefault="003138F6" w:rsidP="002070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 pump-design is applied to avoid individual pump heads</w:t>
            </w:r>
          </w:p>
        </w:tc>
        <w:tc>
          <w:tcPr>
            <w:tcW w:w="3270" w:type="dxa"/>
            <w:vAlign w:val="center"/>
          </w:tcPr>
          <w:p w14:paraId="4E7F14A0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6CB2" w14:paraId="06E3AEBA" w14:textId="77777777">
        <w:trPr>
          <w:trHeight w:val="576"/>
          <w:jc w:val="center"/>
        </w:trPr>
        <w:tc>
          <w:tcPr>
            <w:tcW w:w="2295" w:type="dxa"/>
            <w:vAlign w:val="center"/>
          </w:tcPr>
          <w:p w14:paraId="4FA2C290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UN-5</w:t>
            </w:r>
          </w:p>
        </w:tc>
        <w:tc>
          <w:tcPr>
            <w:tcW w:w="4065" w:type="dxa"/>
            <w:vAlign w:val="center"/>
          </w:tcPr>
          <w:p w14:paraId="320EFB2F" w14:textId="77777777" w:rsidR="00376CB2" w:rsidRDefault="003138F6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Breadboard is removed </w:t>
            </w:r>
            <w:commentRangeEnd w:id="6"/>
            <w:r w:rsidR="0020700B">
              <w:rPr>
                <w:rStyle w:val="CommentReference"/>
              </w:rPr>
              <w:commentReference w:id="6"/>
            </w:r>
          </w:p>
        </w:tc>
        <w:tc>
          <w:tcPr>
            <w:tcW w:w="3270" w:type="dxa"/>
            <w:vAlign w:val="center"/>
          </w:tcPr>
          <w:p w14:paraId="03C710FF" w14:textId="77777777" w:rsidR="00376CB2" w:rsidRDefault="00313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7B2CFDD" w14:textId="77777777" w:rsidR="00376CB2" w:rsidRDefault="00376CB2"/>
    <w:sectPr w:rsidR="00376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ven Lammers" w:date="2020-04-20T15:18:00Z" w:initials="SL">
    <w:p w14:paraId="53447837" w14:textId="77777777" w:rsidR="0020700B" w:rsidRDefault="0020700B">
      <w:pPr>
        <w:pStyle w:val="CommentText"/>
      </w:pPr>
      <w:r>
        <w:rPr>
          <w:rStyle w:val="CommentReference"/>
        </w:rPr>
        <w:annotationRef/>
      </w:r>
      <w:r>
        <w:t>Difficult to evaluate. How would this be tested in a pass / fail manner?</w:t>
      </w:r>
    </w:p>
  </w:comment>
  <w:comment w:id="1" w:author="Steven Lammers" w:date="2020-04-20T15:19:00Z" w:initials="SL">
    <w:p w14:paraId="04C4AB2E" w14:textId="77777777" w:rsidR="0020700B" w:rsidRDefault="0020700B">
      <w:pPr>
        <w:pStyle w:val="CommentText"/>
      </w:pPr>
      <w:r>
        <w:rPr>
          <w:rStyle w:val="CommentReference"/>
        </w:rPr>
        <w:annotationRef/>
      </w:r>
      <w:r>
        <w:t>This is likely a validation</w:t>
      </w:r>
    </w:p>
  </w:comment>
  <w:comment w:id="3" w:author="Steven Lammers" w:date="2020-04-20T15:19:00Z" w:initials="SL">
    <w:p w14:paraId="07E7A4FC" w14:textId="77777777" w:rsidR="0020700B" w:rsidRDefault="0020700B">
      <w:pPr>
        <w:pStyle w:val="CommentText"/>
      </w:pPr>
      <w:r>
        <w:rPr>
          <w:rStyle w:val="CommentReference"/>
        </w:rPr>
        <w:annotationRef/>
      </w:r>
      <w:r>
        <w:t>Difficult to measure</w:t>
      </w:r>
    </w:p>
  </w:comment>
  <w:comment w:id="4" w:author="Steven Lammers" w:date="2020-04-20T15:20:00Z" w:initials="SL">
    <w:p w14:paraId="5CB0FD89" w14:textId="77777777" w:rsidR="0020700B" w:rsidRDefault="0020700B">
      <w:pPr>
        <w:pStyle w:val="CommentText"/>
      </w:pPr>
      <w:r>
        <w:rPr>
          <w:rStyle w:val="CommentReference"/>
        </w:rPr>
        <w:annotationRef/>
      </w:r>
      <w:r>
        <w:t>Again, how measure.</w:t>
      </w:r>
    </w:p>
  </w:comment>
  <w:comment w:id="5" w:author="Steven Lammers" w:date="2020-04-20T15:20:00Z" w:initials="SL">
    <w:p w14:paraId="0CFB4E22" w14:textId="77777777" w:rsidR="0020700B" w:rsidRDefault="0020700B">
      <w:pPr>
        <w:pStyle w:val="CommentText"/>
      </w:pPr>
      <w:r>
        <w:rPr>
          <w:rStyle w:val="CommentReference"/>
        </w:rPr>
        <w:annotationRef/>
      </w:r>
      <w:r>
        <w:t>This is a verification.</w:t>
      </w:r>
    </w:p>
  </w:comment>
  <w:comment w:id="6" w:author="Steven Lammers" w:date="2020-04-20T15:22:00Z" w:initials="SL">
    <w:p w14:paraId="1FF12E45" w14:textId="77777777" w:rsidR="0020700B" w:rsidRDefault="0020700B">
      <w:pPr>
        <w:pStyle w:val="CommentText"/>
      </w:pPr>
      <w:r>
        <w:rPr>
          <w:rStyle w:val="CommentReference"/>
        </w:rPr>
        <w:annotationRef/>
      </w:r>
      <w:r>
        <w:t>This is a statement, not really a test.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447837" w15:done="0"/>
  <w15:commentEx w15:paraId="04C4AB2E" w15:done="0"/>
  <w15:commentEx w15:paraId="07E7A4FC" w15:done="0"/>
  <w15:commentEx w15:paraId="5CB0FD89" w15:done="0"/>
  <w15:commentEx w15:paraId="0CFB4E22" w15:done="0"/>
  <w15:commentEx w15:paraId="1FF12E4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2C44B" w14:textId="77777777" w:rsidR="003138F6" w:rsidRDefault="003138F6">
      <w:pPr>
        <w:spacing w:after="0" w:line="240" w:lineRule="auto"/>
      </w:pPr>
      <w:r>
        <w:separator/>
      </w:r>
    </w:p>
  </w:endnote>
  <w:endnote w:type="continuationSeparator" w:id="0">
    <w:p w14:paraId="31F76C3E" w14:textId="77777777" w:rsidR="003138F6" w:rsidRDefault="0031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3006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81F4" w14:textId="21A2C959" w:rsidR="00376CB2" w:rsidRDefault="003138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0700B"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20700B"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8111F52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F3956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013E9" w14:textId="77777777" w:rsidR="003138F6" w:rsidRDefault="003138F6">
      <w:pPr>
        <w:spacing w:after="0" w:line="240" w:lineRule="auto"/>
      </w:pPr>
      <w:r>
        <w:separator/>
      </w:r>
    </w:p>
  </w:footnote>
  <w:footnote w:type="continuationSeparator" w:id="0">
    <w:p w14:paraId="4CE6A9D1" w14:textId="77777777" w:rsidR="003138F6" w:rsidRDefault="0031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48D3B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9438A" w14:textId="77777777" w:rsidR="00376CB2" w:rsidRDefault="003138F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Intro. to Biodesign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017F0B7" wp14:editId="017A5D26">
          <wp:simplePos x="0" y="0"/>
          <wp:positionH relativeFrom="column">
            <wp:posOffset>4941909</wp:posOffset>
          </wp:positionH>
          <wp:positionV relativeFrom="paragraph">
            <wp:posOffset>-283427</wp:posOffset>
          </wp:positionV>
          <wp:extent cx="1759585" cy="740410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9585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60E5FB" w14:textId="77777777" w:rsidR="00376CB2" w:rsidRDefault="003138F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BIOE 3090</w:t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Design Controls Worksheet</w:t>
    </w:r>
    <w:r>
      <w:rPr>
        <w:color w:val="000000"/>
      </w:rPr>
      <w:t xml:space="preserve"> </w:t>
    </w:r>
  </w:p>
  <w:p w14:paraId="08638C0A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  <w:p w14:paraId="6E002027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2C60D" w14:textId="77777777" w:rsidR="00376CB2" w:rsidRDefault="00376C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n Lammers">
    <w15:presenceInfo w15:providerId="Windows Live" w15:userId="3c1143a6d265db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SwNLA0MjIxNLAwNjZX0lEKTi0uzszPAykwrAUASmZJXiwAAAA="/>
  </w:docVars>
  <w:rsids>
    <w:rsidRoot w:val="00376CB2"/>
    <w:rsid w:val="0020700B"/>
    <w:rsid w:val="003138F6"/>
    <w:rsid w:val="0037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0200"/>
  <w15:docId w15:val="{A4752673-AC1B-4D49-87AE-FAD3C761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C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B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C3"/>
  </w:style>
  <w:style w:type="paragraph" w:styleId="Footer">
    <w:name w:val="footer"/>
    <w:basedOn w:val="Normal"/>
    <w:link w:val="FooterChar"/>
    <w:uiPriority w:val="99"/>
    <w:unhideWhenUsed/>
    <w:rsid w:val="00104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C3"/>
  </w:style>
  <w:style w:type="table" w:styleId="TableGrid">
    <w:name w:val="Table Grid"/>
    <w:basedOn w:val="TableNormal"/>
    <w:uiPriority w:val="39"/>
    <w:rsid w:val="0093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5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56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07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0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nETqCFmvQOUL2QVGWxmVy5T8w==">AMUW2mVgqFQjeaSFhx/ea6jSJzlyxIjQqE2YOmaJSSrBfIpvPQM2ZKq1Jj7Iqub3oPrpOc86COqx4+DTI9RXvZEjTZjx7o2UzKFz7f2GsRGzYUZXb3zvf7Q=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9" ma:contentTypeDescription="Create a new document." ma:contentTypeScope="" ma:versionID="b242937bcecc56194f4fffb5ac2e41d7">
  <xsd:schema xmlns:xsd="http://www.w3.org/2001/XMLSchema" xmlns:xs="http://www.w3.org/2001/XMLSchema" xmlns:p="http://schemas.microsoft.com/office/2006/metadata/properties" xmlns:ns2="01b0f637-917a-42ca-929f-3d4d619c5162" targetNamespace="http://schemas.microsoft.com/office/2006/metadata/properties" ma:root="true" ma:fieldsID="ef1e58c37fb5d90aebc5e3fb191b0bcc" ns2:_="">
    <xsd:import namespace="01b0f637-917a-42ca-929f-3d4d619c5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73D3BC7-7E17-4D00-B462-730CF6C1350F}"/>
</file>

<file path=customXml/itemProps3.xml><?xml version="1.0" encoding="utf-8"?>
<ds:datastoreItem xmlns:ds="http://schemas.openxmlformats.org/officeDocument/2006/customXml" ds:itemID="{32DF72B9-46E3-4EFB-8D14-C38DF43E65EF}"/>
</file>

<file path=customXml/itemProps4.xml><?xml version="1.0" encoding="utf-8"?>
<ds:datastoreItem xmlns:ds="http://schemas.openxmlformats.org/officeDocument/2006/customXml" ds:itemID="{9D60F149-B00A-46BA-BF9D-8A00C6C7BB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jejwagne</dc:creator>
  <cp:lastModifiedBy>Steven Lammers</cp:lastModifiedBy>
  <cp:revision>2</cp:revision>
  <dcterms:created xsi:type="dcterms:W3CDTF">2020-04-20T21:22:00Z</dcterms:created>
  <dcterms:modified xsi:type="dcterms:W3CDTF">2020-04-20T21:22:00Z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