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38CF4" w14:textId="77777777" w:rsidR="00A720E4" w:rsidRDefault="002F25BB" w:rsidP="000B493D">
      <w:pPr>
        <w:pStyle w:val="Title"/>
      </w:pPr>
      <w:r>
        <w:t xml:space="preserve">Workflow </w:t>
      </w:r>
      <w:proofErr w:type="spellStart"/>
      <w:r>
        <w:t>IDseeqer</w:t>
      </w:r>
      <w:proofErr w:type="spellEnd"/>
    </w:p>
    <w:p w14:paraId="4E932B0E" w14:textId="77777777" w:rsidR="002F25BB" w:rsidRDefault="002F25BB"/>
    <w:p w14:paraId="7EE79DAF" w14:textId="77777777" w:rsidR="002F25BB" w:rsidRDefault="000B493D" w:rsidP="000B493D">
      <w:pPr>
        <w:pStyle w:val="Heading1"/>
      </w:pPr>
      <w:r>
        <w:t>Overview chart</w:t>
      </w:r>
    </w:p>
    <w:p w14:paraId="16994E78" w14:textId="77777777" w:rsidR="000B493D" w:rsidRDefault="000B493D" w:rsidP="000B493D"/>
    <w:p w14:paraId="126409DE" w14:textId="77777777" w:rsidR="000B493D" w:rsidRPr="000B493D" w:rsidRDefault="000B493D" w:rsidP="000B493D">
      <w:pPr>
        <w:rPr>
          <w:rStyle w:val="SubtleEmphasis"/>
        </w:rPr>
      </w:pPr>
      <w:r>
        <w:rPr>
          <w:rStyle w:val="SubtleEmphasis"/>
        </w:rPr>
        <w:t>Type of Data in the source database</w:t>
      </w:r>
    </w:p>
    <w:p w14:paraId="22DB4CF0" w14:textId="77777777" w:rsidR="000B493D" w:rsidRDefault="000B493D" w:rsidP="000B493D">
      <w:r w:rsidRPr="000B493D">
        <w:rPr>
          <w:noProof/>
        </w:rPr>
        <w:drawing>
          <wp:inline distT="0" distB="0" distL="0" distR="0" wp14:anchorId="59A70A11" wp14:editId="783A205D">
            <wp:extent cx="5727700" cy="1043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1043305"/>
                    </a:xfrm>
                    <a:prstGeom prst="rect">
                      <a:avLst/>
                    </a:prstGeom>
                  </pic:spPr>
                </pic:pic>
              </a:graphicData>
            </a:graphic>
          </wp:inline>
        </w:drawing>
      </w:r>
    </w:p>
    <w:p w14:paraId="52234B02" w14:textId="77777777" w:rsidR="000B493D" w:rsidRDefault="000B493D" w:rsidP="000B493D"/>
    <w:p w14:paraId="2F0171EE" w14:textId="77777777" w:rsidR="000B493D" w:rsidRDefault="00010E30" w:rsidP="009777AD">
      <w:pPr>
        <w:pStyle w:val="Heading1"/>
      </w:pPr>
      <w:r>
        <w:t>Data fill</w:t>
      </w:r>
      <w:r w:rsidR="000C55C1">
        <w:t>ing</w:t>
      </w:r>
    </w:p>
    <w:p w14:paraId="657C8802" w14:textId="77777777" w:rsidR="000C55C1" w:rsidRDefault="000C55C1" w:rsidP="000C55C1">
      <w:r>
        <w:t>The curation data file must contain enough information to search for a sequence or provide a sequence in order to connect the data point.</w:t>
      </w:r>
    </w:p>
    <w:p w14:paraId="757A98AE" w14:textId="77777777" w:rsidR="000C55C1" w:rsidRDefault="000C55C1" w:rsidP="000C55C1">
      <w:r>
        <w:t>If no sequence data is given the ids collected from the curation will be sent off to databases to retrieve sequences.</w:t>
      </w:r>
    </w:p>
    <w:p w14:paraId="7B4030E3" w14:textId="77777777" w:rsidR="008448AE" w:rsidRDefault="000C55C1" w:rsidP="00656625">
      <w:r>
        <w:t xml:space="preserve">At this point several sequences can be retrieved. That means each data point can have a primer sequence, protein sequence, nucleotide sequence as well as ids. In the end the </w:t>
      </w:r>
      <w:r w:rsidR="008448AE">
        <w:t>locus from difference sources can be compared if we want.</w:t>
      </w:r>
    </w:p>
    <w:p w14:paraId="68A06109" w14:textId="77777777" w:rsidR="00656625" w:rsidRDefault="00656625" w:rsidP="00656625"/>
    <w:p w14:paraId="6BB777C0" w14:textId="77777777" w:rsidR="00656625" w:rsidRDefault="00656625" w:rsidP="00656625"/>
    <w:p w14:paraId="7879E6A6" w14:textId="77777777" w:rsidR="00656625" w:rsidRDefault="00656625">
      <w:pPr>
        <w:rPr>
          <w:rFonts w:asciiTheme="majorHAnsi" w:eastAsiaTheme="majorEastAsia" w:hAnsiTheme="majorHAnsi" w:cstheme="majorBidi"/>
          <w:b/>
          <w:bCs/>
          <w:color w:val="69602C" w:themeColor="accent2" w:themeShade="7F"/>
          <w:sz w:val="22"/>
          <w:szCs w:val="22"/>
        </w:rPr>
      </w:pPr>
      <w:r>
        <w:br w:type="page"/>
      </w:r>
    </w:p>
    <w:p w14:paraId="77926FB4" w14:textId="77777777" w:rsidR="00656625" w:rsidRDefault="00656625" w:rsidP="00656625">
      <w:pPr>
        <w:pStyle w:val="Heading1"/>
      </w:pPr>
      <w:r>
        <w:lastRenderedPageBreak/>
        <w:t>Pipeline flowchart</w:t>
      </w:r>
    </w:p>
    <w:p w14:paraId="47D440E7" w14:textId="77777777" w:rsidR="00656625" w:rsidRDefault="00656625" w:rsidP="00010E30"/>
    <w:p w14:paraId="34CAC924" w14:textId="77777777" w:rsidR="00656625" w:rsidRDefault="00656625" w:rsidP="00010E30"/>
    <w:p w14:paraId="62934125" w14:textId="77777777" w:rsidR="00010E30" w:rsidRDefault="000C55C1" w:rsidP="00010E30">
      <w:r>
        <w:rPr>
          <w:noProof/>
        </w:rPr>
        <w:drawing>
          <wp:inline distT="0" distB="0" distL="0" distR="0" wp14:anchorId="68F88918" wp14:editId="21B03A8F">
            <wp:extent cx="5647765" cy="7898731"/>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_diagram.png"/>
                    <pic:cNvPicPr/>
                  </pic:nvPicPr>
                  <pic:blipFill>
                    <a:blip r:embed="rId7">
                      <a:extLst>
                        <a:ext uri="{28A0092B-C50C-407E-A947-70E740481C1C}">
                          <a14:useLocalDpi xmlns:a14="http://schemas.microsoft.com/office/drawing/2010/main" val="0"/>
                        </a:ext>
                      </a:extLst>
                    </a:blip>
                    <a:stretch>
                      <a:fillRect/>
                    </a:stretch>
                  </pic:blipFill>
                  <pic:spPr>
                    <a:xfrm>
                      <a:off x="0" y="0"/>
                      <a:ext cx="5713193" cy="7990236"/>
                    </a:xfrm>
                    <a:prstGeom prst="rect">
                      <a:avLst/>
                    </a:prstGeom>
                  </pic:spPr>
                </pic:pic>
              </a:graphicData>
            </a:graphic>
          </wp:inline>
        </w:drawing>
      </w:r>
    </w:p>
    <w:p w14:paraId="57FB915E" w14:textId="038AAAE7" w:rsidR="005357EA" w:rsidRPr="00F0059D" w:rsidRDefault="005357EA" w:rsidP="005357EA">
      <w:pPr>
        <w:pStyle w:val="Heading1"/>
      </w:pPr>
      <w:r>
        <w:lastRenderedPageBreak/>
        <w:t>Se</w:t>
      </w:r>
      <w:r>
        <w:t>t up description</w:t>
      </w:r>
    </w:p>
    <w:p w14:paraId="7593C372" w14:textId="5EF59D1B" w:rsidR="00912FA9" w:rsidRDefault="005357EA" w:rsidP="00912FA9">
      <w:r>
        <w:t xml:space="preserve">The program will be an API available for scientists (or anyone) who requires a pipeline to retrieve a </w:t>
      </w:r>
      <w:r w:rsidR="00020D9A">
        <w:t xml:space="preserve">genetic </w:t>
      </w:r>
      <w:r>
        <w:t>sequence</w:t>
      </w:r>
      <w:r w:rsidR="00020D9A">
        <w:t xml:space="preserve"> from a list of mixed IDs. Manually the user would have to take</w:t>
      </w:r>
      <w:r w:rsidR="00F861E0">
        <w:t xml:space="preserve"> a single ID and submit it </w:t>
      </w:r>
      <w:r w:rsidR="00020D9A">
        <w:t xml:space="preserve"> </w:t>
      </w:r>
      <w:r>
        <w:t xml:space="preserve"> </w:t>
      </w:r>
    </w:p>
    <w:p w14:paraId="4EDDF5BB" w14:textId="4F231FDB" w:rsidR="00912FA9" w:rsidRDefault="00912FA9" w:rsidP="00912FA9">
      <w:r>
        <w:t xml:space="preserve">This is an API that someone can download and then set up themselves. </w:t>
      </w:r>
      <w:r w:rsidR="0022554B">
        <w:t xml:space="preserve">The user </w:t>
      </w:r>
      <w:proofErr w:type="gramStart"/>
      <w:r w:rsidR="0022554B">
        <w:t xml:space="preserve">will </w:t>
      </w:r>
      <w:r>
        <w:t xml:space="preserve"> install</w:t>
      </w:r>
      <w:proofErr w:type="gramEnd"/>
      <w:r>
        <w:t xml:space="preserve"> the </w:t>
      </w:r>
      <w:r w:rsidR="0022554B">
        <w:t>BLAST</w:t>
      </w:r>
      <w:r>
        <w:t xml:space="preserve"> and database packages </w:t>
      </w:r>
      <w:r w:rsidR="0022554B">
        <w:t>before using the program. A template for collecting the sequence and loading in the IDs from a user table will be necessary. W</w:t>
      </w:r>
      <w:r>
        <w:t xml:space="preserve">hen starting the </w:t>
      </w:r>
      <w:proofErr w:type="spellStart"/>
      <w:r>
        <w:t>IDseeqer</w:t>
      </w:r>
      <w:proofErr w:type="spellEnd"/>
      <w:r>
        <w:t xml:space="preserve"> workflow </w:t>
      </w:r>
      <w:r w:rsidR="0022554B">
        <w:t>the user will</w:t>
      </w:r>
      <w:r>
        <w:t xml:space="preserve"> need a connection tap </w:t>
      </w:r>
      <w:r w:rsidR="00B771CC">
        <w:t>to</w:t>
      </w:r>
      <w:r>
        <w:t xml:space="preserve"> enter </w:t>
      </w:r>
      <w:r w:rsidR="00B771CC">
        <w:t>the</w:t>
      </w:r>
      <w:r>
        <w:t xml:space="preserve"> path to </w:t>
      </w:r>
      <w:r w:rsidR="00B771CC">
        <w:t xml:space="preserve">the </w:t>
      </w:r>
      <w:r>
        <w:t xml:space="preserve">database and password. This is only set up </w:t>
      </w:r>
      <w:r w:rsidR="00B771CC">
        <w:t>at the beginning of running the program</w:t>
      </w:r>
      <w:r>
        <w:t xml:space="preserve"> and then the program will reconnect to the database automatically throughout the work flow. Since every update changes the table in the back, the program needs to update the memory. </w:t>
      </w:r>
    </w:p>
    <w:p w14:paraId="2168E4E7" w14:textId="60206E2A" w:rsidR="00912FA9" w:rsidRDefault="00B771CC" w:rsidP="00912FA9">
      <w:r>
        <w:t>T</w:t>
      </w:r>
      <w:r w:rsidR="00912FA9">
        <w:t>he query</w:t>
      </w:r>
      <w:r>
        <w:t xml:space="preserve">: Since a user comes with a list of IDs there may not be a need for custom queries to the database. </w:t>
      </w:r>
      <w:r w:rsidR="000C32A6">
        <w:t>There can be a default query and an extra option for designing your own in case you know a lot of your entries in your database do not need to be sent anywhere for linking.</w:t>
      </w:r>
    </w:p>
    <w:p w14:paraId="20CCD69B" w14:textId="039EE897" w:rsidR="000C32A6" w:rsidRDefault="00912FA9" w:rsidP="00940229">
      <w:r>
        <w:t>The</w:t>
      </w:r>
      <w:r w:rsidR="000C32A6">
        <w:t xml:space="preserve"> strategy of sequence retrieval: A list of IDs exists with unknown content. The list of IDs could be batches of ID types. For </w:t>
      </w:r>
      <w:proofErr w:type="gramStart"/>
      <w:r w:rsidR="000C32A6">
        <w:t>example</w:t>
      </w:r>
      <w:proofErr w:type="gramEnd"/>
      <w:r w:rsidR="000C32A6">
        <w:t xml:space="preserve"> a list of 3000 IDs can be derived from 5 origins so that the first 2000 are </w:t>
      </w:r>
      <w:proofErr w:type="spellStart"/>
      <w:r w:rsidR="000C32A6">
        <w:t>Uniprot</w:t>
      </w:r>
      <w:proofErr w:type="spellEnd"/>
      <w:r w:rsidR="000C32A6">
        <w:t xml:space="preserve"> IDs and the rest is randomly mixed. Since this is often the case it would be good to have the following strategy:</w:t>
      </w:r>
      <w:r w:rsidR="00940229">
        <w:t xml:space="preserve"> </w:t>
      </w:r>
      <w:r w:rsidR="000C32A6">
        <w:t>Based on the assumption that ID from the same origin are in concentrated batches the program should try to send the next ID to the same database where the last ID was successful.</w:t>
      </w:r>
      <w:r w:rsidR="00940229">
        <w:t xml:space="preserve"> Thereafter ID1 will be sent to URL1 and if not successful to URL2 and so on. If update successful resume at the same place with ID2 and so on. If </w:t>
      </w:r>
      <w:proofErr w:type="spellStart"/>
      <w:r w:rsidR="00940229">
        <w:t>IDx</w:t>
      </w:r>
      <w:proofErr w:type="spellEnd"/>
      <w:r w:rsidR="00940229">
        <w:t xml:space="preserve"> is not successful start from the beginning of the URL hierarchy (URL1).</w:t>
      </w:r>
    </w:p>
    <w:p w14:paraId="25E429D4" w14:textId="7B2D8A1B" w:rsidR="00912FA9" w:rsidRDefault="00940229" w:rsidP="00912FA9">
      <w:r>
        <w:t xml:space="preserve">Retrieval Tracking: </w:t>
      </w:r>
      <w:r w:rsidR="00912FA9">
        <w:t xml:space="preserve">I </w:t>
      </w:r>
      <w:r>
        <w:t xml:space="preserve">would be useful to track 2 different instances (A) which URLs have been contacted already? (B) where was the retrieval successful? </w:t>
      </w:r>
      <w:r w:rsidR="00487266">
        <w:t>T</w:t>
      </w:r>
      <w:r w:rsidR="00912FA9">
        <w:t>he update protocol will update the column "</w:t>
      </w:r>
      <w:proofErr w:type="spellStart"/>
      <w:r w:rsidR="00912FA9">
        <w:t>seq_source</w:t>
      </w:r>
      <w:proofErr w:type="spellEnd"/>
      <w:r w:rsidR="00912FA9">
        <w:t xml:space="preserve">" </w:t>
      </w:r>
      <w:r w:rsidR="00487266">
        <w:t>with a code or the origin description.</w:t>
      </w:r>
    </w:p>
    <w:p w14:paraId="12537CAC" w14:textId="26DBDE2C" w:rsidR="00C453C7" w:rsidRDefault="00C453C7" w:rsidP="00912FA9"/>
    <w:p w14:paraId="5BE6F535" w14:textId="23EDF606" w:rsidR="00C453C7" w:rsidRDefault="0038139B" w:rsidP="00C453C7">
      <w:pPr>
        <w:pStyle w:val="Heading1"/>
      </w:pPr>
      <w:r>
        <w:t xml:space="preserve">Query and </w:t>
      </w:r>
      <w:r w:rsidR="00C453C7">
        <w:t>Collection parameters</w:t>
      </w:r>
    </w:p>
    <w:p w14:paraId="14B5ECF2" w14:textId="715EB1EC" w:rsidR="0038139B" w:rsidRDefault="0038139B" w:rsidP="00912FA9">
      <w:r w:rsidRPr="0038139B">
        <w:rPr>
          <w:rStyle w:val="BookTitle"/>
        </w:rPr>
        <w:t>ID lists:</w:t>
      </w:r>
      <w:r>
        <w:t xml:space="preserve"> The IDs that are the queries derived from manual curation. There may be only one ID per entry but most commonly 2-4 IDs. Any of the IDs can be used and will be entered in order of suitability (manual estimation). These IDs for querying can be found in the columns </w:t>
      </w:r>
      <w:r w:rsidRPr="0038139B">
        <w:rPr>
          <w:rStyle w:val="QuoteChar"/>
        </w:rPr>
        <w:t>id_paper1 – id_paper3</w:t>
      </w:r>
      <w:r>
        <w:t xml:space="preserve">. </w:t>
      </w:r>
    </w:p>
    <w:p w14:paraId="48CBC333" w14:textId="77777777" w:rsidR="0038139B" w:rsidRDefault="0038139B" w:rsidP="00912FA9"/>
    <w:p w14:paraId="1B256F42" w14:textId="34FDD56E" w:rsidR="0038139B" w:rsidRDefault="0038139B" w:rsidP="00912FA9">
      <w:r w:rsidRPr="0038139B">
        <w:rPr>
          <w:rStyle w:val="BookTitle"/>
        </w:rPr>
        <w:t>Sequences:</w:t>
      </w:r>
      <w:r>
        <w:t xml:space="preserve"> </w:t>
      </w:r>
      <w:r w:rsidR="00912FA9">
        <w:t xml:space="preserve">There is the thing with the difference between </w:t>
      </w:r>
      <w:proofErr w:type="spellStart"/>
      <w:r w:rsidR="00912FA9">
        <w:t>nucl</w:t>
      </w:r>
      <w:proofErr w:type="spellEnd"/>
      <w:r w:rsidR="00912FA9">
        <w:t xml:space="preserve"> (nucleotide) and </w:t>
      </w:r>
      <w:proofErr w:type="spellStart"/>
      <w:r w:rsidR="00912FA9">
        <w:t>prot</w:t>
      </w:r>
      <w:proofErr w:type="spellEnd"/>
      <w:r w:rsidR="00912FA9">
        <w:t xml:space="preserve"> (protein) sequences</w:t>
      </w:r>
      <w:r>
        <w:t xml:space="preserve"> as well as where the sequence comes from. There may be one or multiple sequences to any entry in the database. Here the summary of the currently included cases:</w:t>
      </w:r>
    </w:p>
    <w:p w14:paraId="23DF3ED5" w14:textId="77777777" w:rsidR="0038139B" w:rsidRDefault="0038139B" w:rsidP="00912FA9">
      <w:r>
        <w:t>Protein sequences (</w:t>
      </w:r>
      <w:proofErr w:type="spellStart"/>
      <w:r>
        <w:t>prot</w:t>
      </w:r>
      <w:proofErr w:type="spellEnd"/>
      <w:r>
        <w:t>):</w:t>
      </w:r>
    </w:p>
    <w:p w14:paraId="1B623B8D" w14:textId="612D2C88" w:rsidR="0038139B" w:rsidRDefault="0038139B" w:rsidP="0038139B">
      <w:pPr>
        <w:pStyle w:val="ListParagraph"/>
        <w:numPr>
          <w:ilvl w:val="0"/>
          <w:numId w:val="2"/>
        </w:numPr>
      </w:pPr>
      <w:r>
        <w:t>Protein sequence derived fro</w:t>
      </w:r>
      <w:r w:rsidR="0060795A">
        <w:t xml:space="preserve">m the manual curation </w:t>
      </w:r>
      <w:proofErr w:type="spellStart"/>
      <w:r w:rsidR="0060795A" w:rsidRPr="0060795A">
        <w:rPr>
          <w:rStyle w:val="QuoteChar"/>
        </w:rPr>
        <w:t>seq_paper_prot</w:t>
      </w:r>
      <w:proofErr w:type="spellEnd"/>
    </w:p>
    <w:p w14:paraId="1D1259F1" w14:textId="3824E0D3" w:rsidR="0060795A" w:rsidRPr="0060795A" w:rsidRDefault="0060795A" w:rsidP="0060795A">
      <w:pPr>
        <w:pStyle w:val="ListParagraph"/>
        <w:numPr>
          <w:ilvl w:val="0"/>
          <w:numId w:val="2"/>
        </w:numPr>
        <w:rPr>
          <w:rStyle w:val="QuoteChar"/>
          <w:color w:val="auto"/>
        </w:rPr>
      </w:pPr>
      <w:r>
        <w:t xml:space="preserve">Protein sequence derived from the </w:t>
      </w:r>
      <w:r>
        <w:t xml:space="preserve">sequence retrieval using the </w:t>
      </w:r>
      <w:proofErr w:type="spellStart"/>
      <w:r>
        <w:t>IDseeqer</w:t>
      </w:r>
      <w:proofErr w:type="spellEnd"/>
      <w:r>
        <w:t xml:space="preserve"> program </w:t>
      </w:r>
      <w:proofErr w:type="spellStart"/>
      <w:r w:rsidRPr="0060795A">
        <w:rPr>
          <w:rStyle w:val="QuoteChar"/>
        </w:rPr>
        <w:t>seq_prot</w:t>
      </w:r>
      <w:proofErr w:type="spellEnd"/>
    </w:p>
    <w:p w14:paraId="34EDB39B" w14:textId="77777777" w:rsidR="0060795A" w:rsidRDefault="0060795A" w:rsidP="0060795A"/>
    <w:p w14:paraId="79D1D797" w14:textId="7CD5E636" w:rsidR="0060795A" w:rsidRPr="0060795A" w:rsidRDefault="0060795A" w:rsidP="0060795A">
      <w:pPr>
        <w:rPr>
          <w:rStyle w:val="QuoteChar"/>
          <w:color w:val="auto"/>
        </w:rPr>
      </w:pPr>
      <w:r>
        <w:lastRenderedPageBreak/>
        <w:t>Nucleotide sequences:</w:t>
      </w:r>
    </w:p>
    <w:p w14:paraId="10A5B6E7" w14:textId="05DC408F" w:rsidR="0060795A" w:rsidRDefault="0060795A" w:rsidP="0060795A">
      <w:pPr>
        <w:pStyle w:val="ListParagraph"/>
        <w:numPr>
          <w:ilvl w:val="0"/>
          <w:numId w:val="2"/>
        </w:numPr>
      </w:pPr>
      <w:r>
        <w:t>Primer</w:t>
      </w:r>
      <w:r>
        <w:t xml:space="preserve"> sequence derived from the manual curation </w:t>
      </w:r>
      <w:proofErr w:type="spellStart"/>
      <w:r w:rsidRPr="0060795A">
        <w:rPr>
          <w:rStyle w:val="QuoteChar"/>
        </w:rPr>
        <w:t>seq_</w:t>
      </w:r>
      <w:r>
        <w:rPr>
          <w:rStyle w:val="QuoteChar"/>
        </w:rPr>
        <w:t>primer</w:t>
      </w:r>
      <w:proofErr w:type="spellEnd"/>
    </w:p>
    <w:p w14:paraId="7EA84C78" w14:textId="55083D77" w:rsidR="0060795A" w:rsidRPr="0060795A" w:rsidRDefault="0060795A" w:rsidP="0060795A">
      <w:pPr>
        <w:pStyle w:val="ListParagraph"/>
        <w:numPr>
          <w:ilvl w:val="0"/>
          <w:numId w:val="2"/>
        </w:numPr>
        <w:rPr>
          <w:rStyle w:val="QuoteChar"/>
          <w:color w:val="auto"/>
        </w:rPr>
      </w:pPr>
      <w:r>
        <w:t>Nucleotide</w:t>
      </w:r>
      <w:r>
        <w:t xml:space="preserve"> sequence derived from the manual curation </w:t>
      </w:r>
      <w:proofErr w:type="spellStart"/>
      <w:r w:rsidRPr="0060795A">
        <w:rPr>
          <w:rStyle w:val="QuoteChar"/>
        </w:rPr>
        <w:t>seq_</w:t>
      </w:r>
      <w:r>
        <w:rPr>
          <w:rStyle w:val="QuoteChar"/>
        </w:rPr>
        <w:t>p</w:t>
      </w:r>
      <w:r>
        <w:rPr>
          <w:rStyle w:val="QuoteChar"/>
        </w:rPr>
        <w:t>aper_nucl</w:t>
      </w:r>
      <w:proofErr w:type="spellEnd"/>
    </w:p>
    <w:p w14:paraId="30E7C5A0" w14:textId="39043C74" w:rsidR="00F536E5" w:rsidRDefault="0060795A" w:rsidP="00F536E5">
      <w:pPr>
        <w:pStyle w:val="ListParagraph"/>
        <w:numPr>
          <w:ilvl w:val="0"/>
          <w:numId w:val="2"/>
        </w:numPr>
      </w:pPr>
      <w:r>
        <w:t>Nucleotide</w:t>
      </w:r>
      <w:r>
        <w:t xml:space="preserve"> sequence derived from the sequence retrieval </w:t>
      </w:r>
      <w:proofErr w:type="gramStart"/>
      <w:r>
        <w:t>(</w:t>
      </w:r>
      <w:r>
        <w:t xml:space="preserve"> </w:t>
      </w:r>
      <w:proofErr w:type="spellStart"/>
      <w:r>
        <w:t>IDseeqer</w:t>
      </w:r>
      <w:proofErr w:type="spellEnd"/>
      <w:proofErr w:type="gramEnd"/>
      <w:r>
        <w:t xml:space="preserve"> program</w:t>
      </w:r>
      <w:r>
        <w:t>)</w:t>
      </w:r>
      <w:r>
        <w:t xml:space="preserve"> </w:t>
      </w:r>
      <w:proofErr w:type="spellStart"/>
      <w:r w:rsidRPr="0060795A">
        <w:rPr>
          <w:rStyle w:val="QuoteChar"/>
        </w:rPr>
        <w:t>seq_</w:t>
      </w:r>
      <w:r>
        <w:rPr>
          <w:rStyle w:val="QuoteChar"/>
        </w:rPr>
        <w:t>nucl</w:t>
      </w:r>
      <w:proofErr w:type="spellEnd"/>
    </w:p>
    <w:p w14:paraId="03036D16" w14:textId="361E0020" w:rsidR="00AC5161" w:rsidRDefault="00AC5161" w:rsidP="00912FA9">
      <w:r>
        <w:t xml:space="preserve">There could be one or several of the sequences. Since we do not know beforehand what will be successful it is useful to fill up </w:t>
      </w:r>
      <w:proofErr w:type="spellStart"/>
      <w:r>
        <w:t>nucl</w:t>
      </w:r>
      <w:proofErr w:type="spellEnd"/>
      <w:r>
        <w:t xml:space="preserve"> and </w:t>
      </w:r>
      <w:proofErr w:type="spellStart"/>
      <w:r>
        <w:t>prot</w:t>
      </w:r>
      <w:proofErr w:type="spellEnd"/>
      <w:r>
        <w:t xml:space="preserve"> sequences. Since there is the high possibility of having a nuclear and a protein sequence it may be necessary to retain the columns for these.</w:t>
      </w:r>
    </w:p>
    <w:p w14:paraId="5DCB3915" w14:textId="63AAF2B4" w:rsidR="00912FA9" w:rsidRDefault="00AC5161" w:rsidP="00912FA9">
      <w:proofErr w:type="gramStart"/>
      <w:r>
        <w:t>Also</w:t>
      </w:r>
      <w:proofErr w:type="gramEnd"/>
      <w:r>
        <w:t xml:space="preserve"> they </w:t>
      </w:r>
      <w:r w:rsidR="00912FA9">
        <w:t xml:space="preserve">are different entities and need to be distinguishable. Afterwards it is really hard to distinguish them so the only way to do it is at the time of retrieval. </w:t>
      </w:r>
    </w:p>
    <w:p w14:paraId="5859BBF6" w14:textId="71BD19C6" w:rsidR="00912FA9" w:rsidRDefault="00AC5161" w:rsidP="00912FA9">
      <w:r>
        <w:t xml:space="preserve">BLAST collection: </w:t>
      </w:r>
      <w:r w:rsidR="00957036">
        <w:t xml:space="preserve">The BLAST will yield a top scoring hit in the designed database of choice (version of </w:t>
      </w:r>
      <w:proofErr w:type="spellStart"/>
      <w:r w:rsidR="00957036">
        <w:t>Ensembl</w:t>
      </w:r>
      <w:proofErr w:type="spellEnd"/>
      <w:r w:rsidR="00957036">
        <w:t xml:space="preserve">). Depending on the sequence </w:t>
      </w:r>
      <w:proofErr w:type="spellStart"/>
      <w:r w:rsidR="00957036">
        <w:t>BLASTed</w:t>
      </w:r>
      <w:proofErr w:type="spellEnd"/>
      <w:r w:rsidR="00957036">
        <w:t xml:space="preserve"> the retrieved locus will be a protein (</w:t>
      </w:r>
      <w:proofErr w:type="spellStart"/>
      <w:r w:rsidR="00957036">
        <w:t>prot</w:t>
      </w:r>
      <w:proofErr w:type="spellEnd"/>
      <w:r w:rsidR="00957036">
        <w:t xml:space="preserve">) or </w:t>
      </w:r>
      <w:proofErr w:type="spellStart"/>
      <w:r w:rsidR="00957036">
        <w:t>cdna</w:t>
      </w:r>
      <w:proofErr w:type="spellEnd"/>
      <w:r w:rsidR="00957036">
        <w:t xml:space="preserve"> (</w:t>
      </w:r>
      <w:proofErr w:type="spellStart"/>
      <w:r w:rsidR="00957036">
        <w:t>nucl</w:t>
      </w:r>
      <w:proofErr w:type="spellEnd"/>
      <w:r w:rsidR="00957036">
        <w:t xml:space="preserve">). A final protocol needs to be developed to have a coherent </w:t>
      </w:r>
      <w:r w:rsidR="009F7FF2">
        <w:t>set of loci that are proteins. Currently there are the following collection columns:</w:t>
      </w:r>
    </w:p>
    <w:p w14:paraId="7E92C699" w14:textId="7C8F5978" w:rsidR="009F7FF2" w:rsidRDefault="009F7FF2" w:rsidP="009F7FF2">
      <w:pPr>
        <w:pStyle w:val="ListParagraph"/>
        <w:numPr>
          <w:ilvl w:val="0"/>
          <w:numId w:val="3"/>
        </w:numPr>
      </w:pPr>
      <w:r>
        <w:t xml:space="preserve">Locus derived from the curation-derived sequences </w:t>
      </w:r>
      <w:proofErr w:type="spellStart"/>
      <w:r w:rsidRPr="009F7FF2">
        <w:rPr>
          <w:rStyle w:val="QuoteChar"/>
        </w:rPr>
        <w:t>seq_paper</w:t>
      </w:r>
      <w:proofErr w:type="spellEnd"/>
      <w:r w:rsidRPr="009F7FF2">
        <w:rPr>
          <w:rStyle w:val="QuoteChar"/>
        </w:rPr>
        <w:t>_~</w:t>
      </w:r>
      <w:r>
        <w:t xml:space="preserve"> is collected in </w:t>
      </w:r>
      <w:proofErr w:type="spellStart"/>
      <w:r w:rsidRPr="009F7FF2">
        <w:rPr>
          <w:rStyle w:val="QuoteChar"/>
        </w:rPr>
        <w:t>locus_</w:t>
      </w:r>
      <w:r>
        <w:rPr>
          <w:rStyle w:val="QuoteChar"/>
        </w:rPr>
        <w:t>seq_</w:t>
      </w:r>
      <w:r w:rsidRPr="009F7FF2">
        <w:rPr>
          <w:rStyle w:val="QuoteChar"/>
        </w:rPr>
        <w:t>paper</w:t>
      </w:r>
      <w:proofErr w:type="spellEnd"/>
    </w:p>
    <w:p w14:paraId="17CFF203" w14:textId="77777777" w:rsidR="000B40A0" w:rsidRPr="000B40A0" w:rsidRDefault="009F7FF2" w:rsidP="000B40A0">
      <w:pPr>
        <w:pStyle w:val="ListParagraph"/>
        <w:numPr>
          <w:ilvl w:val="0"/>
          <w:numId w:val="3"/>
        </w:numPr>
        <w:rPr>
          <w:rStyle w:val="QuoteChar"/>
          <w:color w:val="auto"/>
        </w:rPr>
      </w:pPr>
      <w:r>
        <w:t>Locus derived from the retrieved sequences (</w:t>
      </w:r>
      <w:proofErr w:type="spellStart"/>
      <w:r>
        <w:t>seq</w:t>
      </w:r>
      <w:proofErr w:type="spellEnd"/>
      <w:r>
        <w:t xml:space="preserve">_~) is collected in </w:t>
      </w:r>
      <w:proofErr w:type="spellStart"/>
      <w:r w:rsidRPr="001E3204">
        <w:rPr>
          <w:rStyle w:val="QuoteChar"/>
        </w:rPr>
        <w:t>locus_seq</w:t>
      </w:r>
      <w:proofErr w:type="spellEnd"/>
    </w:p>
    <w:p w14:paraId="1743D009" w14:textId="705F6C70" w:rsidR="009F7FF2" w:rsidRPr="000B40A0" w:rsidRDefault="009F7FF2" w:rsidP="000B40A0">
      <w:pPr>
        <w:pStyle w:val="ListParagraph"/>
        <w:numPr>
          <w:ilvl w:val="0"/>
          <w:numId w:val="3"/>
        </w:numPr>
        <w:rPr>
          <w:rStyle w:val="QuoteChar"/>
          <w:color w:val="auto"/>
        </w:rPr>
      </w:pPr>
      <w:r>
        <w:t xml:space="preserve">Locus derived from </w:t>
      </w:r>
      <w:r w:rsidR="001E3204">
        <w:t>primers (</w:t>
      </w:r>
      <w:proofErr w:type="spellStart"/>
      <w:r w:rsidR="001E3204" w:rsidRPr="001E3204">
        <w:rPr>
          <w:rStyle w:val="QuoteChar"/>
        </w:rPr>
        <w:t>seq_primer</w:t>
      </w:r>
      <w:proofErr w:type="spellEnd"/>
      <w:r w:rsidR="001E3204">
        <w:t xml:space="preserve">) is collected in </w:t>
      </w:r>
      <w:proofErr w:type="spellStart"/>
      <w:r w:rsidR="001E3204" w:rsidRPr="001E3204">
        <w:rPr>
          <w:rStyle w:val="QuoteChar"/>
        </w:rPr>
        <w:t>locus_primer</w:t>
      </w:r>
      <w:proofErr w:type="spellEnd"/>
    </w:p>
    <w:p w14:paraId="3457947A" w14:textId="2970CC02" w:rsidR="001E3204" w:rsidRDefault="001E3204" w:rsidP="001E3204">
      <w:r>
        <w:t>The collection allows to possible crosscheck the retrieved locus derived from several sources (as a confirmation) before proceeding with the final list.</w:t>
      </w:r>
      <w:r w:rsidR="00B255EB">
        <w:t xml:space="preserve"> There are some species of plants that have distinct protein and transcript IDs. </w:t>
      </w:r>
      <w:proofErr w:type="gramStart"/>
      <w:r w:rsidR="00B255EB">
        <w:t>So</w:t>
      </w:r>
      <w:proofErr w:type="gramEnd"/>
      <w:r w:rsidR="00B255EB">
        <w:t xml:space="preserve"> the locus in the columns will be different to the proteome reference list. This will be translated using the </w:t>
      </w:r>
      <w:proofErr w:type="spellStart"/>
      <w:r w:rsidR="00B255EB">
        <w:t>species_xref</w:t>
      </w:r>
      <w:proofErr w:type="spellEnd"/>
      <w:r w:rsidR="00B255EB">
        <w:t xml:space="preserve"> table. The latter is something that is made specifically for the </w:t>
      </w:r>
      <w:proofErr w:type="spellStart"/>
      <w:r w:rsidR="00B255EB">
        <w:t>cropPAL</w:t>
      </w:r>
      <w:proofErr w:type="spellEnd"/>
      <w:r w:rsidR="00B255EB">
        <w:t xml:space="preserve"> purpose and therefore the question is to include this at all. There are options to change this by:</w:t>
      </w:r>
    </w:p>
    <w:p w14:paraId="674F2125" w14:textId="2A6001D4" w:rsidR="00B255EB" w:rsidRDefault="00B255EB" w:rsidP="00B255EB">
      <w:pPr>
        <w:pStyle w:val="ListParagraph"/>
        <w:numPr>
          <w:ilvl w:val="0"/>
          <w:numId w:val="4"/>
        </w:numPr>
      </w:pPr>
      <w:r>
        <w:t xml:space="preserve">Adding the </w:t>
      </w:r>
      <w:proofErr w:type="spellStart"/>
      <w:r>
        <w:t>xref</w:t>
      </w:r>
      <w:proofErr w:type="spellEnd"/>
      <w:r>
        <w:t xml:space="preserve"> backbone protocol to </w:t>
      </w:r>
      <w:proofErr w:type="spellStart"/>
      <w:r>
        <w:t>IDseeqer</w:t>
      </w:r>
      <w:proofErr w:type="spellEnd"/>
    </w:p>
    <w:p w14:paraId="5E8F1577" w14:textId="6DAB4FF5" w:rsidR="00B255EB" w:rsidRDefault="00222E97" w:rsidP="00B255EB">
      <w:pPr>
        <w:pStyle w:val="ListParagraph"/>
        <w:numPr>
          <w:ilvl w:val="0"/>
          <w:numId w:val="4"/>
        </w:numPr>
      </w:pPr>
      <w:r>
        <w:t>Choosing the reverse BLAST protocol with 6-frame translation</w:t>
      </w:r>
    </w:p>
    <w:p w14:paraId="0B1A0322" w14:textId="4032DA70" w:rsidR="00222E97" w:rsidRDefault="005A58B9" w:rsidP="00B255EB">
      <w:pPr>
        <w:pStyle w:val="ListParagraph"/>
        <w:numPr>
          <w:ilvl w:val="0"/>
          <w:numId w:val="4"/>
        </w:numPr>
      </w:pPr>
      <w:r>
        <w:t xml:space="preserve">Not worrying about it at </w:t>
      </w:r>
      <w:proofErr w:type="gramStart"/>
      <w:r>
        <w:t>all?</w:t>
      </w:r>
      <w:proofErr w:type="gramEnd"/>
    </w:p>
    <w:p w14:paraId="79F2CBE8" w14:textId="781911A4" w:rsidR="005A58B9" w:rsidRDefault="005A58B9" w:rsidP="005A58B9">
      <w:r>
        <w:t xml:space="preserve">The above </w:t>
      </w:r>
      <w:proofErr w:type="gramStart"/>
      <w:r>
        <w:t>are</w:t>
      </w:r>
      <w:proofErr w:type="gramEnd"/>
      <w:r>
        <w:t xml:space="preserve"> all </w:t>
      </w:r>
      <w:proofErr w:type="spellStart"/>
      <w:r>
        <w:t>somewhaty</w:t>
      </w:r>
      <w:proofErr w:type="spellEnd"/>
      <w:r>
        <w:t xml:space="preserve"> painful.</w:t>
      </w:r>
    </w:p>
    <w:p w14:paraId="63A4DB4F" w14:textId="6EB69A79" w:rsidR="00AC5161" w:rsidRDefault="005A58B9" w:rsidP="00912FA9">
      <w:r>
        <w:t xml:space="preserve">The final step right now is to fill the </w:t>
      </w:r>
      <w:r w:rsidR="001E0042">
        <w:t xml:space="preserve">locus column with protein IDs derived from the </w:t>
      </w:r>
      <w:proofErr w:type="spellStart"/>
      <w:r w:rsidR="001E0042">
        <w:t>xref</w:t>
      </w:r>
      <w:proofErr w:type="spellEnd"/>
      <w:r w:rsidR="001E0042">
        <w:t xml:space="preserve"> table.</w:t>
      </w:r>
    </w:p>
    <w:p w14:paraId="463704D4" w14:textId="4642B6CC" w:rsidR="00F0059D" w:rsidRPr="00F0059D" w:rsidRDefault="003A3ADF" w:rsidP="00F0059D">
      <w:pPr>
        <w:pStyle w:val="Heading1"/>
      </w:pPr>
      <w:r>
        <w:t>Sequence Retrieval H</w:t>
      </w:r>
      <w:r w:rsidR="00F0059D">
        <w:t>ierarchy</w:t>
      </w:r>
    </w:p>
    <w:p w14:paraId="47C1116E" w14:textId="5A30A8DC" w:rsidR="00656625" w:rsidRDefault="00656625" w:rsidP="00656625">
      <w:r>
        <w:t xml:space="preserve">The program takes on entry (row ID) and </w:t>
      </w:r>
      <w:r w:rsidR="00F0059D">
        <w:t>collects id_paper1</w:t>
      </w:r>
    </w:p>
    <w:p w14:paraId="54C68FB0" w14:textId="77777777" w:rsidR="00F0059D" w:rsidRDefault="00F0059D" w:rsidP="00656625">
      <w:r>
        <w:t>The id_paper1 will be sent to the database in the following order:</w:t>
      </w:r>
    </w:p>
    <w:p w14:paraId="60832DE6" w14:textId="169D79D7" w:rsidR="00F0059D" w:rsidRDefault="00F0059D" w:rsidP="004E600C">
      <w:pPr>
        <w:pStyle w:val="ListParagraph"/>
        <w:numPr>
          <w:ilvl w:val="0"/>
          <w:numId w:val="5"/>
        </w:numPr>
      </w:pPr>
      <w:r>
        <w:t>Uniport</w:t>
      </w:r>
      <w:r w:rsidR="005350E5">
        <w:t xml:space="preserve"> – Retrieval: </w:t>
      </w:r>
      <w:proofErr w:type="spellStart"/>
      <w:r w:rsidR="005350E5">
        <w:t>prot</w:t>
      </w:r>
      <w:proofErr w:type="spellEnd"/>
    </w:p>
    <w:p w14:paraId="0D623FB3" w14:textId="0ADE299D" w:rsidR="004E600C" w:rsidRDefault="00F0059D" w:rsidP="005350E5">
      <w:pPr>
        <w:pStyle w:val="ListParagraph"/>
        <w:numPr>
          <w:ilvl w:val="0"/>
          <w:numId w:val="5"/>
        </w:numPr>
      </w:pPr>
      <w:r>
        <w:t xml:space="preserve">NCBI </w:t>
      </w:r>
      <w:proofErr w:type="spellStart"/>
      <w:r>
        <w:t>prot</w:t>
      </w:r>
      <w:proofErr w:type="spellEnd"/>
      <w:r w:rsidR="005350E5">
        <w:t xml:space="preserve"> </w:t>
      </w:r>
      <w:r w:rsidR="005350E5">
        <w:t xml:space="preserve">– Retrieval: </w:t>
      </w:r>
      <w:proofErr w:type="spellStart"/>
      <w:r w:rsidR="005350E5">
        <w:t>prot</w:t>
      </w:r>
      <w:proofErr w:type="spellEnd"/>
    </w:p>
    <w:p w14:paraId="67363671" w14:textId="3C065523" w:rsidR="004E600C" w:rsidRDefault="00F0059D" w:rsidP="005350E5">
      <w:pPr>
        <w:pStyle w:val="ListParagraph"/>
        <w:numPr>
          <w:ilvl w:val="0"/>
          <w:numId w:val="5"/>
        </w:numPr>
      </w:pPr>
      <w:proofErr w:type="spellStart"/>
      <w:r>
        <w:t>Gramene</w:t>
      </w:r>
      <w:proofErr w:type="spellEnd"/>
      <w:r w:rsidR="005350E5">
        <w:t xml:space="preserve"> </w:t>
      </w:r>
      <w:r w:rsidR="005350E5">
        <w:t xml:space="preserve">– Retrieval: </w:t>
      </w:r>
      <w:proofErr w:type="spellStart"/>
      <w:r w:rsidR="005350E5">
        <w:t>prot</w:t>
      </w:r>
      <w:proofErr w:type="spellEnd"/>
    </w:p>
    <w:p w14:paraId="59FCEF83" w14:textId="6BBC6C0D" w:rsidR="002D3146" w:rsidRDefault="002D3146" w:rsidP="005350E5">
      <w:pPr>
        <w:pStyle w:val="ListParagraph"/>
        <w:numPr>
          <w:ilvl w:val="0"/>
          <w:numId w:val="5"/>
        </w:numPr>
      </w:pPr>
      <w:proofErr w:type="spellStart"/>
      <w:r>
        <w:t>UniParc</w:t>
      </w:r>
      <w:proofErr w:type="spellEnd"/>
      <w:r>
        <w:t xml:space="preserve"> – Retrieval: </w:t>
      </w:r>
      <w:proofErr w:type="spellStart"/>
      <w:r>
        <w:t>Uniparc</w:t>
      </w:r>
      <w:proofErr w:type="spellEnd"/>
      <w:r>
        <w:t xml:space="preserve"> ID =&gt; </w:t>
      </w:r>
      <w:proofErr w:type="spellStart"/>
      <w:r>
        <w:t>prot</w:t>
      </w:r>
      <w:proofErr w:type="spellEnd"/>
    </w:p>
    <w:p w14:paraId="1510ACA1" w14:textId="5BE30C22" w:rsidR="004E600C" w:rsidRDefault="00F0059D" w:rsidP="00656625">
      <w:pPr>
        <w:pStyle w:val="ListParagraph"/>
        <w:numPr>
          <w:ilvl w:val="0"/>
          <w:numId w:val="5"/>
        </w:numPr>
      </w:pPr>
      <w:r>
        <w:t>RAP</w:t>
      </w:r>
      <w:r w:rsidR="00C225E2">
        <w:t xml:space="preserve"> </w:t>
      </w:r>
      <w:r w:rsidR="00C225E2">
        <w:t xml:space="preserve">– Retrieval: </w:t>
      </w:r>
      <w:r w:rsidR="00C225E2">
        <w:t>gene (</w:t>
      </w:r>
      <w:proofErr w:type="spellStart"/>
      <w:r w:rsidR="00C225E2">
        <w:t>nucl</w:t>
      </w:r>
      <w:proofErr w:type="spellEnd"/>
      <w:r w:rsidR="00C225E2">
        <w:t>)</w:t>
      </w:r>
    </w:p>
    <w:p w14:paraId="2B423D23" w14:textId="459DA7D3" w:rsidR="004E600C" w:rsidRDefault="00F0059D" w:rsidP="00656625">
      <w:pPr>
        <w:pStyle w:val="ListParagraph"/>
        <w:numPr>
          <w:ilvl w:val="0"/>
          <w:numId w:val="5"/>
        </w:numPr>
      </w:pPr>
      <w:r>
        <w:t xml:space="preserve">NCBI </w:t>
      </w:r>
      <w:proofErr w:type="spellStart"/>
      <w:r>
        <w:t>nucl</w:t>
      </w:r>
      <w:proofErr w:type="spellEnd"/>
      <w:r w:rsidR="00C225E2">
        <w:t xml:space="preserve"> </w:t>
      </w:r>
      <w:r w:rsidR="00C225E2">
        <w:t>– Retrieval:</w:t>
      </w:r>
      <w:r w:rsidR="00C225E2">
        <w:t xml:space="preserve"> </w:t>
      </w:r>
      <w:proofErr w:type="spellStart"/>
      <w:r w:rsidR="00C225E2">
        <w:t>nucl</w:t>
      </w:r>
      <w:proofErr w:type="spellEnd"/>
    </w:p>
    <w:p w14:paraId="67EF6493" w14:textId="00E71467" w:rsidR="00F0059D" w:rsidRDefault="00F0059D" w:rsidP="00656625">
      <w:pPr>
        <w:pStyle w:val="ListParagraph"/>
        <w:numPr>
          <w:ilvl w:val="0"/>
          <w:numId w:val="5"/>
        </w:numPr>
      </w:pPr>
      <w:r>
        <w:t>NUCCORE</w:t>
      </w:r>
      <w:r w:rsidR="00C225E2">
        <w:t xml:space="preserve"> </w:t>
      </w:r>
      <w:r w:rsidR="00C225E2">
        <w:t xml:space="preserve">– Retrieval: </w:t>
      </w:r>
      <w:proofErr w:type="spellStart"/>
      <w:r w:rsidR="00C225E2">
        <w:t>nucl</w:t>
      </w:r>
      <w:proofErr w:type="spellEnd"/>
    </w:p>
    <w:p w14:paraId="65F24C8B" w14:textId="7CB3E352" w:rsidR="00F0059D" w:rsidRDefault="00F0059D" w:rsidP="00656625">
      <w:r>
        <w:lastRenderedPageBreak/>
        <w:t xml:space="preserve">If at any of these stages a sequence is </w:t>
      </w:r>
      <w:proofErr w:type="gramStart"/>
      <w:r>
        <w:t>retrieved</w:t>
      </w:r>
      <w:proofErr w:type="gramEnd"/>
      <w:r>
        <w:t xml:space="preserve"> and the database is updated: Stop the search</w:t>
      </w:r>
      <w:r w:rsidR="00A77852">
        <w:t xml:space="preserve"> and send the next request</w:t>
      </w:r>
      <w:r w:rsidR="00D200AC">
        <w:t>.</w:t>
      </w:r>
    </w:p>
    <w:p w14:paraId="191BC48D" w14:textId="77777777" w:rsidR="003A3ADF" w:rsidRDefault="003A3ADF" w:rsidP="003A3ADF">
      <w:pPr>
        <w:pStyle w:val="Heading1"/>
      </w:pPr>
      <w:bookmarkStart w:id="0" w:name="_GoBack"/>
      <w:bookmarkEnd w:id="0"/>
      <w:r>
        <w:t>BLAST retrieval Hierarchy</w:t>
      </w:r>
    </w:p>
    <w:p w14:paraId="595024DF" w14:textId="77777777" w:rsidR="003A3ADF" w:rsidRDefault="003A3ADF" w:rsidP="003A3ADF">
      <w:r>
        <w:t>Once all the sequences are retrieved there is another program that will start the ID retrieval (BLAST)</w:t>
      </w:r>
    </w:p>
    <w:p w14:paraId="72A35C12" w14:textId="77777777" w:rsidR="003A3ADF" w:rsidRDefault="003A3ADF" w:rsidP="003A3ADF">
      <w:r>
        <w:t>The program will obtain the sequence X and use the program Y in this order:</w:t>
      </w:r>
    </w:p>
    <w:tbl>
      <w:tblPr>
        <w:tblStyle w:val="GridTable5Dark-Accent2"/>
        <w:tblW w:w="6941" w:type="dxa"/>
        <w:tblLook w:val="04A0" w:firstRow="1" w:lastRow="0" w:firstColumn="1" w:lastColumn="0" w:noHBand="0" w:noVBand="1"/>
      </w:tblPr>
      <w:tblGrid>
        <w:gridCol w:w="855"/>
        <w:gridCol w:w="2333"/>
        <w:gridCol w:w="1486"/>
        <w:gridCol w:w="2267"/>
      </w:tblGrid>
      <w:tr w:rsidR="003A3ADF" w14:paraId="6086BC6A" w14:textId="77777777" w:rsidTr="0015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5" w:type="dxa"/>
          </w:tcPr>
          <w:p w14:paraId="00100F4F" w14:textId="77777777" w:rsidR="003A3ADF" w:rsidRDefault="003A3ADF" w:rsidP="003A3ADF">
            <w:r>
              <w:t>order</w:t>
            </w:r>
          </w:p>
        </w:tc>
        <w:tc>
          <w:tcPr>
            <w:tcW w:w="2333" w:type="dxa"/>
          </w:tcPr>
          <w:p w14:paraId="03280B6A" w14:textId="77777777" w:rsidR="003A3ADF" w:rsidRDefault="003A3ADF" w:rsidP="003A3ADF">
            <w:pPr>
              <w:cnfStyle w:val="100000000000" w:firstRow="1" w:lastRow="0" w:firstColumn="0" w:lastColumn="0" w:oddVBand="0" w:evenVBand="0" w:oddHBand="0" w:evenHBand="0" w:firstRowFirstColumn="0" w:firstRowLastColumn="0" w:lastRowFirstColumn="0" w:lastRowLastColumn="0"/>
            </w:pPr>
            <w:r>
              <w:t>Type of sequence (X)</w:t>
            </w:r>
          </w:p>
        </w:tc>
        <w:tc>
          <w:tcPr>
            <w:tcW w:w="1486" w:type="dxa"/>
          </w:tcPr>
          <w:p w14:paraId="324AA073" w14:textId="77777777" w:rsidR="003A3ADF" w:rsidRDefault="003A3ADF" w:rsidP="003A3ADF">
            <w:pPr>
              <w:cnfStyle w:val="100000000000" w:firstRow="1" w:lastRow="0" w:firstColumn="0" w:lastColumn="0" w:oddVBand="0" w:evenVBand="0" w:oddHBand="0" w:evenHBand="0" w:firstRowFirstColumn="0" w:firstRowLastColumn="0" w:lastRowFirstColumn="0" w:lastRowLastColumn="0"/>
            </w:pPr>
            <w:r>
              <w:t>Program (Y)</w:t>
            </w:r>
          </w:p>
        </w:tc>
        <w:tc>
          <w:tcPr>
            <w:tcW w:w="2267" w:type="dxa"/>
          </w:tcPr>
          <w:p w14:paraId="73FA3316" w14:textId="77777777" w:rsidR="003A3ADF" w:rsidRDefault="003A3ADF" w:rsidP="003A3ADF">
            <w:pPr>
              <w:cnfStyle w:val="100000000000" w:firstRow="1" w:lastRow="0" w:firstColumn="0" w:lastColumn="0" w:oddVBand="0" w:evenVBand="0" w:oddHBand="0" w:evenHBand="0" w:firstRowFirstColumn="0" w:firstRowLastColumn="0" w:lastRowFirstColumn="0" w:lastRowLastColumn="0"/>
            </w:pPr>
            <w:r>
              <w:t>update column for final output</w:t>
            </w:r>
          </w:p>
        </w:tc>
      </w:tr>
      <w:tr w:rsidR="003A3ADF" w14:paraId="0873961C" w14:textId="77777777" w:rsidTr="00150856">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855" w:type="dxa"/>
            <w:vAlign w:val="center"/>
          </w:tcPr>
          <w:p w14:paraId="2BF71E3A" w14:textId="77777777" w:rsidR="003A3ADF" w:rsidRDefault="004A049D" w:rsidP="00150856">
            <w:r>
              <w:t>1</w:t>
            </w:r>
          </w:p>
        </w:tc>
        <w:tc>
          <w:tcPr>
            <w:tcW w:w="2333" w:type="dxa"/>
            <w:vAlign w:val="center"/>
          </w:tcPr>
          <w:p w14:paraId="424F6A3E" w14:textId="77777777" w:rsidR="00150856" w:rsidRDefault="004A049D" w:rsidP="00150856">
            <w:pPr>
              <w:cnfStyle w:val="000000100000" w:firstRow="0" w:lastRow="0" w:firstColumn="0" w:lastColumn="0" w:oddVBand="0" w:evenVBand="0" w:oddHBand="1" w:evenHBand="0" w:firstRowFirstColumn="0" w:firstRowLastColumn="0" w:lastRowFirstColumn="0" w:lastRowLastColumn="0"/>
            </w:pPr>
            <w:proofErr w:type="spellStart"/>
            <w:r>
              <w:t>seq_primer</w:t>
            </w:r>
            <w:proofErr w:type="spellEnd"/>
          </w:p>
        </w:tc>
        <w:tc>
          <w:tcPr>
            <w:tcW w:w="1486" w:type="dxa"/>
            <w:vAlign w:val="center"/>
          </w:tcPr>
          <w:p w14:paraId="7BAB97D3" w14:textId="77777777" w:rsidR="003A3ADF" w:rsidRDefault="004A049D" w:rsidP="00150856">
            <w:pPr>
              <w:cnfStyle w:val="000000100000" w:firstRow="0" w:lastRow="0" w:firstColumn="0" w:lastColumn="0" w:oddVBand="0" w:evenVBand="0" w:oddHBand="1" w:evenHBand="0" w:firstRowFirstColumn="0" w:firstRowLastColumn="0" w:lastRowFirstColumn="0" w:lastRowLastColumn="0"/>
            </w:pPr>
            <w:proofErr w:type="spellStart"/>
            <w:r>
              <w:t>Blast_primer</w:t>
            </w:r>
            <w:proofErr w:type="spellEnd"/>
          </w:p>
        </w:tc>
        <w:tc>
          <w:tcPr>
            <w:tcW w:w="2267" w:type="dxa"/>
            <w:vAlign w:val="center"/>
          </w:tcPr>
          <w:p w14:paraId="00EC688D" w14:textId="77777777" w:rsidR="003A3ADF" w:rsidRDefault="004A049D" w:rsidP="00150856">
            <w:pPr>
              <w:cnfStyle w:val="000000100000" w:firstRow="0" w:lastRow="0" w:firstColumn="0" w:lastColumn="0" w:oddVBand="0" w:evenVBand="0" w:oddHBand="1" w:evenHBand="0" w:firstRowFirstColumn="0" w:firstRowLastColumn="0" w:lastRowFirstColumn="0" w:lastRowLastColumn="0"/>
            </w:pPr>
            <w:proofErr w:type="spellStart"/>
            <w:r>
              <w:t>Locus_primer</w:t>
            </w:r>
            <w:proofErr w:type="spellEnd"/>
          </w:p>
        </w:tc>
      </w:tr>
      <w:tr w:rsidR="003A3ADF" w14:paraId="1A5FC706" w14:textId="77777777" w:rsidTr="00150856">
        <w:trPr>
          <w:trHeight w:val="624"/>
        </w:trPr>
        <w:tc>
          <w:tcPr>
            <w:cnfStyle w:val="001000000000" w:firstRow="0" w:lastRow="0" w:firstColumn="1" w:lastColumn="0" w:oddVBand="0" w:evenVBand="0" w:oddHBand="0" w:evenHBand="0" w:firstRowFirstColumn="0" w:firstRowLastColumn="0" w:lastRowFirstColumn="0" w:lastRowLastColumn="0"/>
            <w:tcW w:w="855" w:type="dxa"/>
            <w:vAlign w:val="center"/>
          </w:tcPr>
          <w:p w14:paraId="55525C14" w14:textId="77777777" w:rsidR="003A3ADF" w:rsidRDefault="004A049D" w:rsidP="00150856">
            <w:r>
              <w:t>2</w:t>
            </w:r>
          </w:p>
        </w:tc>
        <w:tc>
          <w:tcPr>
            <w:tcW w:w="2333" w:type="dxa"/>
            <w:vAlign w:val="center"/>
          </w:tcPr>
          <w:p w14:paraId="53A3618A" w14:textId="77777777" w:rsidR="00150856" w:rsidRDefault="004A049D" w:rsidP="00150856">
            <w:pPr>
              <w:cnfStyle w:val="000000000000" w:firstRow="0" w:lastRow="0" w:firstColumn="0" w:lastColumn="0" w:oddVBand="0" w:evenVBand="0" w:oddHBand="0" w:evenHBand="0" w:firstRowFirstColumn="0" w:firstRowLastColumn="0" w:lastRowFirstColumn="0" w:lastRowLastColumn="0"/>
            </w:pPr>
            <w:proofErr w:type="spellStart"/>
            <w:r>
              <w:t>Seq_paper_prot</w:t>
            </w:r>
            <w:proofErr w:type="spellEnd"/>
          </w:p>
        </w:tc>
        <w:tc>
          <w:tcPr>
            <w:tcW w:w="1486" w:type="dxa"/>
            <w:vAlign w:val="center"/>
          </w:tcPr>
          <w:p w14:paraId="3DE1CD70" w14:textId="77777777" w:rsidR="003A3ADF" w:rsidRDefault="004A049D" w:rsidP="00150856">
            <w:pPr>
              <w:cnfStyle w:val="000000000000" w:firstRow="0" w:lastRow="0" w:firstColumn="0" w:lastColumn="0" w:oddVBand="0" w:evenVBand="0" w:oddHBand="0" w:evenHBand="0" w:firstRowFirstColumn="0" w:firstRowLastColumn="0" w:lastRowFirstColumn="0" w:lastRowLastColumn="0"/>
            </w:pPr>
            <w:proofErr w:type="spellStart"/>
            <w:r>
              <w:t>BLAST_prot</w:t>
            </w:r>
            <w:proofErr w:type="spellEnd"/>
          </w:p>
        </w:tc>
        <w:tc>
          <w:tcPr>
            <w:tcW w:w="2267" w:type="dxa"/>
            <w:vAlign w:val="center"/>
          </w:tcPr>
          <w:p w14:paraId="1A932785" w14:textId="77777777" w:rsidR="003A3ADF" w:rsidRDefault="004A049D" w:rsidP="00150856">
            <w:pPr>
              <w:cnfStyle w:val="000000000000" w:firstRow="0" w:lastRow="0" w:firstColumn="0" w:lastColumn="0" w:oddVBand="0" w:evenVBand="0" w:oddHBand="0" w:evenHBand="0" w:firstRowFirstColumn="0" w:firstRowLastColumn="0" w:lastRowFirstColumn="0" w:lastRowLastColumn="0"/>
            </w:pPr>
            <w:proofErr w:type="spellStart"/>
            <w:r>
              <w:t>Locus_seq_paper</w:t>
            </w:r>
            <w:proofErr w:type="spellEnd"/>
          </w:p>
        </w:tc>
      </w:tr>
      <w:tr w:rsidR="003A3ADF" w14:paraId="18A98125" w14:textId="77777777" w:rsidTr="00150856">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855" w:type="dxa"/>
            <w:vAlign w:val="center"/>
          </w:tcPr>
          <w:p w14:paraId="67630360" w14:textId="77777777" w:rsidR="003A3ADF" w:rsidRDefault="007E497A" w:rsidP="00150856">
            <w:r>
              <w:t>3</w:t>
            </w:r>
          </w:p>
        </w:tc>
        <w:tc>
          <w:tcPr>
            <w:tcW w:w="2333" w:type="dxa"/>
            <w:vAlign w:val="center"/>
          </w:tcPr>
          <w:p w14:paraId="5C855DAE" w14:textId="77777777" w:rsidR="003A3ADF" w:rsidRDefault="007E497A" w:rsidP="00150856">
            <w:pPr>
              <w:cnfStyle w:val="000000100000" w:firstRow="0" w:lastRow="0" w:firstColumn="0" w:lastColumn="0" w:oddVBand="0" w:evenVBand="0" w:oddHBand="1" w:evenHBand="0" w:firstRowFirstColumn="0" w:firstRowLastColumn="0" w:lastRowFirstColumn="0" w:lastRowLastColumn="0"/>
            </w:pPr>
            <w:proofErr w:type="spellStart"/>
            <w:r>
              <w:t>Seq_paper_nucl</w:t>
            </w:r>
            <w:proofErr w:type="spellEnd"/>
          </w:p>
        </w:tc>
        <w:tc>
          <w:tcPr>
            <w:tcW w:w="1486" w:type="dxa"/>
            <w:vAlign w:val="center"/>
          </w:tcPr>
          <w:p w14:paraId="0367B3F5" w14:textId="77777777" w:rsidR="003A3ADF" w:rsidRDefault="007E497A" w:rsidP="00150856">
            <w:pPr>
              <w:cnfStyle w:val="000000100000" w:firstRow="0" w:lastRow="0" w:firstColumn="0" w:lastColumn="0" w:oddVBand="0" w:evenVBand="0" w:oddHBand="1" w:evenHBand="0" w:firstRowFirstColumn="0" w:firstRowLastColumn="0" w:lastRowFirstColumn="0" w:lastRowLastColumn="0"/>
            </w:pPr>
            <w:proofErr w:type="spellStart"/>
            <w:r>
              <w:t>BLAST_nucl</w:t>
            </w:r>
            <w:proofErr w:type="spellEnd"/>
          </w:p>
        </w:tc>
        <w:tc>
          <w:tcPr>
            <w:tcW w:w="2267" w:type="dxa"/>
            <w:vAlign w:val="center"/>
          </w:tcPr>
          <w:p w14:paraId="3C6F6604" w14:textId="77777777" w:rsidR="003A3ADF" w:rsidRDefault="007E497A" w:rsidP="00150856">
            <w:pPr>
              <w:cnfStyle w:val="000000100000" w:firstRow="0" w:lastRow="0" w:firstColumn="0" w:lastColumn="0" w:oddVBand="0" w:evenVBand="0" w:oddHBand="1" w:evenHBand="0" w:firstRowFirstColumn="0" w:firstRowLastColumn="0" w:lastRowFirstColumn="0" w:lastRowLastColumn="0"/>
            </w:pPr>
            <w:proofErr w:type="spellStart"/>
            <w:r>
              <w:t>Locus_seq_</w:t>
            </w:r>
            <w:r w:rsidR="00150856">
              <w:t>paper</w:t>
            </w:r>
            <w:proofErr w:type="spellEnd"/>
          </w:p>
        </w:tc>
      </w:tr>
      <w:tr w:rsidR="00150856" w14:paraId="086935A1" w14:textId="77777777" w:rsidTr="00150856">
        <w:trPr>
          <w:trHeight w:val="624"/>
        </w:trPr>
        <w:tc>
          <w:tcPr>
            <w:cnfStyle w:val="001000000000" w:firstRow="0" w:lastRow="0" w:firstColumn="1" w:lastColumn="0" w:oddVBand="0" w:evenVBand="0" w:oddHBand="0" w:evenHBand="0" w:firstRowFirstColumn="0" w:firstRowLastColumn="0" w:lastRowFirstColumn="0" w:lastRowLastColumn="0"/>
            <w:tcW w:w="855" w:type="dxa"/>
            <w:vAlign w:val="center"/>
          </w:tcPr>
          <w:p w14:paraId="39CC2C2D" w14:textId="77777777" w:rsidR="00150856" w:rsidRDefault="00150856" w:rsidP="00150856">
            <w:r>
              <w:t>4</w:t>
            </w:r>
          </w:p>
        </w:tc>
        <w:tc>
          <w:tcPr>
            <w:tcW w:w="2333" w:type="dxa"/>
            <w:vAlign w:val="center"/>
          </w:tcPr>
          <w:p w14:paraId="68C79BFA" w14:textId="77777777" w:rsidR="00150856" w:rsidRDefault="00150856" w:rsidP="00150856">
            <w:pPr>
              <w:cnfStyle w:val="000000000000" w:firstRow="0" w:lastRow="0" w:firstColumn="0" w:lastColumn="0" w:oddVBand="0" w:evenVBand="0" w:oddHBand="0" w:evenHBand="0" w:firstRowFirstColumn="0" w:firstRowLastColumn="0" w:lastRowFirstColumn="0" w:lastRowLastColumn="0"/>
            </w:pPr>
            <w:proofErr w:type="spellStart"/>
            <w:r>
              <w:t>Seq_prot</w:t>
            </w:r>
            <w:proofErr w:type="spellEnd"/>
          </w:p>
        </w:tc>
        <w:tc>
          <w:tcPr>
            <w:tcW w:w="1486" w:type="dxa"/>
            <w:vAlign w:val="center"/>
          </w:tcPr>
          <w:p w14:paraId="4CB7B9A9" w14:textId="77777777" w:rsidR="00150856" w:rsidRDefault="00150856" w:rsidP="00150856">
            <w:pPr>
              <w:cnfStyle w:val="000000000000" w:firstRow="0" w:lastRow="0" w:firstColumn="0" w:lastColumn="0" w:oddVBand="0" w:evenVBand="0" w:oddHBand="0" w:evenHBand="0" w:firstRowFirstColumn="0" w:firstRowLastColumn="0" w:lastRowFirstColumn="0" w:lastRowLastColumn="0"/>
            </w:pPr>
            <w:proofErr w:type="spellStart"/>
            <w:r>
              <w:t>BLAST_prot</w:t>
            </w:r>
            <w:proofErr w:type="spellEnd"/>
          </w:p>
        </w:tc>
        <w:tc>
          <w:tcPr>
            <w:tcW w:w="2267" w:type="dxa"/>
            <w:vAlign w:val="center"/>
          </w:tcPr>
          <w:p w14:paraId="3F5A5B31" w14:textId="77777777" w:rsidR="00150856" w:rsidRDefault="00150856" w:rsidP="00150856">
            <w:pPr>
              <w:cnfStyle w:val="000000000000" w:firstRow="0" w:lastRow="0" w:firstColumn="0" w:lastColumn="0" w:oddVBand="0" w:evenVBand="0" w:oddHBand="0" w:evenHBand="0" w:firstRowFirstColumn="0" w:firstRowLastColumn="0" w:lastRowFirstColumn="0" w:lastRowLastColumn="0"/>
            </w:pPr>
            <w:proofErr w:type="spellStart"/>
            <w:r>
              <w:t>Locus_seq</w:t>
            </w:r>
            <w:proofErr w:type="spellEnd"/>
          </w:p>
        </w:tc>
      </w:tr>
      <w:tr w:rsidR="00150856" w14:paraId="7304D195" w14:textId="77777777" w:rsidTr="00150856">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855" w:type="dxa"/>
            <w:vAlign w:val="center"/>
          </w:tcPr>
          <w:p w14:paraId="473B1843" w14:textId="77777777" w:rsidR="00150856" w:rsidRDefault="00150856" w:rsidP="00150856">
            <w:r>
              <w:t>5</w:t>
            </w:r>
          </w:p>
        </w:tc>
        <w:tc>
          <w:tcPr>
            <w:tcW w:w="2333" w:type="dxa"/>
            <w:vAlign w:val="center"/>
          </w:tcPr>
          <w:p w14:paraId="411E93B6" w14:textId="77777777" w:rsidR="00150856" w:rsidRDefault="00150856" w:rsidP="00150856">
            <w:pPr>
              <w:cnfStyle w:val="000000100000" w:firstRow="0" w:lastRow="0" w:firstColumn="0" w:lastColumn="0" w:oddVBand="0" w:evenVBand="0" w:oddHBand="1" w:evenHBand="0" w:firstRowFirstColumn="0" w:firstRowLastColumn="0" w:lastRowFirstColumn="0" w:lastRowLastColumn="0"/>
            </w:pPr>
            <w:proofErr w:type="spellStart"/>
            <w:r>
              <w:t>Seq_nucl</w:t>
            </w:r>
            <w:proofErr w:type="spellEnd"/>
          </w:p>
        </w:tc>
        <w:tc>
          <w:tcPr>
            <w:tcW w:w="1486" w:type="dxa"/>
            <w:vAlign w:val="center"/>
          </w:tcPr>
          <w:p w14:paraId="4D1590FF" w14:textId="77777777" w:rsidR="00150856" w:rsidRDefault="00150856" w:rsidP="00150856">
            <w:pPr>
              <w:cnfStyle w:val="000000100000" w:firstRow="0" w:lastRow="0" w:firstColumn="0" w:lastColumn="0" w:oddVBand="0" w:evenVBand="0" w:oddHBand="1" w:evenHBand="0" w:firstRowFirstColumn="0" w:firstRowLastColumn="0" w:lastRowFirstColumn="0" w:lastRowLastColumn="0"/>
            </w:pPr>
            <w:proofErr w:type="spellStart"/>
            <w:r>
              <w:t>BLAST_nucl</w:t>
            </w:r>
            <w:proofErr w:type="spellEnd"/>
          </w:p>
        </w:tc>
        <w:tc>
          <w:tcPr>
            <w:tcW w:w="2267" w:type="dxa"/>
            <w:vAlign w:val="center"/>
          </w:tcPr>
          <w:p w14:paraId="4F686558" w14:textId="77777777" w:rsidR="00150856" w:rsidRDefault="00150856" w:rsidP="00150856">
            <w:pPr>
              <w:cnfStyle w:val="000000100000" w:firstRow="0" w:lastRow="0" w:firstColumn="0" w:lastColumn="0" w:oddVBand="0" w:evenVBand="0" w:oddHBand="1" w:evenHBand="0" w:firstRowFirstColumn="0" w:firstRowLastColumn="0" w:lastRowFirstColumn="0" w:lastRowLastColumn="0"/>
            </w:pPr>
            <w:proofErr w:type="spellStart"/>
            <w:r>
              <w:t>Locus_seq</w:t>
            </w:r>
            <w:proofErr w:type="spellEnd"/>
          </w:p>
        </w:tc>
      </w:tr>
    </w:tbl>
    <w:p w14:paraId="1AE9418F" w14:textId="77777777" w:rsidR="003A3ADF" w:rsidRPr="003A3ADF" w:rsidRDefault="003A3ADF" w:rsidP="003A3ADF"/>
    <w:p w14:paraId="0184CB51" w14:textId="77777777" w:rsidR="003A3ADF" w:rsidRDefault="003A3ADF" w:rsidP="00656625"/>
    <w:p w14:paraId="5E789706" w14:textId="77777777" w:rsidR="00F0059D" w:rsidRDefault="00F0059D" w:rsidP="00656625"/>
    <w:p w14:paraId="5346AEA6" w14:textId="77777777" w:rsidR="00F0059D" w:rsidRPr="00656625" w:rsidRDefault="00F0059D" w:rsidP="00656625"/>
    <w:sectPr w:rsidR="00F0059D" w:rsidRPr="00656625" w:rsidSect="00AC2FA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006D5"/>
    <w:multiLevelType w:val="hybridMultilevel"/>
    <w:tmpl w:val="38C2C574"/>
    <w:lvl w:ilvl="0" w:tplc="42DE986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A43AE7"/>
    <w:multiLevelType w:val="hybridMultilevel"/>
    <w:tmpl w:val="3E54761E"/>
    <w:lvl w:ilvl="0" w:tplc="7A2AFF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9F6B24"/>
    <w:multiLevelType w:val="hybridMultilevel"/>
    <w:tmpl w:val="AA8075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5877A1"/>
    <w:multiLevelType w:val="hybridMultilevel"/>
    <w:tmpl w:val="31EA4BCA"/>
    <w:lvl w:ilvl="0" w:tplc="C9C8B40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FD27F3"/>
    <w:multiLevelType w:val="hybridMultilevel"/>
    <w:tmpl w:val="1A707C1E"/>
    <w:lvl w:ilvl="0" w:tplc="CF2EC6A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5BB"/>
    <w:rsid w:val="00010E30"/>
    <w:rsid w:val="00020D9A"/>
    <w:rsid w:val="000B40A0"/>
    <w:rsid w:val="000B493D"/>
    <w:rsid w:val="000C32A6"/>
    <w:rsid w:val="000C55C1"/>
    <w:rsid w:val="00150856"/>
    <w:rsid w:val="001A3982"/>
    <w:rsid w:val="001E0042"/>
    <w:rsid w:val="001E3204"/>
    <w:rsid w:val="00222E97"/>
    <w:rsid w:val="0022554B"/>
    <w:rsid w:val="002D3146"/>
    <w:rsid w:val="002F25BB"/>
    <w:rsid w:val="0032344C"/>
    <w:rsid w:val="0038139B"/>
    <w:rsid w:val="003A3ADF"/>
    <w:rsid w:val="00487266"/>
    <w:rsid w:val="004A049D"/>
    <w:rsid w:val="004E600C"/>
    <w:rsid w:val="005350E5"/>
    <w:rsid w:val="005357EA"/>
    <w:rsid w:val="005A58B9"/>
    <w:rsid w:val="0060795A"/>
    <w:rsid w:val="00656625"/>
    <w:rsid w:val="007E497A"/>
    <w:rsid w:val="008448AE"/>
    <w:rsid w:val="00912FA9"/>
    <w:rsid w:val="00940229"/>
    <w:rsid w:val="00957036"/>
    <w:rsid w:val="009777AD"/>
    <w:rsid w:val="009F7FF2"/>
    <w:rsid w:val="00A77852"/>
    <w:rsid w:val="00AC2FA0"/>
    <w:rsid w:val="00AC5161"/>
    <w:rsid w:val="00B255EB"/>
    <w:rsid w:val="00B771CC"/>
    <w:rsid w:val="00C225E2"/>
    <w:rsid w:val="00C453C7"/>
    <w:rsid w:val="00D200AC"/>
    <w:rsid w:val="00E050A3"/>
    <w:rsid w:val="00F0059D"/>
    <w:rsid w:val="00F43541"/>
    <w:rsid w:val="00F536E5"/>
    <w:rsid w:val="00F861E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64AC7"/>
  <w15:chartTrackingRefBased/>
  <w15:docId w15:val="{3AC5A6AC-2DC9-4C49-AAB3-37DAA04A3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493D"/>
    <w:rPr>
      <w:i/>
      <w:iCs/>
      <w:sz w:val="20"/>
      <w:szCs w:val="20"/>
    </w:rPr>
  </w:style>
  <w:style w:type="paragraph" w:styleId="Heading1">
    <w:name w:val="heading 1"/>
    <w:basedOn w:val="Normal"/>
    <w:next w:val="Normal"/>
    <w:link w:val="Heading1Char"/>
    <w:uiPriority w:val="9"/>
    <w:qFormat/>
    <w:rsid w:val="000B493D"/>
    <w:pPr>
      <w:pBdr>
        <w:top w:val="single" w:sz="8" w:space="0" w:color="C1B56B" w:themeColor="accent2"/>
        <w:left w:val="single" w:sz="8" w:space="0" w:color="C1B56B" w:themeColor="accent2"/>
        <w:bottom w:val="single" w:sz="8" w:space="0" w:color="C1B56B" w:themeColor="accent2"/>
        <w:right w:val="single" w:sz="8" w:space="0" w:color="C1B56B" w:themeColor="accent2"/>
      </w:pBdr>
      <w:shd w:val="clear" w:color="auto" w:fill="F2F0E1" w:themeFill="accent2" w:themeFillTint="33"/>
      <w:spacing w:before="480" w:after="100" w:line="269" w:lineRule="auto"/>
      <w:contextualSpacing/>
      <w:outlineLvl w:val="0"/>
    </w:pPr>
    <w:rPr>
      <w:rFonts w:asciiTheme="majorHAnsi" w:eastAsiaTheme="majorEastAsia" w:hAnsiTheme="majorHAnsi" w:cstheme="majorBidi"/>
      <w:b/>
      <w:bCs/>
      <w:color w:val="69602C" w:themeColor="accent2" w:themeShade="7F"/>
      <w:sz w:val="22"/>
      <w:szCs w:val="22"/>
    </w:rPr>
  </w:style>
  <w:style w:type="paragraph" w:styleId="Heading2">
    <w:name w:val="heading 2"/>
    <w:basedOn w:val="Normal"/>
    <w:next w:val="Normal"/>
    <w:link w:val="Heading2Char"/>
    <w:uiPriority w:val="9"/>
    <w:semiHidden/>
    <w:unhideWhenUsed/>
    <w:qFormat/>
    <w:rsid w:val="000B493D"/>
    <w:pPr>
      <w:pBdr>
        <w:top w:val="single" w:sz="4" w:space="0" w:color="C1B56B" w:themeColor="accent2"/>
        <w:left w:val="single" w:sz="48" w:space="2" w:color="C1B56B" w:themeColor="accent2"/>
        <w:bottom w:val="single" w:sz="4" w:space="0" w:color="C1B56B" w:themeColor="accent2"/>
        <w:right w:val="single" w:sz="4" w:space="4" w:color="C1B56B" w:themeColor="accent2"/>
      </w:pBdr>
      <w:spacing w:before="200" w:after="100" w:line="269" w:lineRule="auto"/>
      <w:ind w:left="144"/>
      <w:contextualSpacing/>
      <w:outlineLvl w:val="1"/>
    </w:pPr>
    <w:rPr>
      <w:rFonts w:asciiTheme="majorHAnsi" w:eastAsiaTheme="majorEastAsia" w:hAnsiTheme="majorHAnsi" w:cstheme="majorBidi"/>
      <w:b/>
      <w:bCs/>
      <w:color w:val="9E9142" w:themeColor="accent2" w:themeShade="BF"/>
      <w:sz w:val="22"/>
      <w:szCs w:val="22"/>
    </w:rPr>
  </w:style>
  <w:style w:type="paragraph" w:styleId="Heading3">
    <w:name w:val="heading 3"/>
    <w:basedOn w:val="Normal"/>
    <w:next w:val="Normal"/>
    <w:link w:val="Heading3Char"/>
    <w:uiPriority w:val="9"/>
    <w:semiHidden/>
    <w:unhideWhenUsed/>
    <w:qFormat/>
    <w:rsid w:val="000B493D"/>
    <w:pPr>
      <w:pBdr>
        <w:left w:val="single" w:sz="48" w:space="2" w:color="C1B56B" w:themeColor="accent2"/>
        <w:bottom w:val="single" w:sz="4" w:space="0" w:color="C1B56B" w:themeColor="accent2"/>
      </w:pBdr>
      <w:spacing w:before="200" w:after="100" w:line="240" w:lineRule="auto"/>
      <w:ind w:left="144"/>
      <w:contextualSpacing/>
      <w:outlineLvl w:val="2"/>
    </w:pPr>
    <w:rPr>
      <w:rFonts w:asciiTheme="majorHAnsi" w:eastAsiaTheme="majorEastAsia" w:hAnsiTheme="majorHAnsi" w:cstheme="majorBidi"/>
      <w:b/>
      <w:bCs/>
      <w:color w:val="9E9142" w:themeColor="accent2" w:themeShade="BF"/>
      <w:sz w:val="22"/>
      <w:szCs w:val="22"/>
    </w:rPr>
  </w:style>
  <w:style w:type="paragraph" w:styleId="Heading4">
    <w:name w:val="heading 4"/>
    <w:basedOn w:val="Normal"/>
    <w:next w:val="Normal"/>
    <w:link w:val="Heading4Char"/>
    <w:uiPriority w:val="9"/>
    <w:semiHidden/>
    <w:unhideWhenUsed/>
    <w:qFormat/>
    <w:rsid w:val="000B493D"/>
    <w:pPr>
      <w:pBdr>
        <w:left w:val="single" w:sz="4" w:space="2" w:color="C1B56B" w:themeColor="accent2"/>
        <w:bottom w:val="single" w:sz="4" w:space="2" w:color="C1B56B" w:themeColor="accent2"/>
      </w:pBdr>
      <w:spacing w:before="200" w:after="100" w:line="240" w:lineRule="auto"/>
      <w:ind w:left="86"/>
      <w:contextualSpacing/>
      <w:outlineLvl w:val="3"/>
    </w:pPr>
    <w:rPr>
      <w:rFonts w:asciiTheme="majorHAnsi" w:eastAsiaTheme="majorEastAsia" w:hAnsiTheme="majorHAnsi" w:cstheme="majorBidi"/>
      <w:b/>
      <w:bCs/>
      <w:color w:val="9E9142" w:themeColor="accent2" w:themeShade="BF"/>
      <w:sz w:val="22"/>
      <w:szCs w:val="22"/>
    </w:rPr>
  </w:style>
  <w:style w:type="paragraph" w:styleId="Heading5">
    <w:name w:val="heading 5"/>
    <w:basedOn w:val="Normal"/>
    <w:next w:val="Normal"/>
    <w:link w:val="Heading5Char"/>
    <w:uiPriority w:val="9"/>
    <w:semiHidden/>
    <w:unhideWhenUsed/>
    <w:qFormat/>
    <w:rsid w:val="000B493D"/>
    <w:pPr>
      <w:pBdr>
        <w:left w:val="dotted" w:sz="4" w:space="2" w:color="C1B56B" w:themeColor="accent2"/>
        <w:bottom w:val="dotted" w:sz="4" w:space="2" w:color="C1B56B" w:themeColor="accent2"/>
      </w:pBdr>
      <w:spacing w:before="200" w:after="100" w:line="240" w:lineRule="auto"/>
      <w:ind w:left="86"/>
      <w:contextualSpacing/>
      <w:outlineLvl w:val="4"/>
    </w:pPr>
    <w:rPr>
      <w:rFonts w:asciiTheme="majorHAnsi" w:eastAsiaTheme="majorEastAsia" w:hAnsiTheme="majorHAnsi" w:cstheme="majorBidi"/>
      <w:b/>
      <w:bCs/>
      <w:color w:val="9E9142" w:themeColor="accent2" w:themeShade="BF"/>
      <w:sz w:val="22"/>
      <w:szCs w:val="22"/>
    </w:rPr>
  </w:style>
  <w:style w:type="paragraph" w:styleId="Heading6">
    <w:name w:val="heading 6"/>
    <w:basedOn w:val="Normal"/>
    <w:next w:val="Normal"/>
    <w:link w:val="Heading6Char"/>
    <w:uiPriority w:val="9"/>
    <w:semiHidden/>
    <w:unhideWhenUsed/>
    <w:qFormat/>
    <w:rsid w:val="000B493D"/>
    <w:pPr>
      <w:pBdr>
        <w:bottom w:val="single" w:sz="4" w:space="2" w:color="E6E1C3" w:themeColor="accent2" w:themeTint="66"/>
      </w:pBdr>
      <w:spacing w:before="200" w:after="100" w:line="240" w:lineRule="auto"/>
      <w:contextualSpacing/>
      <w:outlineLvl w:val="5"/>
    </w:pPr>
    <w:rPr>
      <w:rFonts w:asciiTheme="majorHAnsi" w:eastAsiaTheme="majorEastAsia" w:hAnsiTheme="majorHAnsi" w:cstheme="majorBidi"/>
      <w:color w:val="9E9142" w:themeColor="accent2" w:themeShade="BF"/>
      <w:sz w:val="22"/>
      <w:szCs w:val="22"/>
    </w:rPr>
  </w:style>
  <w:style w:type="paragraph" w:styleId="Heading7">
    <w:name w:val="heading 7"/>
    <w:basedOn w:val="Normal"/>
    <w:next w:val="Normal"/>
    <w:link w:val="Heading7Char"/>
    <w:uiPriority w:val="9"/>
    <w:semiHidden/>
    <w:unhideWhenUsed/>
    <w:qFormat/>
    <w:rsid w:val="000B493D"/>
    <w:pPr>
      <w:pBdr>
        <w:bottom w:val="dotted" w:sz="4" w:space="2" w:color="D9D2A6" w:themeColor="accent2" w:themeTint="99"/>
      </w:pBdr>
      <w:spacing w:before="200" w:after="100" w:line="240" w:lineRule="auto"/>
      <w:contextualSpacing/>
      <w:outlineLvl w:val="6"/>
    </w:pPr>
    <w:rPr>
      <w:rFonts w:asciiTheme="majorHAnsi" w:eastAsiaTheme="majorEastAsia" w:hAnsiTheme="majorHAnsi" w:cstheme="majorBidi"/>
      <w:color w:val="9E9142" w:themeColor="accent2" w:themeShade="BF"/>
      <w:sz w:val="22"/>
      <w:szCs w:val="22"/>
    </w:rPr>
  </w:style>
  <w:style w:type="paragraph" w:styleId="Heading8">
    <w:name w:val="heading 8"/>
    <w:basedOn w:val="Normal"/>
    <w:next w:val="Normal"/>
    <w:link w:val="Heading8Char"/>
    <w:uiPriority w:val="9"/>
    <w:semiHidden/>
    <w:unhideWhenUsed/>
    <w:qFormat/>
    <w:rsid w:val="000B493D"/>
    <w:pPr>
      <w:spacing w:before="200" w:after="100" w:line="240" w:lineRule="auto"/>
      <w:contextualSpacing/>
      <w:outlineLvl w:val="7"/>
    </w:pPr>
    <w:rPr>
      <w:rFonts w:asciiTheme="majorHAnsi" w:eastAsiaTheme="majorEastAsia" w:hAnsiTheme="majorHAnsi" w:cstheme="majorBidi"/>
      <w:color w:val="C1B56B" w:themeColor="accent2"/>
      <w:sz w:val="22"/>
      <w:szCs w:val="22"/>
    </w:rPr>
  </w:style>
  <w:style w:type="paragraph" w:styleId="Heading9">
    <w:name w:val="heading 9"/>
    <w:basedOn w:val="Normal"/>
    <w:next w:val="Normal"/>
    <w:link w:val="Heading9Char"/>
    <w:uiPriority w:val="9"/>
    <w:semiHidden/>
    <w:unhideWhenUsed/>
    <w:qFormat/>
    <w:rsid w:val="000B493D"/>
    <w:pPr>
      <w:spacing w:before="200" w:after="100" w:line="240" w:lineRule="auto"/>
      <w:contextualSpacing/>
      <w:outlineLvl w:val="8"/>
    </w:pPr>
    <w:rPr>
      <w:rFonts w:asciiTheme="majorHAnsi" w:eastAsiaTheme="majorEastAsia" w:hAnsiTheme="majorHAnsi" w:cstheme="majorBidi"/>
      <w:color w:val="C1B56B"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493D"/>
    <w:rPr>
      <w:rFonts w:asciiTheme="majorHAnsi" w:eastAsiaTheme="majorEastAsia" w:hAnsiTheme="majorHAnsi" w:cstheme="majorBidi"/>
      <w:b/>
      <w:bCs/>
      <w:i/>
      <w:iCs/>
      <w:color w:val="69602C" w:themeColor="accent2" w:themeShade="7F"/>
      <w:shd w:val="clear" w:color="auto" w:fill="F2F0E1" w:themeFill="accent2" w:themeFillTint="33"/>
    </w:rPr>
  </w:style>
  <w:style w:type="character" w:customStyle="1" w:styleId="Heading2Char">
    <w:name w:val="Heading 2 Char"/>
    <w:basedOn w:val="DefaultParagraphFont"/>
    <w:link w:val="Heading2"/>
    <w:uiPriority w:val="9"/>
    <w:semiHidden/>
    <w:rsid w:val="000B493D"/>
    <w:rPr>
      <w:rFonts w:asciiTheme="majorHAnsi" w:eastAsiaTheme="majorEastAsia" w:hAnsiTheme="majorHAnsi" w:cstheme="majorBidi"/>
      <w:b/>
      <w:bCs/>
      <w:i/>
      <w:iCs/>
      <w:color w:val="9E9142" w:themeColor="accent2" w:themeShade="BF"/>
    </w:rPr>
  </w:style>
  <w:style w:type="character" w:customStyle="1" w:styleId="Heading3Char">
    <w:name w:val="Heading 3 Char"/>
    <w:basedOn w:val="DefaultParagraphFont"/>
    <w:link w:val="Heading3"/>
    <w:uiPriority w:val="9"/>
    <w:semiHidden/>
    <w:rsid w:val="000B493D"/>
    <w:rPr>
      <w:rFonts w:asciiTheme="majorHAnsi" w:eastAsiaTheme="majorEastAsia" w:hAnsiTheme="majorHAnsi" w:cstheme="majorBidi"/>
      <w:b/>
      <w:bCs/>
      <w:i/>
      <w:iCs/>
      <w:color w:val="9E9142" w:themeColor="accent2" w:themeShade="BF"/>
    </w:rPr>
  </w:style>
  <w:style w:type="character" w:customStyle="1" w:styleId="Heading4Char">
    <w:name w:val="Heading 4 Char"/>
    <w:basedOn w:val="DefaultParagraphFont"/>
    <w:link w:val="Heading4"/>
    <w:uiPriority w:val="9"/>
    <w:semiHidden/>
    <w:rsid w:val="000B493D"/>
    <w:rPr>
      <w:rFonts w:asciiTheme="majorHAnsi" w:eastAsiaTheme="majorEastAsia" w:hAnsiTheme="majorHAnsi" w:cstheme="majorBidi"/>
      <w:b/>
      <w:bCs/>
      <w:i/>
      <w:iCs/>
      <w:color w:val="9E9142" w:themeColor="accent2" w:themeShade="BF"/>
    </w:rPr>
  </w:style>
  <w:style w:type="character" w:customStyle="1" w:styleId="Heading5Char">
    <w:name w:val="Heading 5 Char"/>
    <w:basedOn w:val="DefaultParagraphFont"/>
    <w:link w:val="Heading5"/>
    <w:uiPriority w:val="9"/>
    <w:semiHidden/>
    <w:rsid w:val="000B493D"/>
    <w:rPr>
      <w:rFonts w:asciiTheme="majorHAnsi" w:eastAsiaTheme="majorEastAsia" w:hAnsiTheme="majorHAnsi" w:cstheme="majorBidi"/>
      <w:b/>
      <w:bCs/>
      <w:i/>
      <w:iCs/>
      <w:color w:val="9E9142" w:themeColor="accent2" w:themeShade="BF"/>
    </w:rPr>
  </w:style>
  <w:style w:type="character" w:customStyle="1" w:styleId="Heading6Char">
    <w:name w:val="Heading 6 Char"/>
    <w:basedOn w:val="DefaultParagraphFont"/>
    <w:link w:val="Heading6"/>
    <w:uiPriority w:val="9"/>
    <w:semiHidden/>
    <w:rsid w:val="000B493D"/>
    <w:rPr>
      <w:rFonts w:asciiTheme="majorHAnsi" w:eastAsiaTheme="majorEastAsia" w:hAnsiTheme="majorHAnsi" w:cstheme="majorBidi"/>
      <w:i/>
      <w:iCs/>
      <w:color w:val="9E9142" w:themeColor="accent2" w:themeShade="BF"/>
    </w:rPr>
  </w:style>
  <w:style w:type="character" w:customStyle="1" w:styleId="Heading7Char">
    <w:name w:val="Heading 7 Char"/>
    <w:basedOn w:val="DefaultParagraphFont"/>
    <w:link w:val="Heading7"/>
    <w:uiPriority w:val="9"/>
    <w:semiHidden/>
    <w:rsid w:val="000B493D"/>
    <w:rPr>
      <w:rFonts w:asciiTheme="majorHAnsi" w:eastAsiaTheme="majorEastAsia" w:hAnsiTheme="majorHAnsi" w:cstheme="majorBidi"/>
      <w:i/>
      <w:iCs/>
      <w:color w:val="9E9142" w:themeColor="accent2" w:themeShade="BF"/>
    </w:rPr>
  </w:style>
  <w:style w:type="character" w:customStyle="1" w:styleId="Heading8Char">
    <w:name w:val="Heading 8 Char"/>
    <w:basedOn w:val="DefaultParagraphFont"/>
    <w:link w:val="Heading8"/>
    <w:uiPriority w:val="9"/>
    <w:semiHidden/>
    <w:rsid w:val="000B493D"/>
    <w:rPr>
      <w:rFonts w:asciiTheme="majorHAnsi" w:eastAsiaTheme="majorEastAsia" w:hAnsiTheme="majorHAnsi" w:cstheme="majorBidi"/>
      <w:i/>
      <w:iCs/>
      <w:color w:val="C1B56B" w:themeColor="accent2"/>
    </w:rPr>
  </w:style>
  <w:style w:type="character" w:customStyle="1" w:styleId="Heading9Char">
    <w:name w:val="Heading 9 Char"/>
    <w:basedOn w:val="DefaultParagraphFont"/>
    <w:link w:val="Heading9"/>
    <w:uiPriority w:val="9"/>
    <w:semiHidden/>
    <w:rsid w:val="000B493D"/>
    <w:rPr>
      <w:rFonts w:asciiTheme="majorHAnsi" w:eastAsiaTheme="majorEastAsia" w:hAnsiTheme="majorHAnsi" w:cstheme="majorBidi"/>
      <w:i/>
      <w:iCs/>
      <w:color w:val="C1B56B" w:themeColor="accent2"/>
      <w:sz w:val="20"/>
      <w:szCs w:val="20"/>
    </w:rPr>
  </w:style>
  <w:style w:type="paragraph" w:styleId="Caption">
    <w:name w:val="caption"/>
    <w:basedOn w:val="Normal"/>
    <w:next w:val="Normal"/>
    <w:uiPriority w:val="35"/>
    <w:semiHidden/>
    <w:unhideWhenUsed/>
    <w:qFormat/>
    <w:rsid w:val="000B493D"/>
    <w:rPr>
      <w:b/>
      <w:bCs/>
      <w:color w:val="9E9142" w:themeColor="accent2" w:themeShade="BF"/>
      <w:sz w:val="18"/>
      <w:szCs w:val="18"/>
    </w:rPr>
  </w:style>
  <w:style w:type="paragraph" w:styleId="Title">
    <w:name w:val="Title"/>
    <w:basedOn w:val="Normal"/>
    <w:next w:val="Normal"/>
    <w:link w:val="TitleChar"/>
    <w:uiPriority w:val="10"/>
    <w:qFormat/>
    <w:rsid w:val="000B493D"/>
    <w:pPr>
      <w:pBdr>
        <w:top w:val="single" w:sz="48" w:space="0" w:color="C1B56B" w:themeColor="accent2"/>
        <w:bottom w:val="single" w:sz="48" w:space="0" w:color="C1B56B" w:themeColor="accent2"/>
      </w:pBdr>
      <w:shd w:val="clear" w:color="auto" w:fill="C1B56B"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0B493D"/>
    <w:rPr>
      <w:rFonts w:asciiTheme="majorHAnsi" w:eastAsiaTheme="majorEastAsia" w:hAnsiTheme="majorHAnsi" w:cstheme="majorBidi"/>
      <w:i/>
      <w:iCs/>
      <w:color w:val="FFFFFF" w:themeColor="background1"/>
      <w:spacing w:val="10"/>
      <w:sz w:val="48"/>
      <w:szCs w:val="48"/>
      <w:shd w:val="clear" w:color="auto" w:fill="C1B56B" w:themeFill="accent2"/>
    </w:rPr>
  </w:style>
  <w:style w:type="paragraph" w:styleId="Subtitle">
    <w:name w:val="Subtitle"/>
    <w:basedOn w:val="Normal"/>
    <w:next w:val="Normal"/>
    <w:link w:val="SubtitleChar"/>
    <w:uiPriority w:val="11"/>
    <w:qFormat/>
    <w:rsid w:val="000B493D"/>
    <w:pPr>
      <w:pBdr>
        <w:bottom w:val="dotted" w:sz="8" w:space="10" w:color="C1B56B" w:themeColor="accent2"/>
      </w:pBdr>
      <w:spacing w:before="200" w:after="900" w:line="240" w:lineRule="auto"/>
      <w:jc w:val="center"/>
    </w:pPr>
    <w:rPr>
      <w:rFonts w:asciiTheme="majorHAnsi" w:eastAsiaTheme="majorEastAsia" w:hAnsiTheme="majorHAnsi" w:cstheme="majorBidi"/>
      <w:color w:val="69602C" w:themeColor="accent2" w:themeShade="7F"/>
      <w:sz w:val="24"/>
      <w:szCs w:val="24"/>
    </w:rPr>
  </w:style>
  <w:style w:type="character" w:customStyle="1" w:styleId="SubtitleChar">
    <w:name w:val="Subtitle Char"/>
    <w:basedOn w:val="DefaultParagraphFont"/>
    <w:link w:val="Subtitle"/>
    <w:uiPriority w:val="11"/>
    <w:rsid w:val="000B493D"/>
    <w:rPr>
      <w:rFonts w:asciiTheme="majorHAnsi" w:eastAsiaTheme="majorEastAsia" w:hAnsiTheme="majorHAnsi" w:cstheme="majorBidi"/>
      <w:i/>
      <w:iCs/>
      <w:color w:val="69602C" w:themeColor="accent2" w:themeShade="7F"/>
      <w:sz w:val="24"/>
      <w:szCs w:val="24"/>
    </w:rPr>
  </w:style>
  <w:style w:type="character" w:styleId="Strong">
    <w:name w:val="Strong"/>
    <w:uiPriority w:val="22"/>
    <w:qFormat/>
    <w:rsid w:val="000B493D"/>
    <w:rPr>
      <w:b/>
      <w:bCs/>
      <w:spacing w:val="0"/>
    </w:rPr>
  </w:style>
  <w:style w:type="character" w:styleId="Emphasis">
    <w:name w:val="Emphasis"/>
    <w:uiPriority w:val="20"/>
    <w:qFormat/>
    <w:rsid w:val="000B493D"/>
    <w:rPr>
      <w:rFonts w:asciiTheme="majorHAnsi" w:eastAsiaTheme="majorEastAsia" w:hAnsiTheme="majorHAnsi" w:cstheme="majorBidi"/>
      <w:b/>
      <w:bCs/>
      <w:i/>
      <w:iCs/>
      <w:color w:val="C1B56B" w:themeColor="accent2"/>
      <w:bdr w:val="single" w:sz="18" w:space="0" w:color="F2F0E1" w:themeColor="accent2" w:themeTint="33"/>
      <w:shd w:val="clear" w:color="auto" w:fill="F2F0E1" w:themeFill="accent2" w:themeFillTint="33"/>
    </w:rPr>
  </w:style>
  <w:style w:type="paragraph" w:styleId="NoSpacing">
    <w:name w:val="No Spacing"/>
    <w:basedOn w:val="Normal"/>
    <w:uiPriority w:val="1"/>
    <w:qFormat/>
    <w:rsid w:val="000B493D"/>
    <w:pPr>
      <w:spacing w:after="0" w:line="240" w:lineRule="auto"/>
    </w:pPr>
  </w:style>
  <w:style w:type="paragraph" w:styleId="ListParagraph">
    <w:name w:val="List Paragraph"/>
    <w:basedOn w:val="Normal"/>
    <w:uiPriority w:val="34"/>
    <w:qFormat/>
    <w:rsid w:val="000B493D"/>
    <w:pPr>
      <w:ind w:left="720"/>
      <w:contextualSpacing/>
    </w:pPr>
  </w:style>
  <w:style w:type="paragraph" w:styleId="Quote">
    <w:name w:val="Quote"/>
    <w:basedOn w:val="Normal"/>
    <w:next w:val="Normal"/>
    <w:link w:val="QuoteChar"/>
    <w:uiPriority w:val="29"/>
    <w:qFormat/>
    <w:rsid w:val="000B493D"/>
    <w:rPr>
      <w:i w:val="0"/>
      <w:iCs w:val="0"/>
      <w:color w:val="9E9142" w:themeColor="accent2" w:themeShade="BF"/>
    </w:rPr>
  </w:style>
  <w:style w:type="character" w:customStyle="1" w:styleId="QuoteChar">
    <w:name w:val="Quote Char"/>
    <w:basedOn w:val="DefaultParagraphFont"/>
    <w:link w:val="Quote"/>
    <w:uiPriority w:val="29"/>
    <w:rsid w:val="000B493D"/>
    <w:rPr>
      <w:color w:val="9E9142" w:themeColor="accent2" w:themeShade="BF"/>
      <w:sz w:val="20"/>
      <w:szCs w:val="20"/>
    </w:rPr>
  </w:style>
  <w:style w:type="paragraph" w:styleId="IntenseQuote">
    <w:name w:val="Intense Quote"/>
    <w:basedOn w:val="Normal"/>
    <w:next w:val="Normal"/>
    <w:link w:val="IntenseQuoteChar"/>
    <w:uiPriority w:val="30"/>
    <w:qFormat/>
    <w:rsid w:val="000B493D"/>
    <w:pPr>
      <w:pBdr>
        <w:top w:val="dotted" w:sz="8" w:space="10" w:color="C1B56B" w:themeColor="accent2"/>
        <w:bottom w:val="dotted" w:sz="8" w:space="10" w:color="C1B56B" w:themeColor="accent2"/>
      </w:pBdr>
      <w:spacing w:line="300" w:lineRule="auto"/>
      <w:ind w:left="2160" w:right="2160"/>
      <w:jc w:val="center"/>
    </w:pPr>
    <w:rPr>
      <w:rFonts w:asciiTheme="majorHAnsi" w:eastAsiaTheme="majorEastAsia" w:hAnsiTheme="majorHAnsi" w:cstheme="majorBidi"/>
      <w:b/>
      <w:bCs/>
      <w:color w:val="C1B56B" w:themeColor="accent2"/>
    </w:rPr>
  </w:style>
  <w:style w:type="character" w:customStyle="1" w:styleId="IntenseQuoteChar">
    <w:name w:val="Intense Quote Char"/>
    <w:basedOn w:val="DefaultParagraphFont"/>
    <w:link w:val="IntenseQuote"/>
    <w:uiPriority w:val="30"/>
    <w:rsid w:val="000B493D"/>
    <w:rPr>
      <w:rFonts w:asciiTheme="majorHAnsi" w:eastAsiaTheme="majorEastAsia" w:hAnsiTheme="majorHAnsi" w:cstheme="majorBidi"/>
      <w:b/>
      <w:bCs/>
      <w:i/>
      <w:iCs/>
      <w:color w:val="C1B56B" w:themeColor="accent2"/>
      <w:sz w:val="20"/>
      <w:szCs w:val="20"/>
    </w:rPr>
  </w:style>
  <w:style w:type="character" w:styleId="SubtleEmphasis">
    <w:name w:val="Subtle Emphasis"/>
    <w:uiPriority w:val="19"/>
    <w:qFormat/>
    <w:rsid w:val="000B493D"/>
    <w:rPr>
      <w:rFonts w:asciiTheme="majorHAnsi" w:eastAsiaTheme="majorEastAsia" w:hAnsiTheme="majorHAnsi" w:cstheme="majorBidi"/>
      <w:i/>
      <w:iCs/>
      <w:color w:val="C1B56B" w:themeColor="accent2"/>
    </w:rPr>
  </w:style>
  <w:style w:type="character" w:styleId="IntenseEmphasis">
    <w:name w:val="Intense Emphasis"/>
    <w:uiPriority w:val="21"/>
    <w:qFormat/>
    <w:rsid w:val="000B493D"/>
    <w:rPr>
      <w:rFonts w:asciiTheme="majorHAnsi" w:eastAsiaTheme="majorEastAsia" w:hAnsiTheme="majorHAnsi" w:cstheme="majorBidi"/>
      <w:b/>
      <w:bCs/>
      <w:i/>
      <w:iCs/>
      <w:dstrike w:val="0"/>
      <w:color w:val="FFFFFF" w:themeColor="background1"/>
      <w:bdr w:val="single" w:sz="18" w:space="0" w:color="C1B56B" w:themeColor="accent2"/>
      <w:shd w:val="clear" w:color="auto" w:fill="C1B56B" w:themeFill="accent2"/>
      <w:vertAlign w:val="baseline"/>
    </w:rPr>
  </w:style>
  <w:style w:type="character" w:styleId="SubtleReference">
    <w:name w:val="Subtle Reference"/>
    <w:uiPriority w:val="31"/>
    <w:qFormat/>
    <w:rsid w:val="000B493D"/>
    <w:rPr>
      <w:i/>
      <w:iCs/>
      <w:smallCaps/>
      <w:color w:val="C1B56B" w:themeColor="accent2"/>
      <w:u w:color="C1B56B" w:themeColor="accent2"/>
    </w:rPr>
  </w:style>
  <w:style w:type="character" w:styleId="IntenseReference">
    <w:name w:val="Intense Reference"/>
    <w:uiPriority w:val="32"/>
    <w:qFormat/>
    <w:rsid w:val="000B493D"/>
    <w:rPr>
      <w:b/>
      <w:bCs/>
      <w:i/>
      <w:iCs/>
      <w:smallCaps/>
      <w:color w:val="C1B56B" w:themeColor="accent2"/>
      <w:u w:color="C1B56B" w:themeColor="accent2"/>
    </w:rPr>
  </w:style>
  <w:style w:type="character" w:styleId="BookTitle">
    <w:name w:val="Book Title"/>
    <w:uiPriority w:val="33"/>
    <w:qFormat/>
    <w:rsid w:val="000B493D"/>
    <w:rPr>
      <w:rFonts w:asciiTheme="majorHAnsi" w:eastAsiaTheme="majorEastAsia" w:hAnsiTheme="majorHAnsi" w:cstheme="majorBidi"/>
      <w:b/>
      <w:bCs/>
      <w:i/>
      <w:iCs/>
      <w:smallCaps/>
      <w:color w:val="9E9142" w:themeColor="accent2" w:themeShade="BF"/>
      <w:u w:val="single"/>
    </w:rPr>
  </w:style>
  <w:style w:type="paragraph" w:styleId="TOCHeading">
    <w:name w:val="TOC Heading"/>
    <w:basedOn w:val="Heading1"/>
    <w:next w:val="Normal"/>
    <w:uiPriority w:val="39"/>
    <w:semiHidden/>
    <w:unhideWhenUsed/>
    <w:qFormat/>
    <w:rsid w:val="000B493D"/>
    <w:pPr>
      <w:outlineLvl w:val="9"/>
    </w:pPr>
  </w:style>
  <w:style w:type="table" w:styleId="TableGrid">
    <w:name w:val="Table Grid"/>
    <w:basedOn w:val="TableNormal"/>
    <w:uiPriority w:val="39"/>
    <w:rsid w:val="003A3A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1508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0E1"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B56B"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B56B"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B56B"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B56B" w:themeFill="accent2"/>
      </w:tcPr>
    </w:tblStylePr>
    <w:tblStylePr w:type="band1Vert">
      <w:tblPr/>
      <w:tcPr>
        <w:shd w:val="clear" w:color="auto" w:fill="E6E1C3" w:themeFill="accent2" w:themeFillTint="66"/>
      </w:tcPr>
    </w:tblStylePr>
    <w:tblStylePr w:type="band1Horz">
      <w:tblPr/>
      <w:tcPr>
        <w:shd w:val="clear" w:color="auto" w:fill="E6E1C3"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04849-5F01-DC44-B82E-FCDC3F3D6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Pages>
  <Words>974</Words>
  <Characters>5555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Cornelia Hooper</dc:creator>
  <cp:keywords/>
  <dc:description/>
  <cp:lastModifiedBy>Cornelia Hooper</cp:lastModifiedBy>
  <cp:revision>13</cp:revision>
  <dcterms:created xsi:type="dcterms:W3CDTF">2019-08-15T05:34:00Z</dcterms:created>
  <dcterms:modified xsi:type="dcterms:W3CDTF">2019-08-15T05:55:00Z</dcterms:modified>
</cp:coreProperties>
</file>