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printname"/>
    <w:p>
      <w:pPr>
        <w:pStyle w:val="Heading1"/>
      </w:pPr>
      <w:r>
        <w:rPr>
          <w:rStyle w:val="VerbatimChar"/>
        </w:rPr>
        <w:t xml:space="preserve">print(name)</w:t>
      </w:r>
    </w:p>
    <w:p>
      <w:pPr>
        <w:pStyle w:val="FirstParagraph"/>
      </w:pPr>
      <w:r>
        <w:t xml:space="preserve">This line of code prints the current value of the variable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to the standard output, which is typically the user’s console or terminal.</w:t>
      </w:r>
    </w:p>
    <w:bookmarkStart w:id="9" w:name="functionality"/>
    <w:p>
      <w:pPr>
        <w:pStyle w:val="Heading3"/>
      </w:pPr>
      <w:r>
        <w:t xml:space="preserve">Functionality</w:t>
      </w:r>
    </w:p>
    <w:p>
      <w:pPr>
        <w:pStyle w:val="FirstParagraph"/>
      </w:pPr>
      <w:r>
        <w:t xml:space="preserve">The code utilizes Python’s built-in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function. This function takes one or more arguments, converts them to their string representation, and writes the result to the standard output. By default, it also appends a newline character, so subsequent output will appear on a new line.</w:t>
      </w:r>
    </w:p>
    <w:bookmarkEnd w:id="9"/>
    <w:bookmarkStart w:id="10" w:name="dependencies"/>
    <w:p>
      <w:pPr>
        <w:pStyle w:val="Heading3"/>
      </w:pPr>
      <w:r>
        <w:t xml:space="preserve">Dependencies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name</w:t>
      </w:r>
      <w:r>
        <w:t xml:space="preserve">: A variable that must be defined and assigned a value in the scope where this line is executed. The value can be of any data type that can be represented as a string (e.g.,</w:t>
      </w:r>
      <w:r>
        <w:t xml:space="preserve"> </w:t>
      </w:r>
      <w:r>
        <w:rPr>
          <w:rStyle w:val="VerbatimChar"/>
        </w:rPr>
        <w:t xml:space="preserve">str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).</w:t>
      </w:r>
    </w:p>
    <w:bookmarkEnd w:id="10"/>
    <w:bookmarkStart w:id="11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To execute this snippet successfully,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variable must first be initialized.</w:t>
      </w:r>
    </w:p>
    <w:p>
      <w:pPr>
        <w:pStyle w:val="SourceCode"/>
      </w:pPr>
      <w:r>
        <w:rPr>
          <w:rStyle w:val="VerbatimChar"/>
        </w:rPr>
        <w:t xml:space="preserve"># Initialize the variable</w:t>
      </w:r>
      <w:r>
        <w:br/>
      </w:r>
      <w:r>
        <w:rPr>
          <w:rStyle w:val="VerbatimChar"/>
        </w:rPr>
        <w:t xml:space="preserve">name = "Code Monitor"</w:t>
      </w:r>
      <w:r>
        <w:br/>
      </w:r>
      <w:r>
        <w:br/>
      </w:r>
      <w:r>
        <w:rPr>
          <w:rStyle w:val="VerbatimChar"/>
        </w:rPr>
        <w:t xml:space="preserve"># Execute the code snippet</w:t>
      </w:r>
      <w:r>
        <w:br/>
      </w:r>
      <w:r>
        <w:rPr>
          <w:rStyle w:val="VerbatimChar"/>
        </w:rPr>
        <w:t xml:space="preserve">print(name)</w:t>
      </w:r>
    </w:p>
    <w:bookmarkEnd w:id="11"/>
    <w:bookmarkStart w:id="12" w:name="console-output"/>
    <w:p>
      <w:pPr>
        <w:pStyle w:val="Heading3"/>
      </w:pPr>
      <w:r>
        <w:t xml:space="preserve">Console Output</w:t>
      </w:r>
    </w:p>
    <w:p>
      <w:pPr>
        <w:pStyle w:val="FirstParagraph"/>
      </w:pPr>
      <w:r>
        <w:t xml:space="preserve">Running the example above will produce the following output in the console:</w:t>
      </w:r>
    </w:p>
    <w:p>
      <w:pPr>
        <w:pStyle w:val="SourceCode"/>
      </w:pPr>
      <w:r>
        <w:rPr>
          <w:rStyle w:val="VerbatimChar"/>
        </w:rPr>
        <w:t xml:space="preserve">Code Monitor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2025-09-17T11:11:10Z</dcterms:created>
  <dcterms:modified xsi:type="dcterms:W3CDTF">2025-09-17T11:11:10Z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