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contains a single utility function. Its primary purpose appears to be for demonstration or testing, showcasing a function that prints a given value to the console.</w:t>
      </w:r>
    </w:p>
    <w:p>
      <w:pPr>
        <w:pStyle w:val="BodyText"/>
      </w:pPr>
      <w:r>
        <w:t xml:space="preserve">A notable characteristic of this module is that the function is named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which is a reserved keyword in Python. This is highly unconventional and generally considered bad practice, as it can lead to</w:t>
      </w:r>
      <w:r>
        <w:t xml:space="preserve"> </w:t>
      </w:r>
      <w:r>
        <w:rPr>
          <w:rStyle w:val="VerbatimChar"/>
        </w:rPr>
        <w:t xml:space="preserve">SyntaxError</w:t>
      </w:r>
      <w:r>
        <w:t xml:space="preserve"> </w:t>
      </w:r>
      <w:r>
        <w:t xml:space="preserve">if not handled correctly (e.g., by calling it via its module namespace).</w:t>
      </w:r>
    </w:p>
    <w:bookmarkEnd w:id="9"/>
    <w:bookmarkStart w:id="11" w:name="functions"/>
    <w:p>
      <w:pPr>
        <w:pStyle w:val="Heading2"/>
      </w:pPr>
      <w:r>
        <w:t xml:space="preserve">Functions</w:t>
      </w:r>
    </w:p>
    <w:bookmarkStart w:id="10" w:name="returnname"/>
    <w:p>
      <w:pPr>
        <w:pStyle w:val="Heading3"/>
      </w:pPr>
      <w:r>
        <w:rPr>
          <w:rStyle w:val="VerbatimChar"/>
        </w:rPr>
        <w:t xml:space="preserve">return(name)</w:t>
      </w:r>
    </w:p>
    <w:p>
      <w:pPr>
        <w:pStyle w:val="FirstParagraph"/>
      </w:pPr>
      <w:r>
        <w:t xml:space="preserve">Prints the string representation of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argument to the standard output.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name of this function,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is a reserved Python keyword. This is strongly discouraged as it can cause confusion and syntax errors. It must be called through its module to be used correctly.</w:t>
      </w:r>
    </w:p>
    <w:p>
      <w:pPr>
        <w:pStyle w:val="BodyText"/>
      </w:pPr>
      <w:r>
        <w:rPr>
          <w:b/>
          <w:bCs/>
        </w:rPr>
        <w:t xml:space="preserve">Parameters: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  <w:tc>
          <w:tcPr/>
          <w:p>
            <w:pPr>
              <w:pStyle w:val="Compact"/>
            </w:pPr>
            <w:r>
              <w:t xml:space="preserve">The value to be printed.</w:t>
            </w:r>
          </w:p>
        </w:tc>
      </w:tr>
    </w:tbl>
    <w:p>
      <w:pPr>
        <w:pStyle w:val="BodyText"/>
      </w:pPr>
      <w:r>
        <w:rPr>
          <w:b/>
          <w:bCs/>
        </w:rPr>
        <w:t xml:space="preserve">Returns: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This function does not return any value.</w:t>
            </w:r>
          </w:p>
        </w:tc>
      </w:tr>
    </w:tbl>
    <w:p>
      <w:pPr>
        <w:pStyle w:val="BodyText"/>
      </w:pPr>
      <w:r>
        <w:rPr>
          <w:b/>
          <w:bCs/>
        </w:rPr>
        <w:t xml:space="preserve">Usage Example:</w:t>
      </w:r>
    </w:p>
    <w:p>
      <w:pPr>
        <w:pStyle w:val="SourceCode"/>
      </w:pPr>
      <w:r>
        <w:rPr>
          <w:rStyle w:val="VerbatimChar"/>
        </w:rPr>
        <w:t xml:space="preserve"># Assuming the function is in a file named test.py</w:t>
      </w:r>
      <w:r>
        <w:br/>
      </w:r>
      <w:r>
        <w:rPr>
          <w:rStyle w:val="VerbatimChar"/>
        </w:rPr>
        <w:t xml:space="preserve">import test</w:t>
      </w:r>
      <w:r>
        <w:br/>
      </w:r>
      <w:r>
        <w:br/>
      </w:r>
      <w:r>
        <w:rPr>
          <w:rStyle w:val="VerbatimChar"/>
        </w:rPr>
        <w:t xml:space="preserve"># Call the function using the module namespace</w:t>
      </w:r>
      <w:r>
        <w:br/>
      </w:r>
      <w:r>
        <w:rPr>
          <w:rStyle w:val="VerbatimChar"/>
        </w:rPr>
        <w:t xml:space="preserve">test.return("Alice")</w:t>
      </w:r>
      <w:r>
        <w:br/>
      </w:r>
      <w:r>
        <w:br/>
      </w:r>
      <w:r>
        <w:rPr>
          <w:rStyle w:val="VerbatimChar"/>
        </w:rPr>
        <w:t xml:space="preserve"># Expected Output:</w:t>
      </w:r>
      <w:r>
        <w:br/>
      </w:r>
      <w:r>
        <w:rPr>
          <w:rStyle w:val="VerbatimChar"/>
        </w:rPr>
        <w:t xml:space="preserve"># Alice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2025-09-22T09:40:23Z</dcterms:created>
  <dcterms:modified xsi:type="dcterms:W3CDTF">2025-09-22T09:40:23Z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