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overview"/>
    <w:p>
      <w:pPr>
        <w:pStyle w:val="Heading2"/>
      </w:pPr>
      <w:r>
        <w:t xml:space="preserve">Overview</w:t>
      </w:r>
    </w:p>
    <w:p>
      <w:pPr>
        <w:pStyle w:val="FirstParagraph"/>
      </w:pPr>
      <w:r>
        <w:t xml:space="preserve">This file provides utility functions for various tasks. Its primary function,</w:t>
      </w:r>
      <w:r>
        <w:t xml:space="preserve"> </w:t>
      </w:r>
      <w:r>
        <w:rPr>
          <w:rStyle w:val="VerbatimChar"/>
        </w:rPr>
        <w:t xml:space="preserve">get_functions_and_classes</w:t>
      </w:r>
      <w:r>
        <w:t xml:space="preserve">, uses Python’s Abstract Syntax Trees (AST) to parse Python code and extract metadata about its top-level functions and classes. It also includes other miscellaneous helper functions for demonstration and general use.</w:t>
      </w:r>
    </w:p>
    <w:bookmarkEnd w:id="9"/>
    <w:bookmarkStart w:id="13" w:name="functions"/>
    <w:p>
      <w:pPr>
        <w:pStyle w:val="Heading2"/>
      </w:pPr>
      <w:r>
        <w:t xml:space="preserve">Functions</w:t>
      </w:r>
    </w:p>
    <w:bookmarkStart w:id="10" w:name="get_functions_and_classes"/>
    <w:p>
      <w:pPr>
        <w:pStyle w:val="Heading3"/>
      </w:pPr>
      <w:r>
        <w:rPr>
          <w:rStyle w:val="VerbatimChar"/>
        </w:rPr>
        <w:t xml:space="preserve">get_functions_and_classes()</w:t>
      </w:r>
    </w:p>
    <w:p>
      <w:pPr>
        <w:pStyle w:val="FirstParagraph"/>
      </w:pPr>
      <w:r>
        <w:t xml:space="preserve">Parses a string of Python code to extract information about the functions and classes defined within it. This function is robust against syntax errors in the input code, returning an empty dictionary in such cases to prevent analysis failures.</w:t>
      </w:r>
    </w:p>
    <w:p>
      <w:pPr>
        <w:pStyle w:val="BodyText"/>
      </w:pPr>
      <w:r>
        <w:rPr>
          <w:b/>
          <w:bCs/>
        </w:rPr>
        <w:t xml:space="preserve">Parameters:</w:t>
      </w:r>
    </w:p>
    <w:p>
      <w:pPr>
        <w:pStyle w:val="Compact"/>
        <w:numPr>
          <w:ilvl w:val="0"/>
          <w:numId w:val="1001"/>
        </w:numPr>
      </w:pPr>
      <w:r>
        <w:rPr>
          <w:rStyle w:val="VerbatimChar"/>
        </w:rPr>
        <w:t xml:space="preserve">code_content</w:t>
      </w:r>
      <w:r>
        <w:t xml:space="preserve"> </w:t>
      </w:r>
      <w:r>
        <w:t xml:space="preserve">(str): A string containing the Python code to be analyzed.</w:t>
      </w:r>
    </w:p>
    <w:p>
      <w:pPr>
        <w:pStyle w:val="FirstParagraph"/>
      </w:pPr>
      <w:r>
        <w:rPr>
          <w:b/>
          <w:bCs/>
        </w:rPr>
        <w:t xml:space="preserve">Returns:</w:t>
      </w:r>
    </w:p>
    <w:p>
      <w:pPr>
        <w:pStyle w:val="Compact"/>
        <w:numPr>
          <w:ilvl w:val="0"/>
          <w:numId w:val="1002"/>
        </w:numPr>
      </w:pPr>
      <w:r>
        <w:rPr>
          <w:rStyle w:val="VerbatimChar"/>
        </w:rPr>
        <w:t xml:space="preserve">Dict[str, Dict[str, Any]]</w:t>
      </w:r>
      <w:r>
        <w:t xml:space="preserve">: A dictionary where each key is the name of a function or class found in the code. The corresponding value is another dictionary containing details about that object, including its</w:t>
      </w:r>
      <w:r>
        <w:t xml:space="preserve"> </w:t>
      </w:r>
      <w:r>
        <w:rPr>
          <w:rStyle w:val="VerbatimChar"/>
        </w:rPr>
        <w:t xml:space="preserve">type</w:t>
      </w:r>
      <w:r>
        <w:t xml:space="preserve"> </w:t>
      </w:r>
      <w:r>
        <w:t xml:space="preserve">(</w:t>
      </w:r>
      <w:r>
        <w:t xml:space="preserve">‘Function’</w:t>
      </w:r>
      <w:r>
        <w:t xml:space="preserve"> </w:t>
      </w:r>
      <w:r>
        <w:t xml:space="preserve">or</w:t>
      </w:r>
      <w:r>
        <w:t xml:space="preserve"> </w:t>
      </w:r>
      <w:r>
        <w:t xml:space="preserve">‘Class’</w:t>
      </w:r>
      <w:r>
        <w:t xml:space="preserve">),</w:t>
      </w:r>
      <w:r>
        <w:t xml:space="preserve"> </w:t>
      </w:r>
      <w:r>
        <w:rPr>
          <w:rStyle w:val="VerbatimChar"/>
        </w:rPr>
        <w:t xml:space="preserve">name</w:t>
      </w:r>
      <w:r>
        <w:t xml:space="preserve">,</w:t>
      </w:r>
      <w:r>
        <w:t xml:space="preserve"> </w:t>
      </w:r>
      <w:r>
        <w:rPr>
          <w:rStyle w:val="VerbatimChar"/>
        </w:rPr>
        <w:t xml:space="preserve">start_line</w:t>
      </w:r>
      <w:r>
        <w:t xml:space="preserve">, and</w:t>
      </w:r>
      <w:r>
        <w:t xml:space="preserve"> </w:t>
      </w:r>
      <w:r>
        <w:rPr>
          <w:rStyle w:val="VerbatimChar"/>
        </w:rPr>
        <w:t xml:space="preserve">end_line</w:t>
      </w:r>
      <w:r>
        <w:t xml:space="preserve">.</w:t>
      </w:r>
    </w:p>
    <w:p>
      <w:pPr>
        <w:pStyle w:val="FirstParagraph"/>
      </w:pPr>
      <w:r>
        <w:rPr>
          <w:b/>
          <w:bCs/>
        </w:rPr>
        <w:t xml:space="preserve">Example:</w:t>
      </w:r>
    </w:p>
    <w:p>
      <w:pPr>
        <w:pStyle w:val="SourceCode"/>
      </w:pPr>
      <w:r>
        <w:rPr>
          <w:rStyle w:val="VerbatimChar"/>
        </w:rPr>
        <w:t xml:space="preserve">code = """</w:t>
      </w:r>
      <w:r>
        <w:br/>
      </w:r>
      <w:r>
        <w:rPr>
          <w:rStyle w:val="VerbatimChar"/>
        </w:rPr>
        <w:t xml:space="preserve">class MyClass:</w:t>
      </w:r>
      <w:r>
        <w:br/>
      </w:r>
      <w:r>
        <w:rPr>
          <w:rStyle w:val="VerbatimChar"/>
        </w:rPr>
        <w:t xml:space="preserve">    def method_one(self):</w:t>
      </w:r>
      <w:r>
        <w:br/>
      </w:r>
      <w:r>
        <w:rPr>
          <w:rStyle w:val="VerbatimChar"/>
        </w:rPr>
        <w:t xml:space="preserve">        pass</w:t>
      </w:r>
      <w:r>
        <w:br/>
      </w:r>
      <w:r>
        <w:br/>
      </w:r>
      <w:r>
        <w:rPr>
          <w:rStyle w:val="VerbatimChar"/>
        </w:rPr>
        <w:t xml:space="preserve">def my_function():</w:t>
      </w:r>
      <w:r>
        <w:br/>
      </w:r>
      <w:r>
        <w:rPr>
          <w:rStyle w:val="VerbatimChar"/>
        </w:rPr>
        <w:t xml:space="preserve">    return True</w:t>
      </w:r>
      <w:r>
        <w:br/>
      </w:r>
      <w:r>
        <w:rPr>
          <w:rStyle w:val="VerbatimChar"/>
        </w:rPr>
        <w:t xml:space="preserve">"""</w:t>
      </w:r>
      <w:r>
        <w:br/>
      </w:r>
      <w:r>
        <w:br/>
      </w:r>
      <w:r>
        <w:rPr>
          <w:rStyle w:val="VerbatimChar"/>
        </w:rPr>
        <w:t xml:space="preserve">objects = get_functions_and_classes(code)</w:t>
      </w:r>
      <w:r>
        <w:br/>
      </w:r>
      <w:r>
        <w:rPr>
          <w:rStyle w:val="VerbatimChar"/>
        </w:rPr>
        <w:t xml:space="preserve"># objects will be:</w:t>
      </w:r>
      <w:r>
        <w:br/>
      </w:r>
      <w:r>
        <w:rPr>
          <w:rStyle w:val="VerbatimChar"/>
        </w:rPr>
        <w:t xml:space="preserve"># {</w:t>
      </w:r>
      <w:r>
        <w:br/>
      </w:r>
      <w:r>
        <w:rPr>
          <w:rStyle w:val="VerbatimChar"/>
        </w:rPr>
        <w:t xml:space="preserve">#     'MyClass': {'type': 'Class', 'name': 'MyClass', 'start_line': 2, 'end_line': 4},</w:t>
      </w:r>
      <w:r>
        <w:br/>
      </w:r>
      <w:r>
        <w:rPr>
          <w:rStyle w:val="VerbatimChar"/>
        </w:rPr>
        <w:t xml:space="preserve">#     'my_function': {'type': 'Function', 'name': 'my_function', 'start_line': 6, 'end_line': 7}</w:t>
      </w:r>
      <w:r>
        <w:br/>
      </w:r>
      <w:r>
        <w:rPr>
          <w:rStyle w:val="VerbatimChar"/>
        </w:rPr>
        <w:t xml:space="preserve"># }</w:t>
      </w:r>
      <w:r>
        <w:br/>
      </w:r>
      <w:r>
        <w:rPr>
          <w:rStyle w:val="VerbatimChar"/>
        </w:rPr>
        <w:t xml:space="preserve">print(objects)</w:t>
      </w:r>
    </w:p>
    <w:bookmarkEnd w:id="10"/>
    <w:bookmarkStart w:id="11" w:name="hello"/>
    <w:p>
      <w:pPr>
        <w:pStyle w:val="Heading3"/>
      </w:pPr>
      <w:r>
        <w:rPr>
          <w:rStyle w:val="VerbatimChar"/>
        </w:rPr>
        <w:t xml:space="preserve">hello()</w:t>
      </w:r>
    </w:p>
    <w:p>
      <w:pPr>
        <w:pStyle w:val="FirstParagraph"/>
      </w:pPr>
      <w:r>
        <w:t xml:space="preserve">A simple utility function that prints the provided argument to the standard output.</w:t>
      </w:r>
    </w:p>
    <w:p>
      <w:pPr>
        <w:pStyle w:val="BodyText"/>
      </w:pPr>
      <w:r>
        <w:rPr>
          <w:b/>
          <w:bCs/>
        </w:rPr>
        <w:t xml:space="preserve">Parameters:</w:t>
      </w:r>
    </w:p>
    <w:p>
      <w:pPr>
        <w:pStyle w:val="Compact"/>
        <w:numPr>
          <w:ilvl w:val="0"/>
          <w:numId w:val="1003"/>
        </w:numPr>
      </w:pPr>
      <w:r>
        <w:rPr>
          <w:rStyle w:val="VerbatimChar"/>
        </w:rPr>
        <w:t xml:space="preserve">name</w:t>
      </w:r>
      <w:r>
        <w:t xml:space="preserve">: The value to be printed to the console.</w:t>
      </w:r>
    </w:p>
    <w:p>
      <w:pPr>
        <w:pStyle w:val="FirstParagraph"/>
      </w:pPr>
      <w:r>
        <w:rPr>
          <w:b/>
          <w:bCs/>
        </w:rPr>
        <w:t xml:space="preserve">Returns:</w:t>
      </w:r>
    </w:p>
    <w:p>
      <w:pPr>
        <w:pStyle w:val="Compact"/>
        <w:numPr>
          <w:ilvl w:val="0"/>
          <w:numId w:val="1004"/>
        </w:numPr>
      </w:pPr>
      <w:r>
        <w:t xml:space="preserve">This function does not return any value.</w:t>
      </w:r>
    </w:p>
    <w:bookmarkEnd w:id="11"/>
    <w:bookmarkStart w:id="12" w:name="calculate_fibonacci"/>
    <w:p>
      <w:pPr>
        <w:pStyle w:val="Heading3"/>
      </w:pPr>
      <w:r>
        <w:rPr>
          <w:rStyle w:val="VerbatimChar"/>
        </w:rPr>
        <w:t xml:space="preserve">calculate_fibonacci()</w:t>
      </w:r>
    </w:p>
    <w:p>
      <w:pPr>
        <w:pStyle w:val="FirstParagraph"/>
      </w:pPr>
      <w:r>
        <w:t xml:space="preserve">Calculates the n-th Fibonacci number using an iterative approach. This function handles base cases for n &lt;= 0 and n = 1, and then iteratively computes the sequence for larger values of n.</w:t>
      </w:r>
    </w:p>
    <w:p>
      <w:pPr>
        <w:pStyle w:val="BodyText"/>
      </w:pPr>
      <w:r>
        <w:rPr>
          <w:b/>
          <w:bCs/>
        </w:rPr>
        <w:t xml:space="preserve">Parameters:</w:t>
      </w:r>
    </w:p>
    <w:p>
      <w:pPr>
        <w:pStyle w:val="Compact"/>
        <w:numPr>
          <w:ilvl w:val="0"/>
          <w:numId w:val="1005"/>
        </w:numPr>
      </w:pPr>
      <w:r>
        <w:rPr>
          <w:rStyle w:val="VerbatimChar"/>
        </w:rPr>
        <w:t xml:space="preserve">n</w:t>
      </w:r>
      <w:r>
        <w:t xml:space="preserve"> </w:t>
      </w:r>
      <w:r>
        <w:t xml:space="preserve">(int): The position in the Fibonacci sequence (0-indexed).</w:t>
      </w:r>
    </w:p>
    <w:p>
      <w:pPr>
        <w:pStyle w:val="FirstParagraph"/>
      </w:pPr>
      <w:r>
        <w:rPr>
          <w:b/>
          <w:bCs/>
        </w:rPr>
        <w:t xml:space="preserve">Returns:</w:t>
      </w:r>
    </w:p>
    <w:p>
      <w:pPr>
        <w:pStyle w:val="Compact"/>
        <w:numPr>
          <w:ilvl w:val="0"/>
          <w:numId w:val="1006"/>
        </w:numPr>
      </w:pPr>
      <w:r>
        <w:rPr>
          <w:rStyle w:val="VerbatimChar"/>
        </w:rPr>
        <w:t xml:space="preserve">int</w:t>
      </w:r>
      <w:r>
        <w:t xml:space="preserve">: The n-th Fibonacci number. Returns 0 for non-positive input.</w:t>
      </w:r>
    </w:p>
    <w:p>
      <w:pPr>
        <w:pStyle w:val="FirstParagraph"/>
      </w:pPr>
      <w:r>
        <w:rPr>
          <w:b/>
          <w:bCs/>
        </w:rPr>
        <w:t xml:space="preserve">Example:</w:t>
      </w:r>
    </w:p>
    <w:p>
      <w:pPr>
        <w:pStyle w:val="SourceCode"/>
      </w:pPr>
      <w:r>
        <w:rPr>
          <w:rStyle w:val="VerbatimChar"/>
        </w:rPr>
        <w:t xml:space="preserve">fib_10 = calculate_fibonacci(10)</w:t>
      </w:r>
      <w:r>
        <w:br/>
      </w:r>
      <w:r>
        <w:rPr>
          <w:rStyle w:val="VerbatimChar"/>
        </w:rPr>
        <w:t xml:space="preserve"># fib_10 will be 55</w:t>
      </w:r>
      <w:r>
        <w:br/>
      </w:r>
      <w:r>
        <w:rPr>
          <w:rStyle w:val="VerbatimChar"/>
        </w:rPr>
        <w:t xml:space="preserve">print(f"The 10th Fibonacci number is: {fib_10}")</w:t>
      </w:r>
      <w:r>
        <w:br/>
      </w:r>
      <w:r>
        <w:br/>
      </w:r>
      <w:r>
        <w:rPr>
          <w:rStyle w:val="VerbatimChar"/>
        </w:rPr>
        <w:t xml:space="preserve">fib_0 = calculate_fibonacci(0)</w:t>
      </w:r>
      <w:r>
        <w:br/>
      </w:r>
      <w:r>
        <w:rPr>
          <w:rStyle w:val="VerbatimChar"/>
        </w:rPr>
        <w:t xml:space="preserve"># fib_0 will be 0</w:t>
      </w:r>
      <w:r>
        <w:br/>
      </w:r>
      <w:r>
        <w:rPr>
          <w:rStyle w:val="VerbatimChar"/>
        </w:rPr>
        <w:t xml:space="preserve">print(f"The 0th Fibonacci number is: {fib_0}")</w:t>
      </w:r>
    </w:p>
    <w:bookmarkEnd w:id="12"/>
    <w:bookmarkEnd w:id="1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2025-09-22T09:40:23Z</dcterms:created>
  <dcterms:modified xsi:type="dcterms:W3CDTF">2025-09-22T09:40:23Z</dcterms:modified>
</cp:coreProperties>
</file>

<file path=docProps/custom.xml><?xml version="1.0" encoding="utf-8"?>
<Properties xmlns="http://schemas.openxmlformats.org/officeDocument/2006/custom-properties" xmlns:vt="http://schemas.openxmlformats.org/officeDocument/2006/docPropsVTypes"/>
</file>