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functiondef-add"/>
    <w:p>
      <w:pPr>
        <w:pStyle w:val="Heading2"/>
      </w:pPr>
      <w:r>
        <w:rPr>
          <w:rStyle w:val="SectionNumber"/>
        </w:rPr>
        <w:t xml:space="preserve">1</w:t>
      </w:r>
      <w:r>
        <w:tab/>
      </w:r>
      <w:r>
        <w:t xml:space="preserve">FunctionDef add</w:t>
      </w:r>
    </w:p>
    <w:p>
      <w:pPr>
        <w:pStyle w:val="FirstParagraph"/>
      </w:pPr>
      <w:r>
        <w:t xml:space="preserve">Doc is waiting to be generated…</w:t>
      </w:r>
      <w:r>
        <w:t xml:space="preserve"> </w:t>
      </w:r>
      <w:r>
        <w:t xml:space="preserve">## FunctionDef factorial</w:t>
      </w:r>
      <w:r>
        <w:t xml:space="preserve"> </w:t>
      </w:r>
      <w:r>
        <w:t xml:space="preserve">Doc is waiting to be generated…</w:t>
      </w:r>
      <w:r>
        <w:t xml:space="preserve"> </w:t>
      </w:r>
      <w:r>
        <w:t xml:space="preserve">## FunctionDef greet</w:t>
      </w:r>
      <w:r>
        <w:t xml:space="preserve"> </w:t>
      </w:r>
      <w:r>
        <w:t xml:space="preserve">Doc is waiting to be generated…</w:t>
      </w:r>
    </w:p>
    <w:bookmarkEnd w:id="9"/>
    <w:sectPr w:rsidR="009B2029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06237985" w:numId="1">
    <w:abstractNumId w:val="8"/>
  </w:num>
  <w:num w16cid:durableId="1179200623" w:numId="2">
    <w:abstractNumId w:val="6"/>
  </w:num>
  <w:num w16cid:durableId="297493677" w:numId="3">
    <w:abstractNumId w:val="5"/>
  </w:num>
  <w:num w16cid:durableId="934627216" w:numId="4">
    <w:abstractNumId w:val="4"/>
  </w:num>
  <w:num w16cid:durableId="818619603" w:numId="5">
    <w:abstractNumId w:val="7"/>
  </w:num>
  <w:num w16cid:durableId="453984866" w:numId="6">
    <w:abstractNumId w:val="3"/>
  </w:num>
  <w:num w16cid:durableId="1059523638" w:numId="7">
    <w:abstractNumId w:val="2"/>
  </w:num>
  <w:num w16cid:durableId="348261973" w:numId="8">
    <w:abstractNumId w:val="1"/>
  </w:num>
  <w:num w16cid:durableId="1721326024"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1FEC"/>
    <w:rsid w:val="0006063C"/>
    <w:rsid w:val="000E4701"/>
    <w:rsid w:val="0015074B"/>
    <w:rsid w:val="00201E80"/>
    <w:rsid w:val="0029639D"/>
    <w:rsid w:val="00326F90"/>
    <w:rsid w:val="009B2029"/>
    <w:rsid w:val="00AA1D8D"/>
    <w:rsid w:val="00B47730"/>
    <w:rsid w:val="00BC40B5"/>
    <w:rsid w:val="00CB0664"/>
    <w:rsid w:val="00E74E09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rsid w:val="00051FEC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333333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E74E09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6" w:themeShade="BF" w:val="E36C0A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E74E09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6" w:themeShade="BF" w:val="E36C0A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E74E09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6" w:themeTint="99" w:val="FABF8F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051FEC"/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E74E09"/>
    <w:rPr>
      <w:rFonts w:asciiTheme="majorHAnsi" w:cstheme="majorBidi" w:eastAsiaTheme="majorEastAsia" w:hAnsiTheme="majorHAnsi"/>
      <w:b/>
      <w:bCs/>
      <w:color w:themeColor="accent6" w:themeShade="BF" w:val="E36C0A"/>
      <w:sz w:val="24"/>
    </w:rPr>
  </w:style>
  <w:style w:styleId="Title" w:type="paragraph">
    <w:name w:val="Title"/>
    <w:basedOn w:val="Normal"/>
    <w:next w:val="Normal"/>
    <w:link w:val="TitleChar"/>
    <w:uiPriority w:val="10"/>
    <w:qFormat/>
    <w:rsid w:val="00051FEC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051FEC"/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rsid w:val="00E74E09"/>
    <w:rPr>
      <w:rFonts w:asciiTheme="majorHAnsi" w:cstheme="majorBidi" w:eastAsiaTheme="majorEastAsia" w:hAnsiTheme="majorHAnsi"/>
      <w:b/>
      <w:bCs/>
      <w:i/>
      <w:iCs/>
      <w:color w:themeColor="accent6" w:themeShade="BF" w:val="E36C0A"/>
      <w:sz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E74E09"/>
    <w:rPr>
      <w:rFonts w:asciiTheme="majorHAnsi" w:cstheme="majorBidi" w:eastAsiaTheme="majorEastAsia" w:hAnsiTheme="majorHAnsi"/>
      <w:color w:themeColor="accent6" w:themeTint="99" w:val="FABF8F"/>
      <w:sz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2025-11-09T15:22:05Z</dcterms:created>
  <dcterms:modified xsi:type="dcterms:W3CDTF">2025-11-09T15:22:05Z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