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classdef-main"/>
    <w:p>
      <w:pPr>
        <w:pStyle w:val="Heading2"/>
      </w:pPr>
      <w:r>
        <w:rPr>
          <w:rStyle w:val="SectionNumber"/>
        </w:rPr>
        <w:t xml:space="preserve">0.1</w:t>
      </w:r>
      <w:r>
        <w:tab/>
      </w:r>
      <w:r>
        <w:t xml:space="preserve">ClassDef Main</w:t>
      </w:r>
    </w:p>
    <w:bookmarkEnd w:id="9"/>
    <w:bookmarkStart w:id="16" w:name="class-main"/>
    <w:p>
      <w:pPr>
        <w:pStyle w:val="Heading1"/>
      </w:pPr>
      <w:r>
        <w:rPr>
          <w:rStyle w:val="SectionNumber"/>
        </w:rPr>
        <w:t xml:space="preserve">1</w:t>
      </w:r>
      <w:r>
        <w:tab/>
      </w:r>
      <w:r>
        <w:t xml:space="preserve">Class: Main</w:t>
      </w:r>
    </w:p>
    <w:bookmarkStart w:id="10" w:name="overview"/>
    <w:p>
      <w:pPr>
        <w:pStyle w:val="Heading2"/>
      </w:pPr>
      <w:r>
        <w:rPr>
          <w:rStyle w:val="SectionNumber"/>
        </w:rPr>
        <w:t xml:space="preserve">1.1</w:t>
      </w:r>
      <w:r>
        <w:tab/>
      </w:r>
      <w:r>
        <w:t xml:space="preserve">Overview</w:t>
      </w:r>
    </w:p>
    <w:p>
      <w:pPr>
        <w:pStyle w:val="FirstParagraph"/>
      </w:pPr>
      <w:r>
        <w:t xml:space="preserve">The</w:t>
      </w:r>
      <w:r>
        <w:t xml:space="preserve"> </w:t>
      </w:r>
      <w:r>
        <w:rPr>
          <w:rStyle w:val="VerbatimChar"/>
        </w:rPr>
        <w:t xml:space="preserve">Main</w:t>
      </w:r>
      <w:r>
        <w:t xml:space="preserve"> </w:t>
      </w:r>
      <w:r>
        <w:t xml:space="preserve">class serves as a container for several static utility methods and acts as the primary entry point for the Java application.</w:t>
      </w:r>
    </w:p>
    <w:bookmarkEnd w:id="10"/>
    <w:bookmarkStart w:id="11" w:name="attributes"/>
    <w:p>
      <w:pPr>
        <w:pStyle w:val="Heading2"/>
      </w:pPr>
      <w:r>
        <w:rPr>
          <w:rStyle w:val="SectionNumber"/>
        </w:rPr>
        <w:t xml:space="preserve">1.2</w:t>
      </w:r>
      <w:r>
        <w:tab/>
      </w:r>
      <w:r>
        <w:t xml:space="preserve">attributes</w:t>
      </w:r>
    </w:p>
    <w:p>
      <w:pPr>
        <w:pStyle w:val="FirstParagraph"/>
      </w:pPr>
      <w:r>
        <w:t xml:space="preserve">This class does not have any attributes. It contains static methods that operate on the parameters passed to them.</w:t>
      </w:r>
    </w:p>
    <w:bookmarkEnd w:id="11"/>
    <w:bookmarkStart w:id="12" w:name="description"/>
    <w:p>
      <w:pPr>
        <w:pStyle w:val="Heading2"/>
      </w:pPr>
      <w:r>
        <w:rPr>
          <w:rStyle w:val="SectionNumber"/>
        </w:rPr>
        <w:t xml:space="preserve">1.3</w:t>
      </w:r>
      <w:r>
        <w:tab/>
      </w:r>
      <w:r>
        <w:t xml:space="preserve">Description</w:t>
      </w:r>
    </w:p>
    <w:p>
      <w:pPr>
        <w:pStyle w:val="FirstParagraph"/>
      </w:pPr>
      <w:r>
        <w:t xml:space="preserve">The</w:t>
      </w:r>
      <w:r>
        <w:t xml:space="preserve"> </w:t>
      </w:r>
      <w:r>
        <w:rPr>
          <w:rStyle w:val="VerbatimChar"/>
        </w:rPr>
        <w:t xml:space="preserve">Main</w:t>
      </w:r>
      <w:r>
        <w:t xml:space="preserve"> </w:t>
      </w:r>
      <w:r>
        <w:t xml:space="preserve">class provides a collection of independent, static methods designed for common tasks. As all methods are static, there is no need to instantiate the</w:t>
      </w:r>
      <w:r>
        <w:t xml:space="preserve"> </w:t>
      </w:r>
      <w:r>
        <w:rPr>
          <w:rStyle w:val="VerbatimChar"/>
        </w:rPr>
        <w:t xml:space="preserve">Main</w:t>
      </w:r>
      <w:r>
        <w:t xml:space="preserve"> </w:t>
      </w:r>
      <w:r>
        <w:t xml:space="preserve">class to use them.</w:t>
      </w:r>
    </w:p>
    <w:p>
      <w:pPr>
        <w:pStyle w:val="BodyText"/>
      </w:pPr>
      <w:r>
        <w:t xml:space="preserve">The class includes the following methods:</w:t>
      </w:r>
    </w:p>
    <w:p>
      <w:pPr>
        <w:numPr>
          <w:ilvl w:val="0"/>
          <w:numId w:val="1001"/>
        </w:numPr>
      </w:pPr>
      <w:r>
        <w:rPr>
          <w:rStyle w:val="VerbatimChar"/>
        </w:rPr>
        <w:t xml:space="preserve">public static int add(int a, int b)</w:t>
      </w:r>
      <w:r>
        <w:t xml:space="preserve">: This function takes two integer arguments,</w:t>
      </w:r>
      <w:r>
        <w:t xml:space="preserve"> </w:t>
      </w:r>
      <w:r>
        <w:rPr>
          <w:rStyle w:val="VerbatimChar"/>
        </w:rPr>
        <w:t xml:space="preserve">a</w:t>
      </w:r>
      <w:r>
        <w:t xml:space="preserve"> </w:t>
      </w:r>
      <w:r>
        <w:t xml:space="preserve">and</w:t>
      </w:r>
      <w:r>
        <w:t xml:space="preserve"> </w:t>
      </w:r>
      <w:r>
        <w:rPr>
          <w:rStyle w:val="VerbatimChar"/>
        </w:rPr>
        <w:t xml:space="preserve">b</w:t>
      </w:r>
      <w:r>
        <w:t xml:space="preserve">, and returns their sum. It performs a simple addition operation.</w:t>
      </w:r>
    </w:p>
    <w:p>
      <w:pPr>
        <w:numPr>
          <w:ilvl w:val="0"/>
          <w:numId w:val="1001"/>
        </w:numPr>
      </w:pPr>
      <w:r>
        <w:rPr>
          <w:rStyle w:val="VerbatimChar"/>
        </w:rPr>
        <w:t xml:space="preserve">public static int factorial(int n)</w:t>
      </w:r>
      <w:r>
        <w:t xml:space="preserve">: This function calculates the factorial of a given non-negative integer</w:t>
      </w:r>
      <w:r>
        <w:t xml:space="preserve"> </w:t>
      </w:r>
      <w:r>
        <w:rPr>
          <w:rStyle w:val="VerbatimChar"/>
        </w:rPr>
        <w:t xml:space="preserve">n</w:t>
      </w:r>
      <w:r>
        <w:t xml:space="preserve"> </w:t>
      </w:r>
      <w:r>
        <w:t xml:space="preserve">using a recursive approach.</w:t>
      </w:r>
    </w:p>
    <w:p>
      <w:pPr>
        <w:pStyle w:val="Compact"/>
        <w:numPr>
          <w:ilvl w:val="1"/>
          <w:numId w:val="1002"/>
        </w:numPr>
      </w:pPr>
      <w:r>
        <w:t xml:space="preserve">The base case for the recursion is when</w:t>
      </w:r>
      <w:r>
        <w:t xml:space="preserve"> </w:t>
      </w:r>
      <w:r>
        <w:rPr>
          <w:rStyle w:val="VerbatimChar"/>
        </w:rPr>
        <w:t xml:space="preserve">n</w:t>
      </w:r>
      <w:r>
        <w:t xml:space="preserve"> </w:t>
      </w:r>
      <w:r>
        <w:t xml:space="preserve">is less than or equal to 1, in which case the function returns</w:t>
      </w:r>
      <w:r>
        <w:t xml:space="preserve"> </w:t>
      </w:r>
      <w:r>
        <w:rPr>
          <w:rStyle w:val="VerbatimChar"/>
        </w:rPr>
        <w:t xml:space="preserve">1</w:t>
      </w:r>
      <w:r>
        <w:t xml:space="preserve">.</w:t>
      </w:r>
    </w:p>
    <w:p>
      <w:pPr>
        <w:pStyle w:val="Compact"/>
        <w:numPr>
          <w:ilvl w:val="1"/>
          <w:numId w:val="1002"/>
        </w:numPr>
      </w:pPr>
      <w:r>
        <w:t xml:space="preserve">For any</w:t>
      </w:r>
      <w:r>
        <w:t xml:space="preserve"> </w:t>
      </w:r>
      <w:r>
        <w:rPr>
          <w:rStyle w:val="VerbatimChar"/>
        </w:rPr>
        <w:t xml:space="preserve">n</w:t>
      </w:r>
      <w:r>
        <w:t xml:space="preserve"> </w:t>
      </w:r>
      <w:r>
        <w:t xml:space="preserve">greater than 1, it recursively calls itself with</w:t>
      </w:r>
      <w:r>
        <w:t xml:space="preserve"> </w:t>
      </w:r>
      <w:r>
        <w:rPr>
          <w:rStyle w:val="VerbatimChar"/>
        </w:rPr>
        <w:t xml:space="preserve">n - 1</w:t>
      </w:r>
      <w:r>
        <w:t xml:space="preserve"> </w:t>
      </w:r>
      <w:r>
        <w:t xml:space="preserve">and multiplies the result by</w:t>
      </w:r>
      <w:r>
        <w:t xml:space="preserve"> </w:t>
      </w:r>
      <w:r>
        <w:rPr>
          <w:rStyle w:val="VerbatimChar"/>
        </w:rPr>
        <w:t xml:space="preserve">n</w:t>
      </w:r>
      <w:r>
        <w:t xml:space="preserve">.</w:t>
      </w:r>
    </w:p>
    <w:p>
      <w:pPr>
        <w:numPr>
          <w:ilvl w:val="0"/>
          <w:numId w:val="1001"/>
        </w:numPr>
      </w:pPr>
      <w:r>
        <w:rPr>
          <w:rStyle w:val="VerbatimChar"/>
        </w:rPr>
        <w:t xml:space="preserve">public static void greet(String name)</w:t>
      </w:r>
      <w:r>
        <w:t xml:space="preserve">: This function takes a</w:t>
      </w:r>
      <w:r>
        <w:t xml:space="preserve"> </w:t>
      </w:r>
      <w:r>
        <w:rPr>
          <w:rStyle w:val="VerbatimChar"/>
        </w:rPr>
        <w:t xml:space="preserve">String</w:t>
      </w:r>
      <w:r>
        <w:t xml:space="preserve"> </w:t>
      </w:r>
      <w:r>
        <w:t xml:space="preserve">argument</w:t>
      </w:r>
      <w:r>
        <w:t xml:space="preserve"> </w:t>
      </w:r>
      <w:r>
        <w:rPr>
          <w:rStyle w:val="VerbatimChar"/>
        </w:rPr>
        <w:t xml:space="preserve">name</w:t>
      </w:r>
      <w:r>
        <w:t xml:space="preserve"> </w:t>
      </w:r>
      <w:r>
        <w:t xml:space="preserve">and prints a formatted greeting message to the console. It does not return any value (</w:t>
      </w:r>
      <w:r>
        <w:rPr>
          <w:rStyle w:val="VerbatimChar"/>
        </w:rPr>
        <w:t xml:space="preserve">void</w:t>
      </w:r>
      <w:r>
        <w:t xml:space="preserve">).</w:t>
      </w:r>
    </w:p>
    <w:p>
      <w:pPr>
        <w:numPr>
          <w:ilvl w:val="0"/>
          <w:numId w:val="1001"/>
        </w:numPr>
      </w:pPr>
      <w:r>
        <w:rPr>
          <w:rStyle w:val="VerbatimChar"/>
        </w:rPr>
        <w:t xml:space="preserve">public static void main(String[] args)</w:t>
      </w:r>
      <w:r>
        <w:t xml:space="preserve">: This is the main entry point of the application. The Java Virtual Machine (JVM) calls this method to start the program. The implementation within this class demonstrates the usage of the</w:t>
      </w:r>
      <w:r>
        <w:t xml:space="preserve">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w:t>
      </w:r>
      <w:r>
        <w:t xml:space="preserve">methods and prints their results to the standard output.</w:t>
      </w:r>
    </w:p>
    <w:p>
      <w:pPr>
        <w:pStyle w:val="SourceCode"/>
      </w:pPr>
      <w:r>
        <w:rPr>
          <w:rStyle w:val="CommentTok"/>
        </w:rPr>
        <w:t xml:space="preserve">// Example of calling the static methods</w:t>
      </w:r>
      <w:r>
        <w:br/>
      </w:r>
      <w:r>
        <w:rPr>
          <w:rStyle w:val="DataTypeTok"/>
        </w:rPr>
        <w:t xml:space="preserve">int</w:t>
      </w:r>
      <w:r>
        <w:rPr>
          <w:rStyle w:val="NormalTok"/>
        </w:rPr>
        <w:t xml:space="preserve"> sum </w:t>
      </w:r>
      <w:r>
        <w:rPr>
          <w:rStyle w:val="OperatorTok"/>
        </w:rPr>
        <w:t xml:space="preserve">=</w:t>
      </w:r>
      <w:r>
        <w:rPr>
          <w:rStyle w:val="NormalTok"/>
        </w:rPr>
        <w:t xml:space="preserve"> Main</w:t>
      </w:r>
      <w:r>
        <w:rPr>
          <w:rStyle w:val="OperatorTok"/>
        </w:rPr>
        <w:t xml:space="preserve">.</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DataTypeTok"/>
        </w:rPr>
        <w:t xml:space="preserve">int</w:t>
      </w:r>
      <w:r>
        <w:rPr>
          <w:rStyle w:val="NormalTok"/>
        </w:rPr>
        <w:t xml:space="preserve"> fact </w:t>
      </w:r>
      <w:r>
        <w:rPr>
          <w:rStyle w:val="OperatorTok"/>
        </w:rPr>
        <w:t xml:space="preserve">=</w:t>
      </w:r>
      <w:r>
        <w:rPr>
          <w:rStyle w:val="NormalTok"/>
        </w:rPr>
        <w:t xml:space="preserve"> Main</w:t>
      </w:r>
      <w:r>
        <w:rPr>
          <w:rStyle w:val="OperatorTok"/>
        </w:rPr>
        <w:t xml:space="preserve">.</w:t>
      </w:r>
      <w:r>
        <w:rPr>
          <w:rStyle w:val="FunctionTok"/>
        </w:rPr>
        <w:t xml:space="preserve">factorial</w:t>
      </w:r>
      <w:r>
        <w:rPr>
          <w:rStyle w:val="OperatorTok"/>
        </w:rPr>
        <w:t xml:space="preserve">(</w:t>
      </w:r>
      <w:r>
        <w:rPr>
          <w:rStyle w:val="DecValTok"/>
        </w:rPr>
        <w:t xml:space="preserve">5</w:t>
      </w:r>
      <w:r>
        <w:rPr>
          <w:rStyle w:val="OperatorTok"/>
        </w:rPr>
        <w:t xml:space="preserve">);</w:t>
      </w:r>
      <w:r>
        <w:br/>
      </w:r>
      <w:r>
        <w:rPr>
          <w:rStyle w:val="NormalTok"/>
        </w:rPr>
        <w:t xml:space="preserve">Main</w:t>
      </w:r>
      <w:r>
        <w:rPr>
          <w:rStyle w:val="OperatorTok"/>
        </w:rPr>
        <w:t xml:space="preserve">.</w:t>
      </w:r>
      <w:r>
        <w:rPr>
          <w:rStyle w:val="FunctionTok"/>
        </w:rPr>
        <w:t xml:space="preserve">greet</w:t>
      </w:r>
      <w:r>
        <w:rPr>
          <w:rStyle w:val="OperatorTok"/>
        </w:rPr>
        <w:t xml:space="preserve">(</w:t>
      </w:r>
      <w:r>
        <w:rPr>
          <w:rStyle w:val="StringTok"/>
        </w:rPr>
        <w:t xml:space="preserve">"Prateek"</w:t>
      </w:r>
      <w:r>
        <w:rPr>
          <w:rStyle w:val="OperatorTok"/>
        </w:rPr>
        <w:t xml:space="preserve">);</w:t>
      </w:r>
    </w:p>
    <w:bookmarkEnd w:id="12"/>
    <w:bookmarkStart w:id="13" w:name="usage-notes"/>
    <w:p>
      <w:pPr>
        <w:pStyle w:val="Heading2"/>
      </w:pPr>
      <w:r>
        <w:rPr>
          <w:rStyle w:val="SectionNumber"/>
        </w:rPr>
        <w:t xml:space="preserve">1.4</w:t>
      </w:r>
      <w:r>
        <w:tab/>
      </w:r>
      <w:r>
        <w:t xml:space="preserve">Usage Notes</w:t>
      </w:r>
    </w:p>
    <w:p>
      <w:pPr>
        <w:pStyle w:val="Compact"/>
        <w:numPr>
          <w:ilvl w:val="0"/>
          <w:numId w:val="1003"/>
        </w:numPr>
      </w:pPr>
      <w:r>
        <w:t xml:space="preserve">All methods in this class are</w:t>
      </w:r>
      <w:r>
        <w:t xml:space="preserve"> </w:t>
      </w:r>
      <w:r>
        <w:rPr>
          <w:rStyle w:val="VerbatimChar"/>
        </w:rPr>
        <w:t xml:space="preserve">static</w:t>
      </w:r>
      <w:r>
        <w:t xml:space="preserve">, meaning they should be called directly on the class itself (e.g.,</w:t>
      </w:r>
      <w:r>
        <w:t xml:space="preserve"> </w:t>
      </w:r>
      <w:r>
        <w:rPr>
          <w:rStyle w:val="VerbatimChar"/>
        </w:rPr>
        <w:t xml:space="preserve">Main.add(5, 10)</w:t>
      </w:r>
      <w:r>
        <w:t xml:space="preserve">) rather than on an instance of the class.</w:t>
      </w:r>
    </w:p>
    <w:p>
      <w:pPr>
        <w:pStyle w:val="Compact"/>
        <w:numPr>
          <w:ilvl w:val="0"/>
          <w:numId w:val="1003"/>
        </w:numPr>
      </w:pPr>
      <w:r>
        <w:t xml:space="preserve">The</w:t>
      </w:r>
      <w:r>
        <w:t xml:space="preserve"> </w:t>
      </w:r>
      <w:r>
        <w:rPr>
          <w:rStyle w:val="VerbatimChar"/>
        </w:rPr>
        <w:t xml:space="preserve">factorial</w:t>
      </w:r>
      <w:r>
        <w:t xml:space="preserve"> </w:t>
      </w:r>
      <w:r>
        <w:t xml:space="preserve">method is recursive and may lead to a</w:t>
      </w:r>
      <w:r>
        <w:t xml:space="preserve"> </w:t>
      </w:r>
      <w:r>
        <w:rPr>
          <w:rStyle w:val="VerbatimChar"/>
        </w:rPr>
        <w:t xml:space="preserve">StackOverflowError</w:t>
      </w:r>
      <w:r>
        <w:t xml:space="preserve"> </w:t>
      </w:r>
      <w:r>
        <w:t xml:space="preserve">if called with a very large integer value.</w:t>
      </w:r>
    </w:p>
    <w:p>
      <w:pPr>
        <w:pStyle w:val="Compact"/>
        <w:numPr>
          <w:ilvl w:val="0"/>
          <w:numId w:val="1003"/>
        </w:numPr>
      </w:pPr>
      <w:r>
        <w:t xml:space="preserve">The</w:t>
      </w:r>
      <w:r>
        <w:t xml:space="preserve"> </w:t>
      </w:r>
      <w:r>
        <w:rPr>
          <w:rStyle w:val="VerbatimChar"/>
        </w:rPr>
        <w:t xml:space="preserve">main</w:t>
      </w:r>
      <w:r>
        <w:t xml:space="preserve"> </w:t>
      </w:r>
      <w:r>
        <w:t xml:space="preserve">method is the standard entry point for any Java application and is used here to demonstrate the functionality of the other methods.</w:t>
      </w:r>
    </w:p>
    <w:bookmarkEnd w:id="13"/>
    <w:bookmarkStart w:id="15" w:name="example"/>
    <w:p>
      <w:pPr>
        <w:pStyle w:val="Heading2"/>
      </w:pPr>
      <w:r>
        <w:rPr>
          <w:rStyle w:val="SectionNumber"/>
        </w:rPr>
        <w:t xml:space="preserve">1.5</w:t>
      </w:r>
      <w:r>
        <w:tab/>
      </w:r>
      <w:r>
        <w:t xml:space="preserve">Example</w:t>
      </w:r>
    </w:p>
    <w:p>
      <w:pPr>
        <w:pStyle w:val="FirstParagraph"/>
      </w:pPr>
      <w:r>
        <w:t xml:space="preserve">The</w:t>
      </w:r>
      <w:r>
        <w:t xml:space="preserve"> </w:t>
      </w:r>
      <w:r>
        <w:rPr>
          <w:rStyle w:val="VerbatimChar"/>
        </w:rPr>
        <w:t xml:space="preserve">main</w:t>
      </w:r>
      <w:r>
        <w:t xml:space="preserve"> </w:t>
      </w:r>
      <w:r>
        <w:t xml:space="preserve">method within the class provides a clear example of how to use the other static methods.</w:t>
      </w:r>
    </w:p>
    <w:p>
      <w:p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"Sum: "</w:t>
      </w:r>
      <w:r>
        <w:rPr>
          <w:rStyle w:val="NormalTok"/>
        </w:rPr>
        <w:t xml:space="preserve"> </w:t>
      </w:r>
      <w:r>
        <w:rPr>
          <w:rStyle w:val="OperatorTok"/>
        </w:rPr>
        <w:t xml:space="preserve">+</w:t>
      </w:r>
      <w:r>
        <w:rPr>
          <w:rStyle w:val="NormalTok"/>
        </w:rPr>
        <w:t xml:space="preserve"> </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"Factorial: "</w:t>
      </w:r>
      <w:r>
        <w:rPr>
          <w:rStyle w:val="NormalTok"/>
        </w:rPr>
        <w:t xml:space="preserve">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FunctionTok"/>
        </w:rPr>
        <w:t xml:space="preserve">greet</w:t>
      </w:r>
      <w:r>
        <w:rPr>
          <w:rStyle w:val="OperatorTok"/>
        </w:rPr>
        <w:t xml:space="preserve">(</w:t>
      </w:r>
      <w:r>
        <w:rPr>
          <w:rStyle w:val="StringTok"/>
        </w:rPr>
        <w:t xml:space="preserve">"Prateek"</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Sum: 15</w:t>
      </w:r>
      <w:r>
        <w:br/>
      </w:r>
      <w:r>
        <w:rPr>
          <w:rStyle w:val="VerbatimChar"/>
        </w:rPr>
        <w:t xml:space="preserve">Factorial: 120</w:t>
      </w:r>
      <w:r>
        <w:br/>
      </w:r>
      <w:r>
        <w:rPr>
          <w:rStyle w:val="VerbatimChar"/>
        </w:rPr>
        <w:t xml:space="preserve">Hello, Prateek!</w:t>
      </w:r>
    </w:p>
    <w:p>
      <w:r>
        <w:pict>
          <v:rect style="width:0;height:1.5pt" o:hralign="center" o:hrstd="t" o:hr="t"/>
        </w:pict>
      </w:r>
    </w:p>
    <w:bookmarkStart w:id="14" w:name="functiondef-adda-b"/>
    <w:p>
      <w:pPr>
        <w:pStyle w:val="Heading3"/>
      </w:pPr>
      <w:r>
        <w:rPr>
          <w:rStyle w:val="SectionNumber"/>
        </w:rPr>
        <w:t xml:space="preserve">1.5.1</w:t>
      </w:r>
      <w:r>
        <w:tab/>
      </w:r>
      <w:r>
        <w:t xml:space="preserve">FunctionDef add(a, b)</w:t>
      </w:r>
    </w:p>
    <w:bookmarkEnd w:id="14"/>
    <w:bookmarkEnd w:id="15"/>
    <w:bookmarkEnd w:id="16"/>
    <w:bookmarkStart w:id="23" w:name="function-addint-a-int-b"/>
    <w:p>
      <w:pPr>
        <w:pStyle w:val="Heading1"/>
      </w:pPr>
      <w:r>
        <w:rPr>
          <w:rStyle w:val="SectionNumber"/>
        </w:rPr>
        <w:t xml:space="preserve">2</w:t>
      </w:r>
      <w:r>
        <w:tab/>
      </w:r>
      <w:r>
        <w:t xml:space="preserve">Function: add(int a, int b)</w:t>
      </w:r>
    </w:p>
    <w:bookmarkStart w:id="17" w:name="overview-1"/>
    <w:p>
      <w:pPr>
        <w:pStyle w:val="Heading2"/>
      </w:pPr>
      <w:r>
        <w:rPr>
          <w:rStyle w:val="SectionNumber"/>
        </w:rPr>
        <w:t xml:space="preserve">2.1</w:t>
      </w:r>
      <w:r>
        <w:tab/>
      </w:r>
      <w:r>
        <w:t xml:space="preserve">Overview</w:t>
      </w:r>
    </w:p>
    <w:p>
      <w:pPr>
        <w:pStyle w:val="FirstParagraph"/>
      </w:pPr>
      <w:r>
        <w:t xml:space="preserve">The</w:t>
      </w:r>
      <w:r>
        <w:t xml:space="preserve"> </w:t>
      </w:r>
      <w:r>
        <w:rPr>
          <w:rStyle w:val="VerbatimChar"/>
        </w:rPr>
        <w:t xml:space="preserve">add</w:t>
      </w:r>
      <w:r>
        <w:t xml:space="preserve"> </w:t>
      </w:r>
      <w:r>
        <w:t xml:space="preserve">function calculates and returns the sum of two integer values.</w:t>
      </w:r>
    </w:p>
    <w:bookmarkEnd w:id="17"/>
    <w:bookmarkStart w:id="18" w:name="parameters"/>
    <w:p>
      <w:pPr>
        <w:pStyle w:val="Heading2"/>
      </w:pPr>
      <w:r>
        <w:rPr>
          <w:rStyle w:val="SectionNumber"/>
        </w:rPr>
        <w:t xml:space="preserve">2.2</w:t>
      </w:r>
      <w:r>
        <w:tab/>
      </w:r>
      <w:r>
        <w:t xml:space="preserve">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w:t>
            </w:r>
          </w:p>
        </w:tc>
        <w:tc>
          <w:tcPr/>
          <w:p>
            <w:pPr>
              <w:pStyle w:val="Compact"/>
            </w:pPr>
            <w:r>
              <w:rPr>
                <w:rStyle w:val="VerbatimChar"/>
              </w:rPr>
              <w:t xml:space="preserve">int</w:t>
            </w:r>
          </w:p>
        </w:tc>
        <w:tc>
          <w:tcPr/>
          <w:p>
            <w:pPr>
              <w:pStyle w:val="Compact"/>
            </w:pPr>
            <w:r>
              <w:t xml:space="preserve">The first integer to be added.</w:t>
            </w:r>
          </w:p>
        </w:tc>
      </w:tr>
      <w:tr>
        <w:tc>
          <w:tcPr/>
          <w:p>
            <w:pPr>
              <w:pStyle w:val="Compact"/>
            </w:pPr>
            <w:r>
              <w:rPr>
                <w:rStyle w:val="VerbatimChar"/>
              </w:rPr>
              <w:t xml:space="preserve">b</w:t>
            </w:r>
          </w:p>
        </w:tc>
        <w:tc>
          <w:tcPr/>
          <w:p>
            <w:pPr>
              <w:pStyle w:val="Compact"/>
            </w:pPr>
            <w:r>
              <w:rPr>
                <w:rStyle w:val="VerbatimChar"/>
              </w:rPr>
              <w:t xml:space="preserve">int</w:t>
            </w:r>
          </w:p>
        </w:tc>
        <w:tc>
          <w:tcPr/>
          <w:p>
            <w:pPr>
              <w:pStyle w:val="Compact"/>
            </w:pPr>
            <w:r>
              <w:t xml:space="preserve">The second integer to be added.</w:t>
            </w:r>
          </w:p>
        </w:tc>
      </w:tr>
    </w:tbl>
    <w:bookmarkEnd w:id="18"/>
    <w:bookmarkStart w:id="19" w:name="description-1"/>
    <w:p>
      <w:pPr>
        <w:pStyle w:val="Heading2"/>
      </w:pPr>
      <w:r>
        <w:rPr>
          <w:rStyle w:val="SectionNumber"/>
        </w:rPr>
        <w:t xml:space="preserve">2.3</w:t>
      </w:r>
      <w:r>
        <w:tab/>
      </w:r>
      <w:r>
        <w:t xml:space="preserve">Description</w:t>
      </w:r>
    </w:p>
    <w:p>
      <w:pPr>
        <w:pStyle w:val="FirstParagraph"/>
      </w:pPr>
      <w:r>
        <w:t xml:space="preserve">This</w:t>
      </w:r>
      <w:r>
        <w:t xml:space="preserve"> </w:t>
      </w:r>
      <w:r>
        <w:rPr>
          <w:rStyle w:val="VerbatimChar"/>
        </w:rPr>
        <w:t xml:space="preserve">public static</w:t>
      </w:r>
      <w:r>
        <w:t xml:space="preserve"> </w:t>
      </w:r>
      <w:r>
        <w:t xml:space="preserve">method provides a straightforward way to perform integer addition. Being</w:t>
      </w:r>
      <w:r>
        <w:t xml:space="preserve"> </w:t>
      </w:r>
      <w:r>
        <w:rPr>
          <w:rStyle w:val="VerbatimChar"/>
        </w:rPr>
        <w:t xml:space="preserve">static</w:t>
      </w:r>
      <w:r>
        <w:t xml:space="preserve">, it can be called directly on the</w:t>
      </w:r>
      <w:r>
        <w:t xml:space="preserve"> </w:t>
      </w:r>
      <w:r>
        <w:rPr>
          <w:rStyle w:val="VerbatimChar"/>
        </w:rPr>
        <w:t xml:space="preserve">Main</w:t>
      </w:r>
      <w:r>
        <w:t xml:space="preserve"> </w:t>
      </w:r>
      <w:r>
        <w:t xml:space="preserve">class without needing to create an instance of it. The function takes two integer parameters,</w:t>
      </w:r>
      <w:r>
        <w:t xml:space="preserve"> </w:t>
      </w:r>
      <w:r>
        <w:rPr>
          <w:rStyle w:val="VerbatimChar"/>
        </w:rPr>
        <w:t xml:space="preserve">a</w:t>
      </w:r>
      <w:r>
        <w:t xml:space="preserve"> </w:t>
      </w:r>
      <w:r>
        <w:t xml:space="preserve">and</w:t>
      </w:r>
      <w:r>
        <w:t xml:space="preserve"> </w:t>
      </w:r>
      <w:r>
        <w:rPr>
          <w:rStyle w:val="VerbatimChar"/>
        </w:rPr>
        <w:t xml:space="preserve">b</w:t>
      </w:r>
      <w:r>
        <w:t xml:space="preserve">. Internally, it uses the</w:t>
      </w:r>
      <w:r>
        <w:t xml:space="preserve"> </w:t>
      </w:r>
      <w:r>
        <w:rPr>
          <w:rStyle w:val="VerbatimChar"/>
        </w:rPr>
        <w:t xml:space="preserve">+</w:t>
      </w:r>
      <w:r>
        <w:t xml:space="preserve"> </w:t>
      </w:r>
      <w:r>
        <w:t xml:space="preserve">operator to compute their sum. The resulting integer value is then returned to the caller.</w:t>
      </w:r>
    </w:p>
    <w:p>
      <w:pPr>
        <w:pStyle w:val="BodyText"/>
      </w:pPr>
      <w:r>
        <w:t xml:space="preserve">The core logic is expressed in a single statement:</w:t>
      </w:r>
    </w:p>
    <w:p>
      <w:pPr>
        <w:pStyle w:val="SourceCode"/>
      </w:pP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p>
    <w:bookmarkEnd w:id="19"/>
    <w:bookmarkStart w:id="20" w:name="usage-notes-1"/>
    <w:p>
      <w:pPr>
        <w:pStyle w:val="Heading2"/>
      </w:pPr>
      <w:r>
        <w:rPr>
          <w:rStyle w:val="SectionNumber"/>
        </w:rPr>
        <w:t xml:space="preserve">2.4</w:t>
      </w:r>
      <w:r>
        <w:tab/>
      </w:r>
      <w:r>
        <w:t xml:space="preserve">Usage Notes</w:t>
      </w:r>
    </w:p>
    <w:p>
      <w:pPr>
        <w:pStyle w:val="Compact"/>
        <w:numPr>
          <w:ilvl w:val="0"/>
          <w:numId w:val="1004"/>
        </w:numPr>
      </w:pPr>
      <w:r>
        <w:t xml:space="preserve">This function is designed specifically for</w:t>
      </w:r>
      <w:r>
        <w:t xml:space="preserve"> </w:t>
      </w:r>
      <w:r>
        <w:rPr>
          <w:rStyle w:val="VerbatimChar"/>
        </w:rPr>
        <w:t xml:space="preserve">int</w:t>
      </w:r>
      <w:r>
        <w:t xml:space="preserve"> </w:t>
      </w:r>
      <w:r>
        <w:t xml:space="preserve">data types. Passing other numeric types (like</w:t>
      </w:r>
      <w:r>
        <w:t xml:space="preserve"> </w:t>
      </w:r>
      <w:r>
        <w:rPr>
          <w:rStyle w:val="VerbatimChar"/>
        </w:rPr>
        <w:t xml:space="preserve">double</w:t>
      </w:r>
      <w:r>
        <w:t xml:space="preserve"> </w:t>
      </w:r>
      <w:r>
        <w:t xml:space="preserve">or</w:t>
      </w:r>
      <w:r>
        <w:t xml:space="preserve"> </w:t>
      </w:r>
      <w:r>
        <w:rPr>
          <w:rStyle w:val="VerbatimChar"/>
        </w:rPr>
        <w:t xml:space="preserve">long</w:t>
      </w:r>
      <w:r>
        <w:t xml:space="preserve">) will result in a compilation error unless they are explicitly cast to</w:t>
      </w:r>
      <w:r>
        <w:t xml:space="preserve"> </w:t>
      </w:r>
      <w:r>
        <w:rPr>
          <w:rStyle w:val="VerbatimChar"/>
        </w:rPr>
        <w:t xml:space="preserve">int</w:t>
      </w:r>
      <w:r>
        <w:t xml:space="preserve">.</w:t>
      </w:r>
    </w:p>
    <w:p>
      <w:pPr>
        <w:pStyle w:val="Compact"/>
        <w:numPr>
          <w:ilvl w:val="0"/>
          <w:numId w:val="1004"/>
        </w:numPr>
      </w:pPr>
      <w:r>
        <w:t xml:space="preserve">Be mindful of integer overflow. If the sum of</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exceeds the maximum value of an</w:t>
      </w:r>
      <w:r>
        <w:t xml:space="preserve"> </w:t>
      </w:r>
      <w:r>
        <w:rPr>
          <w:rStyle w:val="VerbatimChar"/>
        </w:rPr>
        <w:t xml:space="preserve">int</w:t>
      </w:r>
      <w:r>
        <w:t xml:space="preserve"> </w:t>
      </w:r>
      <w:r>
        <w:t xml:space="preserve">(</w:t>
      </w:r>
      <w:r>
        <w:rPr>
          <w:rStyle w:val="VerbatimChar"/>
        </w:rPr>
        <w:t xml:space="preserve">Integer.MAX_VALUE</w:t>
      </w:r>
      <w:r>
        <w:t xml:space="preserve">, which is 2,147,483,647), the result will wrap around to a negative number.</w:t>
      </w:r>
    </w:p>
    <w:p>
      <w:pPr>
        <w:pStyle w:val="Compact"/>
        <w:numPr>
          <w:ilvl w:val="0"/>
          <w:numId w:val="1004"/>
        </w:numPr>
      </w:pPr>
      <w:r>
        <w:t xml:space="preserve">As a</w:t>
      </w:r>
      <w:r>
        <w:t xml:space="preserve"> </w:t>
      </w:r>
      <w:r>
        <w:rPr>
          <w:rStyle w:val="VerbatimChar"/>
        </w:rPr>
        <w:t xml:space="preserve">static</w:t>
      </w:r>
      <w:r>
        <w:t xml:space="preserve"> </w:t>
      </w:r>
      <w:r>
        <w:t xml:space="preserve">method, it should be invoked using the class name, e.g.,</w:t>
      </w:r>
      <w:r>
        <w:t xml:space="preserve"> </w:t>
      </w:r>
      <w:r>
        <w:rPr>
          <w:rStyle w:val="VerbatimChar"/>
        </w:rPr>
        <w:t xml:space="preserve">Main.add(5, 3)</w:t>
      </w:r>
      <w:r>
        <w:t xml:space="preserve">.</w:t>
      </w:r>
    </w:p>
    <w:p>
      <w:pPr>
        <w:pStyle w:val="FirstParagraph"/>
      </w:pPr>
      <w:r>
        <w:rPr>
          <w:b/>
          <w:bCs/>
        </w:rPr>
        <w:t xml:space="preserve">Output Example</w:t>
      </w:r>
      <w:r>
        <w:t xml:space="preserve">: An integer representing the sum.</w:t>
      </w:r>
    </w:p>
    <w:bookmarkEnd w:id="20"/>
    <w:bookmarkStart w:id="22" w:name="example-1"/>
    <w:p>
      <w:pPr>
        <w:pStyle w:val="Heading2"/>
      </w:pPr>
      <w:r>
        <w:rPr>
          <w:rStyle w:val="SectionNumber"/>
        </w:rPr>
        <w:t xml:space="preserve">2.5</w:t>
      </w:r>
      <w:r>
        <w:tab/>
      </w:r>
      <w:r>
        <w:t xml:space="preserve">Example</w:t>
      </w:r>
    </w:p>
    <w:p>
      <w:pPr>
        <w:pStyle w:val="SourceCode"/>
      </w:pPr>
      <w:r>
        <w:rPr>
          <w:rStyle w:val="CommentTok"/>
        </w:rPr>
        <w:t xml:space="preserve">// Example usage</w:t>
      </w:r>
      <w:r>
        <w:br/>
      </w:r>
      <w:r>
        <w:rPr>
          <w:rStyle w:val="DataTypeTok"/>
        </w:rPr>
        <w:t xml:space="preserve">int</w:t>
      </w:r>
      <w:r>
        <w:rPr>
          <w:rStyle w:val="NormalTok"/>
        </w:rPr>
        <w:t xml:space="preserve"> result </w:t>
      </w:r>
      <w:r>
        <w:rPr>
          <w:rStyle w:val="OperatorTok"/>
        </w:rPr>
        <w:t xml:space="preserve">=</w:t>
      </w:r>
      <w:r>
        <w:rPr>
          <w:rStyle w:val="NormalTok"/>
        </w:rPr>
        <w:t xml:space="preserve"> Main</w:t>
      </w:r>
      <w:r>
        <w:rPr>
          <w:rStyle w:val="OperatorTok"/>
        </w:rPr>
        <w:t xml:space="preserve">.</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result</w:t>
      </w:r>
      <w:r>
        <w:rPr>
          <w:rStyle w:val="OperatorTok"/>
        </w:rPr>
        <w:t xml:space="preserve">);</w:t>
      </w:r>
    </w:p>
    <w:p>
      <w:pPr>
        <w:pStyle w:val="FirstParagraph"/>
      </w:pPr>
      <w:r>
        <w:rPr>
          <w:b/>
          <w:bCs/>
        </w:rPr>
        <w:t xml:space="preserve">Output:</w:t>
      </w:r>
    </w:p>
    <w:p>
      <w:pPr>
        <w:pStyle w:val="SourceCode"/>
      </w:pPr>
      <w:r>
        <w:rPr>
          <w:rStyle w:val="VerbatimChar"/>
        </w:rPr>
        <w:t xml:space="preserve">8</w:t>
      </w:r>
    </w:p>
    <w:p>
      <w:r>
        <w:pict>
          <v:rect style="width:0;height:1.5pt" o:hralign="center" o:hrstd="t" o:hr="t"/>
        </w:pict>
      </w:r>
    </w:p>
    <w:p>
      <w:r>
        <w:pict>
          <v:rect style="width:0;height:1.5pt" o:hralign="center" o:hrstd="t" o:hr="t"/>
        </w:pict>
      </w:r>
    </w:p>
    <w:bookmarkStart w:id="21" w:name="functiondef-factorialn"/>
    <w:p>
      <w:pPr>
        <w:pStyle w:val="Heading3"/>
      </w:pPr>
      <w:r>
        <w:rPr>
          <w:rStyle w:val="SectionNumber"/>
        </w:rPr>
        <w:t xml:space="preserve">2.5.1</w:t>
      </w:r>
      <w:r>
        <w:tab/>
      </w:r>
      <w:r>
        <w:t xml:space="preserve">FunctionDef factorial(n)</w:t>
      </w:r>
    </w:p>
    <w:bookmarkEnd w:id="21"/>
    <w:bookmarkEnd w:id="22"/>
    <w:bookmarkEnd w:id="23"/>
    <w:bookmarkStart w:id="30" w:name="function-factorial"/>
    <w:p>
      <w:pPr>
        <w:pStyle w:val="Heading1"/>
      </w:pPr>
      <w:r>
        <w:rPr>
          <w:rStyle w:val="SectionNumber"/>
        </w:rPr>
        <w:t xml:space="preserve">3</w:t>
      </w:r>
      <w:r>
        <w:tab/>
      </w:r>
      <w:r>
        <w:t xml:space="preserve">Function: factorial</w:t>
      </w:r>
    </w:p>
    <w:bookmarkStart w:id="24" w:name="overview-2"/>
    <w:p>
      <w:pPr>
        <w:pStyle w:val="Heading2"/>
      </w:pPr>
      <w:r>
        <w:rPr>
          <w:rStyle w:val="SectionNumber"/>
        </w:rPr>
        <w:t xml:space="preserve">3.1</w:t>
      </w:r>
      <w:r>
        <w:tab/>
      </w:r>
      <w:r>
        <w:t xml:space="preserve">Overview</w:t>
      </w:r>
    </w:p>
    <w:p>
      <w:pPr>
        <w:pStyle w:val="FirstParagraph"/>
      </w:pPr>
      <w:r>
        <w:t xml:space="preserve">The</w:t>
      </w:r>
      <w:r>
        <w:t xml:space="preserve"> </w:t>
      </w:r>
      <w:r>
        <w:rPr>
          <w:rStyle w:val="VerbatimChar"/>
        </w:rPr>
        <w:t xml:space="preserve">factorial</w:t>
      </w:r>
      <w:r>
        <w:t xml:space="preserve"> </w:t>
      </w:r>
      <w:r>
        <w:t xml:space="preserve">function recursively calculates the factorial of a given non-negative integer.</w:t>
      </w:r>
    </w:p>
    <w:bookmarkEnd w:id="24"/>
    <w:bookmarkStart w:id="25" w:name="parameters-1"/>
    <w:p>
      <w:pPr>
        <w:pStyle w:val="Heading2"/>
      </w:pPr>
      <w:r>
        <w:rPr>
          <w:rStyle w:val="SectionNumber"/>
        </w:rPr>
        <w:t xml:space="preserve">3.2</w:t>
      </w:r>
      <w:r>
        <w:tab/>
      </w:r>
      <w:r>
        <w:t xml:space="preserve">parameters</w:t>
      </w:r>
    </w:p>
    <w:p>
      <w:pPr>
        <w:pStyle w:val="Compact"/>
        <w:numPr>
          <w:ilvl w:val="0"/>
          <w:numId w:val="1005"/>
        </w:numPr>
      </w:pPr>
      <w:r>
        <w:rPr>
          <w:rStyle w:val="VerbatimChar"/>
        </w:rPr>
        <w:t xml:space="preserve">n</w:t>
      </w:r>
      <w:r>
        <w:t xml:space="preserve">: The non-negative integer for which the factorial is to be calculated.</w:t>
      </w:r>
    </w:p>
    <w:bookmarkEnd w:id="25"/>
    <w:bookmarkStart w:id="26" w:name="description-2"/>
    <w:p>
      <w:pPr>
        <w:pStyle w:val="Heading2"/>
      </w:pPr>
      <w:r>
        <w:rPr>
          <w:rStyle w:val="SectionNumber"/>
        </w:rPr>
        <w:t xml:space="preserve">3.3</w:t>
      </w:r>
      <w:r>
        <w:tab/>
      </w:r>
      <w:r>
        <w:t xml:space="preserve">Description</w:t>
      </w:r>
    </w:p>
    <w:p>
      <w:pPr>
        <w:pStyle w:val="FirstParagraph"/>
      </w:pPr>
      <w:r>
        <w:t xml:space="preserve">This function implements the mathematical factorial operation using recursion. The logic is divided into two main parts:</w:t>
      </w:r>
    </w:p>
    <w:p>
      <w:pPr>
        <w:numPr>
          <w:ilvl w:val="0"/>
          <w:numId w:val="1006"/>
        </w:numPr>
      </w:pPr>
      <w:r>
        <w:rPr>
          <w:b/>
          <w:bCs/>
        </w:rPr>
        <w:t xml:space="preserve">Base Case</w:t>
      </w:r>
      <w:r>
        <w:t xml:space="preserve">: The recursion terminates when the input</w:t>
      </w:r>
      <w:r>
        <w:t xml:space="preserve"> </w:t>
      </w:r>
      <w:r>
        <w:rPr>
          <w:rStyle w:val="VerbatimChar"/>
        </w:rPr>
        <w:t xml:space="preserve">n</w:t>
      </w:r>
      <w:r>
        <w:t xml:space="preserve"> </w:t>
      </w:r>
      <w:r>
        <w:t xml:space="preserve">is less than or equal to 1. According to the definition of factorials, the factorial of 0 (</w:t>
      </w:r>
      <w:r>
        <w:rPr>
          <w:rStyle w:val="VerbatimChar"/>
        </w:rPr>
        <w:t xml:space="preserve">0!</w:t>
      </w:r>
      <w:r>
        <w:t xml:space="preserve">) and 1 (</w:t>
      </w:r>
      <w:r>
        <w:rPr>
          <w:rStyle w:val="VerbatimChar"/>
        </w:rPr>
        <w:t xml:space="preserve">1!</w:t>
      </w:r>
      <w:r>
        <w:t xml:space="preserve">) is 1. The function returns</w:t>
      </w:r>
      <w:r>
        <w:t xml:space="preserve"> </w:t>
      </w:r>
      <w:r>
        <w:rPr>
          <w:rStyle w:val="VerbatimChar"/>
        </w:rPr>
        <w:t xml:space="preserve">1</w:t>
      </w:r>
      <w:r>
        <w:t xml:space="preserve"> </w:t>
      </w:r>
      <w:r>
        <w:t xml:space="preserve">in this case, preventing infinite recursion.</w:t>
      </w:r>
    </w:p>
    <w:p>
      <w:pPr>
        <w:numPr>
          <w:ilvl w:val="0"/>
          <w:numId w:val="1006"/>
        </w:numPr>
      </w:pPr>
      <w:r>
        <w:rPr>
          <w:b/>
          <w:bCs/>
        </w:rPr>
        <w:t xml:space="preserve">Recursive Step</w:t>
      </w:r>
      <w:r>
        <w:t xml:space="preserve">: If</w:t>
      </w:r>
      <w:r>
        <w:t xml:space="preserve"> </w:t>
      </w:r>
      <w:r>
        <w:rPr>
          <w:rStyle w:val="VerbatimChar"/>
        </w:rPr>
        <w:t xml:space="preserve">n</w:t>
      </w:r>
      <w:r>
        <w:t xml:space="preserve"> </w:t>
      </w:r>
      <w:r>
        <w:t xml:space="preserve">is greater than 1, the function calculates the factorial by multiplying</w:t>
      </w:r>
      <w:r>
        <w:t xml:space="preserve"> </w:t>
      </w:r>
      <w:r>
        <w:rPr>
          <w:rStyle w:val="VerbatimChar"/>
        </w:rPr>
        <w:t xml:space="preserve">n</w:t>
      </w:r>
      <w:r>
        <w:t xml:space="preserve"> </w:t>
      </w:r>
      <w:r>
        <w:t xml:space="preserve">with the result of calling itself with the argument</w:t>
      </w:r>
      <w:r>
        <w:t xml:space="preserve"> </w:t>
      </w:r>
      <w:r>
        <w:rPr>
          <w:rStyle w:val="VerbatimChar"/>
        </w:rPr>
        <w:t xml:space="preserve">n - 1</w:t>
      </w:r>
      <w:r>
        <w:t xml:space="preserve">. This process continues until the base case is reached.</w:t>
      </w:r>
    </w:p>
    <w:p>
      <w:pPr>
        <w:pStyle w:val="FirstParagraph"/>
      </w:pPr>
      <w:r>
        <w:t xml:space="preserve">For example,</w:t>
      </w:r>
      <w:r>
        <w:t xml:space="preserve"> </w:t>
      </w:r>
      <w:r>
        <w:rPr>
          <w:rStyle w:val="VerbatimChar"/>
        </w:rPr>
        <w:t xml:space="preserve">factorial(4)</w:t>
      </w:r>
      <w:r>
        <w:t xml:space="preserve"> </w:t>
      </w:r>
      <w:r>
        <w:t xml:space="preserve">is computed as follows:</w:t>
      </w:r>
      <w:r>
        <w:t xml:space="preserve"> </w:t>
      </w:r>
      <w:r>
        <w:rPr>
          <w:rStyle w:val="VerbatimChar"/>
        </w:rPr>
        <w:t xml:space="preserve">4 * factorial(3)</w:t>
      </w:r>
      <w:r>
        <w:t xml:space="preserve"> </w:t>
      </w:r>
      <w:r>
        <w:rPr>
          <w:rStyle w:val="VerbatimChar"/>
        </w:rPr>
        <w:t xml:space="preserve">4 * (3 * factorial(2))</w:t>
      </w:r>
      <w:r>
        <w:t xml:space="preserve"> </w:t>
      </w:r>
      <w:r>
        <w:rPr>
          <w:rStyle w:val="VerbatimChar"/>
        </w:rPr>
        <w:t xml:space="preserve">4 * (3 * (2 * factorial(1)))</w:t>
      </w:r>
      <w:r>
        <w:t xml:space="preserve"> </w:t>
      </w:r>
      <w:r>
        <w:rPr>
          <w:rStyle w:val="VerbatimChar"/>
        </w:rPr>
        <w:t xml:space="preserve">4 * (3 * (2 * 1))</w:t>
      </w:r>
      <w:r>
        <w:t xml:space="preserve"> </w:t>
      </w:r>
      <w:r>
        <w:t xml:space="preserve">which evaluates to</w:t>
      </w:r>
      <w:r>
        <w:t xml:space="preserve"> </w:t>
      </w:r>
      <w:r>
        <w:rPr>
          <w:rStyle w:val="VerbatimChar"/>
        </w:rPr>
        <w:t xml:space="preserve">24</w:t>
      </w:r>
      <w:r>
        <w:t xml:space="preserve">.</w:t>
      </w:r>
    </w:p>
    <w:bookmarkEnd w:id="26"/>
    <w:bookmarkStart w:id="27" w:name="usage-notes-2"/>
    <w:p>
      <w:pPr>
        <w:pStyle w:val="Heading2"/>
      </w:pPr>
      <w:r>
        <w:rPr>
          <w:rStyle w:val="SectionNumber"/>
        </w:rPr>
        <w:t xml:space="preserve">3.4</w:t>
      </w:r>
      <w:r>
        <w:tab/>
      </w:r>
      <w:r>
        <w:t xml:space="preserve">Usage Notes</w:t>
      </w:r>
    </w:p>
    <w:p>
      <w:pPr>
        <w:pStyle w:val="Compact"/>
        <w:numPr>
          <w:ilvl w:val="0"/>
          <w:numId w:val="1007"/>
        </w:numPr>
      </w:pPr>
      <w:r>
        <w:rPr>
          <w:b/>
          <w:bCs/>
        </w:rPr>
        <w:t xml:space="preserve">Input Domain</w:t>
      </w:r>
      <w:r>
        <w:t xml:space="preserve">: This function is intended for non-negative integers. Providing a negative number will cause infinite recursion, leading to a</w:t>
      </w:r>
      <w:r>
        <w:t xml:space="preserve"> </w:t>
      </w:r>
      <w:r>
        <w:rPr>
          <w:rStyle w:val="VerbatimChar"/>
        </w:rPr>
        <w:t xml:space="preserve">StackOverflowError</w:t>
      </w:r>
      <w:r>
        <w:t xml:space="preserve">.</w:t>
      </w:r>
    </w:p>
    <w:p>
      <w:pPr>
        <w:pStyle w:val="Compact"/>
        <w:numPr>
          <w:ilvl w:val="0"/>
          <w:numId w:val="1007"/>
        </w:numPr>
      </w:pPr>
      <w:r>
        <w:rPr>
          <w:b/>
          <w:bCs/>
        </w:rPr>
        <w:t xml:space="preserve">Integer Overflow</w:t>
      </w:r>
      <w:r>
        <w:t xml:space="preserve">: The factorial value grows very rapidly. The</w:t>
      </w:r>
      <w:r>
        <w:t xml:space="preserve"> </w:t>
      </w:r>
      <w:r>
        <w:rPr>
          <w:rStyle w:val="VerbatimChar"/>
        </w:rPr>
        <w:t xml:space="preserve">int</w:t>
      </w:r>
      <w:r>
        <w:t xml:space="preserve"> </w:t>
      </w:r>
      <w:r>
        <w:t xml:space="preserve">data type in Java has a limited range. For values of</w:t>
      </w:r>
      <w:r>
        <w:t xml:space="preserve"> </w:t>
      </w:r>
      <w:r>
        <w:rPr>
          <w:rStyle w:val="VerbatimChar"/>
        </w:rPr>
        <w:t xml:space="preserve">n</w:t>
      </w:r>
      <w:r>
        <w:t xml:space="preserve"> </w:t>
      </w:r>
      <w:r>
        <w:t xml:space="preserve">greater than 12, the result will exceed the maximum value for a standard 32-bit integer, causing an overflow and producing an incorrect result. For larger numbers, consider using a data type with a larger range, such as</w:t>
      </w:r>
      <w:r>
        <w:t xml:space="preserve"> </w:t>
      </w:r>
      <w:r>
        <w:rPr>
          <w:rStyle w:val="VerbatimChar"/>
        </w:rPr>
        <w:t xml:space="preserve">long</w:t>
      </w:r>
      <w:r>
        <w:t xml:space="preserve"> </w:t>
      </w:r>
      <w:r>
        <w:t xml:space="preserve">or</w:t>
      </w:r>
      <w:r>
        <w:t xml:space="preserve"> </w:t>
      </w:r>
      <w:r>
        <w:rPr>
          <w:rStyle w:val="VerbatimChar"/>
        </w:rPr>
        <w:t xml:space="preserve">java.math.BigInteger</w:t>
      </w:r>
      <w:r>
        <w:t xml:space="preserve">.</w:t>
      </w:r>
    </w:p>
    <w:p>
      <w:pPr>
        <w:pStyle w:val="FirstParagraph"/>
      </w:pPr>
      <w:r>
        <w:rPr>
          <w:b/>
          <w:bCs/>
        </w:rPr>
        <w:t xml:space="preserve">Output Example</w:t>
      </w:r>
      <w:r>
        <w:t xml:space="preserve">: A single integer representing the calculated factorial.</w:t>
      </w:r>
      <w:r>
        <w:t xml:space="preserve"> </w:t>
      </w:r>
      <w:r>
        <w:rPr>
          <w:rStyle w:val="VerbatimChar"/>
        </w:rPr>
        <w:t xml:space="preserve">120</w:t>
      </w:r>
    </w:p>
    <w:bookmarkEnd w:id="27"/>
    <w:bookmarkStart w:id="29" w:name="example-2"/>
    <w:p>
      <w:pPr>
        <w:pStyle w:val="Heading2"/>
      </w:pPr>
      <w:r>
        <w:rPr>
          <w:rStyle w:val="SectionNumber"/>
        </w:rPr>
        <w:t xml:space="preserve">3.5</w:t>
      </w:r>
      <w:r>
        <w:tab/>
      </w:r>
      <w:r>
        <w:t xml:space="preserve">Example</w:t>
      </w:r>
    </w:p>
    <w:p>
      <w:pPr>
        <w:pStyle w:val="SourceCode"/>
      </w:pPr>
      <w:r>
        <w:rPr>
          <w:rStyle w:val="CommentTok"/>
        </w:rPr>
        <w:t xml:space="preserve">// Example usage within a main method</w:t>
      </w:r>
      <w:r>
        <w:br/>
      </w: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factorial</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ControlFlowTok"/>
        </w:rPr>
        <w:t xml:space="preserve">return</w:t>
      </w:r>
      <w:r>
        <w:rPr>
          <w:rStyle w:val="NormalTok"/>
        </w:rPr>
        <w:t xml:space="preserve"> n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NormalTok"/>
        </w:rPr>
        <w:t xml:space="preserve">number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"The factorial of "</w:t>
      </w:r>
      <w:r>
        <w:rPr>
          <w:rStyle w:val="NormalTok"/>
        </w:rPr>
        <w:t xml:space="preserve"> </w:t>
      </w:r>
      <w:r>
        <w:rPr>
          <w:rStyle w:val="OperatorTok"/>
        </w:rPr>
        <w:t xml:space="preserve">+</w:t>
      </w:r>
      <w:r>
        <w:rPr>
          <w:rStyle w:val="NormalTok"/>
        </w:rPr>
        <w:t xml:space="preserve"> number </w:t>
      </w:r>
      <w:r>
        <w:rPr>
          <w:rStyle w:val="OperatorTok"/>
        </w:rPr>
        <w:t xml:space="preserve">+</w:t>
      </w:r>
      <w:r>
        <w:rPr>
          <w:rStyle w:val="NormalTok"/>
        </w:rPr>
        <w:t xml:space="preserve"> </w:t>
      </w:r>
      <w:r>
        <w:rPr>
          <w:rStyle w:val="StringTok"/>
        </w:rPr>
        <w:t xml:space="preserve">" is: "</w:t>
      </w:r>
      <w:r>
        <w:rPr>
          <w:rStyle w:val="NormalTok"/>
        </w:rPr>
        <w:t xml:space="preserve"> </w:t>
      </w:r>
      <w:r>
        <w:rPr>
          <w:rStyle w:val="OperatorTok"/>
        </w:rPr>
        <w:t xml:space="preserve">+</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factorial of 5 is: 120</w:t>
      </w:r>
    </w:p>
    <w:p>
      <w:r>
        <w:pict>
          <v:rect style="width:0;height:1.5pt" o:hralign="center" o:hrstd="t" o:hr="t"/>
        </w:pict>
      </w:r>
    </w:p>
    <w:p>
      <w:r>
        <w:pict>
          <v:rect style="width:0;height:1.5pt" o:hralign="center" o:hrstd="t" o:hr="t"/>
        </w:pict>
      </w:r>
    </w:p>
    <w:bookmarkStart w:id="28" w:name="functiondef-greetname"/>
    <w:p>
      <w:pPr>
        <w:pStyle w:val="Heading3"/>
      </w:pPr>
      <w:r>
        <w:rPr>
          <w:rStyle w:val="SectionNumber"/>
        </w:rPr>
        <w:t xml:space="preserve">3.5.1</w:t>
      </w:r>
      <w:r>
        <w:tab/>
      </w:r>
      <w:r>
        <w:t xml:space="preserve">FunctionDef greet(name)</w:t>
      </w:r>
    </w:p>
    <w:bookmarkEnd w:id="28"/>
    <w:bookmarkEnd w:id="29"/>
    <w:bookmarkEnd w:id="30"/>
    <w:bookmarkStart w:id="37" w:name="function-greetstring-name"/>
    <w:p>
      <w:pPr>
        <w:pStyle w:val="Heading1"/>
      </w:pPr>
      <w:r>
        <w:rPr>
          <w:rStyle w:val="SectionNumber"/>
        </w:rPr>
        <w:t xml:space="preserve">4</w:t>
      </w:r>
      <w:r>
        <w:tab/>
      </w:r>
      <w:r>
        <w:t xml:space="preserve">Function: greet(String name)</w:t>
      </w:r>
    </w:p>
    <w:bookmarkStart w:id="31" w:name="overview-3"/>
    <w:p>
      <w:pPr>
        <w:pStyle w:val="Heading2"/>
      </w:pPr>
      <w:r>
        <w:rPr>
          <w:rStyle w:val="SectionNumber"/>
        </w:rPr>
        <w:t xml:space="preserve">4.1</w:t>
      </w:r>
      <w:r>
        <w:tab/>
      </w:r>
      <w:r>
        <w:t xml:space="preserve">Overview</w:t>
      </w:r>
    </w:p>
    <w:p>
      <w:pPr>
        <w:pStyle w:val="FirstParagraph"/>
      </w:pPr>
      <w:r>
        <w:t xml:space="preserve">The</w:t>
      </w:r>
      <w:r>
        <w:t xml:space="preserve"> </w:t>
      </w:r>
      <w:r>
        <w:rPr>
          <w:rStyle w:val="VerbatimChar"/>
        </w:rPr>
        <w:t xml:space="preserve">greet</w:t>
      </w:r>
      <w:r>
        <w:t xml:space="preserve"> </w:t>
      </w:r>
      <w:r>
        <w:t xml:space="preserve">function prints a personalized greeting message to the standard console output.</w:t>
      </w:r>
    </w:p>
    <w:bookmarkEnd w:id="31"/>
    <w:bookmarkStart w:id="32" w:name="parameters-2"/>
    <w:p>
      <w:pPr>
        <w:pStyle w:val="Heading2"/>
      </w:pPr>
      <w:r>
        <w:rPr>
          <w:rStyle w:val="SectionNumber"/>
        </w:rPr>
        <w:t xml:space="preserve">4.2</w:t>
      </w:r>
      <w:r>
        <w:tab/>
      </w:r>
      <w:r>
        <w:t xml:space="preserve">parameters</w:t>
      </w:r>
    </w:p>
    <w:p>
      <w:pPr>
        <w:pStyle w:val="Compact"/>
        <w:numPr>
          <w:ilvl w:val="0"/>
          <w:numId w:val="1008"/>
        </w:numPr>
      </w:pPr>
      <w:r>
        <w:rPr>
          <w:rStyle w:val="VerbatimChar"/>
        </w:rPr>
        <w:t xml:space="preserve">name</w:t>
      </w:r>
      <w:r>
        <w:t xml:space="preserve"> </w:t>
      </w:r>
      <w:r>
        <w:t xml:space="preserve">(String): The name to be included in the greeting message.</w:t>
      </w:r>
    </w:p>
    <w:bookmarkEnd w:id="32"/>
    <w:bookmarkStart w:id="33" w:name="description-3"/>
    <w:p>
      <w:pPr>
        <w:pStyle w:val="Heading2"/>
      </w:pPr>
      <w:r>
        <w:rPr>
          <w:rStyle w:val="SectionNumber"/>
        </w:rPr>
        <w:t xml:space="preserve">4.3</w:t>
      </w:r>
      <w:r>
        <w:tab/>
      </w:r>
      <w:r>
        <w:t xml:space="preserve">Description</w:t>
      </w:r>
    </w:p>
    <w:p>
      <w:pPr>
        <w:pStyle w:val="FirstParagraph"/>
      </w:pPr>
      <w:r>
        <w:t xml:space="preserve">This</w:t>
      </w:r>
      <w:r>
        <w:t xml:space="preserve"> </w:t>
      </w:r>
      <w:r>
        <w:rPr>
          <w:rStyle w:val="VerbatimChar"/>
        </w:rPr>
        <w:t xml:space="preserve">static</w:t>
      </w:r>
      <w:r>
        <w:t xml:space="preserve"> </w:t>
      </w:r>
      <w:r>
        <w:t xml:space="preserve">function provides a simple way to display a standardized greeting. It takes a single</w:t>
      </w:r>
      <w:r>
        <w:t xml:space="preserve"> </w:t>
      </w:r>
      <w:r>
        <w:rPr>
          <w:rStyle w:val="VerbatimChar"/>
        </w:rPr>
        <w:t xml:space="preserve">String</w:t>
      </w:r>
      <w:r>
        <w:t xml:space="preserve"> </w:t>
      </w:r>
      <w:r>
        <w:t xml:space="preserve">parameter,</w:t>
      </w:r>
      <w:r>
        <w:t xml:space="preserve"> </w:t>
      </w:r>
      <w:r>
        <w:rPr>
          <w:rStyle w:val="VerbatimChar"/>
        </w:rPr>
        <w:t xml:space="preserve">name</w:t>
      </w:r>
      <w:r>
        <w:t xml:space="preserve">. The function’s logic concatenates the literal string</w:t>
      </w:r>
      <w:r>
        <w:t xml:space="preserve"> </w:t>
      </w:r>
      <w:r>
        <w:rPr>
          <w:rStyle w:val="VerbatimChar"/>
        </w:rPr>
        <w:t xml:space="preserve">"Hello, "</w:t>
      </w:r>
      <w:r>
        <w:t xml:space="preserve">, the value of the</w:t>
      </w:r>
      <w:r>
        <w:t xml:space="preserve"> </w:t>
      </w:r>
      <w:r>
        <w:rPr>
          <w:rStyle w:val="VerbatimChar"/>
        </w:rPr>
        <w:t xml:space="preserve">name</w:t>
      </w:r>
      <w:r>
        <w:t xml:space="preserve"> </w:t>
      </w:r>
      <w:r>
        <w:t xml:space="preserve">parameter, and the literal string</w:t>
      </w:r>
      <w:r>
        <w:t xml:space="preserve"> </w:t>
      </w:r>
      <w:r>
        <w:rPr>
          <w:rStyle w:val="VerbatimChar"/>
        </w:rPr>
        <w:t xml:space="preserve">"!"</w:t>
      </w:r>
      <w:r>
        <w:t xml:space="preserve">. The resulting string is then printed to the console using</w:t>
      </w:r>
      <w:r>
        <w:t xml:space="preserve"> </w:t>
      </w:r>
      <w:r>
        <w:rPr>
          <w:rStyle w:val="VerbatimChar"/>
        </w:rPr>
        <w:t xml:space="preserve">System.out.println()</w:t>
      </w:r>
      <w:r>
        <w:t xml:space="preserve">, which also appends a newline character at the end.</w:t>
      </w:r>
    </w:p>
    <w:p>
      <w:pPr>
        <w:pStyle w:val="BodyText"/>
      </w:pPr>
      <w:r>
        <w:t xml:space="preserve">Because the function is declared as</w:t>
      </w:r>
      <w:r>
        <w:t xml:space="preserve"> </w:t>
      </w:r>
      <w:r>
        <w:rPr>
          <w:rStyle w:val="VerbatimChar"/>
        </w:rPr>
        <w:t xml:space="preserve">void</w:t>
      </w:r>
      <w:r>
        <w:t xml:space="preserve">, it does not return any value. Its entire effect is the side effect of printing text to the output stream.</w:t>
      </w:r>
    </w:p>
    <w:p>
      <w:pPr>
        <w:pStyle w:val="SourceCode"/>
      </w:pPr>
      <w:r>
        <w:rPr>
          <w:rStyle w:val="CommentTok"/>
        </w:rPr>
        <w:t xml:space="preserve">// The function concatenates "Hello, ", the name, and "!"</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"Hello,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OperatorTok"/>
        </w:rPr>
        <w:t xml:space="preserve">);</w:t>
      </w:r>
    </w:p>
    <w:bookmarkEnd w:id="33"/>
    <w:bookmarkStart w:id="34" w:name="usage-notes-3"/>
    <w:p>
      <w:pPr>
        <w:pStyle w:val="Heading2"/>
      </w:pPr>
      <w:r>
        <w:rPr>
          <w:rStyle w:val="SectionNumber"/>
        </w:rPr>
        <w:t xml:space="preserve">4.4</w:t>
      </w:r>
      <w:r>
        <w:tab/>
      </w:r>
      <w:r>
        <w:t xml:space="preserve">Usage Notes</w:t>
      </w:r>
    </w:p>
    <w:p>
      <w:pPr>
        <w:pStyle w:val="Compact"/>
        <w:numPr>
          <w:ilvl w:val="0"/>
          <w:numId w:val="1009"/>
        </w:numPr>
      </w:pPr>
      <w:r>
        <w:t xml:space="preserve">This is a</w:t>
      </w:r>
      <w:r>
        <w:t xml:space="preserve"> </w:t>
      </w:r>
      <w:r>
        <w:rPr>
          <w:rStyle w:val="VerbatimChar"/>
        </w:rPr>
        <w:t xml:space="preserve">static</w:t>
      </w:r>
      <w:r>
        <w:t xml:space="preserve"> </w:t>
      </w:r>
      <w:r>
        <w:t xml:space="preserve">method and should be called on the</w:t>
      </w:r>
      <w:r>
        <w:t xml:space="preserve"> </w:t>
      </w:r>
      <w:r>
        <w:rPr>
          <w:rStyle w:val="VerbatimChar"/>
        </w:rPr>
        <w:t xml:space="preserve">Main</w:t>
      </w:r>
      <w:r>
        <w:t xml:space="preserve"> </w:t>
      </w:r>
      <w:r>
        <w:t xml:space="preserve">class directly, such as</w:t>
      </w:r>
      <w:r>
        <w:t xml:space="preserve"> </w:t>
      </w:r>
      <w:r>
        <w:rPr>
          <w:rStyle w:val="VerbatimChar"/>
        </w:rPr>
        <w:t xml:space="preserve">Main.greet("Alice")</w:t>
      </w:r>
      <w:r>
        <w:t xml:space="preserve">.</w:t>
      </w:r>
    </w:p>
    <w:p>
      <w:pPr>
        <w:pStyle w:val="Compact"/>
        <w:numPr>
          <w:ilvl w:val="0"/>
          <w:numId w:val="1009"/>
        </w:numPr>
      </w:pPr>
      <w:r>
        <w:t xml:space="preserve">The function does not return a value; its purpose is solely to print output to the console.</w:t>
      </w:r>
    </w:p>
    <w:p>
      <w:pPr>
        <w:pStyle w:val="Compact"/>
        <w:numPr>
          <w:ilvl w:val="0"/>
          <w:numId w:val="1009"/>
        </w:numPr>
      </w:pPr>
      <w:r>
        <w:t xml:space="preserve">The</w:t>
      </w:r>
      <w:r>
        <w:t xml:space="preserve"> </w:t>
      </w:r>
      <w:r>
        <w:rPr>
          <w:rStyle w:val="VerbatimChar"/>
        </w:rPr>
        <w:t xml:space="preserve">name</w:t>
      </w:r>
      <w:r>
        <w:t xml:space="preserve"> </w:t>
      </w:r>
      <w:r>
        <w:t xml:space="preserve">parameter can be any string, including an empty one. If an empty string is passed, the output will be</w:t>
      </w:r>
      <w:r>
        <w:t xml:space="preserve"> </w:t>
      </w:r>
      <w:r>
        <w:t xml:space="preserve">“Hello, !”</w:t>
      </w:r>
      <w:r>
        <w:t xml:space="preserve">.</w:t>
      </w:r>
    </w:p>
    <w:bookmarkEnd w:id="34"/>
    <w:bookmarkStart w:id="36" w:name="example-3"/>
    <w:p>
      <w:pPr>
        <w:pStyle w:val="Heading2"/>
      </w:pPr>
      <w:r>
        <w:rPr>
          <w:rStyle w:val="SectionNumber"/>
        </w:rPr>
        <w:t xml:space="preserve">4.5</w:t>
      </w:r>
      <w:r>
        <w:tab/>
      </w:r>
      <w:r>
        <w:t xml:space="preserve">Example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greet</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"Hello,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Example usage</w:t>
      </w:r>
      <w:r>
        <w:br/>
      </w:r>
      <w:r>
        <w:rPr>
          <w:rStyle w:val="NormalTok"/>
        </w:rPr>
        <w:t xml:space="preserve">        </w:t>
      </w:r>
      <w:r>
        <w:rPr>
          <w:rStyle w:val="FunctionTok"/>
        </w:rPr>
        <w:t xml:space="preserve">greet</w:t>
      </w:r>
      <w:r>
        <w:rPr>
          <w:rStyle w:val="OperatorTok"/>
        </w:rPr>
        <w:t xml:space="preserve">(</w:t>
      </w:r>
      <w:r>
        <w:rPr>
          <w:rStyle w:val="StringTok"/>
        </w:rPr>
        <w:t xml:space="preserve">"World"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Hello, World!</w:t>
      </w:r>
    </w:p>
    <w:p>
      <w:r>
        <w:pict>
          <v:rect style="width:0;height:1.5pt" o:hralign="center" o:hrstd="t" o:hr="t"/>
        </w:pict>
      </w:r>
    </w:p>
    <w:p>
      <w:r>
        <w:pict>
          <v:rect style="width:0;height:1.5pt" o:hralign="center" o:hrstd="t" o:hr="t"/>
        </w:pict>
      </w:r>
    </w:p>
    <w:bookmarkStart w:id="35" w:name="functiondef-mainargs"/>
    <w:p>
      <w:pPr>
        <w:pStyle w:val="Heading3"/>
      </w:pPr>
      <w:r>
        <w:rPr>
          <w:rStyle w:val="SectionNumber"/>
        </w:rPr>
        <w:t xml:space="preserve">4.5.1</w:t>
      </w:r>
      <w:r>
        <w:tab/>
      </w:r>
      <w:r>
        <w:t xml:space="preserve">FunctionDef main(args)</w:t>
      </w:r>
    </w:p>
    <w:bookmarkEnd w:id="35"/>
    <w:bookmarkEnd w:id="36"/>
    <w:bookmarkEnd w:id="37"/>
    <w:bookmarkStart w:id="43" w:name="function-mainstring-args"/>
    <w:p>
      <w:pPr>
        <w:pStyle w:val="Heading1"/>
      </w:pPr>
      <w:r>
        <w:rPr>
          <w:rStyle w:val="SectionNumber"/>
        </w:rPr>
        <w:t xml:space="preserve">5</w:t>
      </w:r>
      <w:r>
        <w:tab/>
      </w:r>
      <w:r>
        <w:t xml:space="preserve">Function: main(String[] args)</w:t>
      </w:r>
    </w:p>
    <w:bookmarkStart w:id="38" w:name="overview-4"/>
    <w:p>
      <w:pPr>
        <w:pStyle w:val="Heading2"/>
      </w:pPr>
      <w:r>
        <w:rPr>
          <w:rStyle w:val="SectionNumber"/>
        </w:rPr>
        <w:t xml:space="preserve">5.1</w:t>
      </w:r>
      <w:r>
        <w:tab/>
      </w:r>
      <w:r>
        <w:t xml:space="preserve">Overview</w:t>
      </w:r>
    </w:p>
    <w:p>
      <w:pPr>
        <w:pStyle w:val="FirstParagraph"/>
      </w:pPr>
      <w:r>
        <w:t xml:space="preserve">The</w:t>
      </w:r>
      <w:r>
        <w:t xml:space="preserve"> </w:t>
      </w:r>
      <w:r>
        <w:rPr>
          <w:rStyle w:val="VerbatimChar"/>
        </w:rPr>
        <w:t xml:space="preserve">main</w:t>
      </w:r>
      <w:r>
        <w:t xml:space="preserve"> </w:t>
      </w:r>
      <w:r>
        <w:t xml:space="preserve">function serves as the entry point for the Java application, demonstrating the functionality of the</w:t>
      </w:r>
      <w:r>
        <w:t xml:space="preserve">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w:t>
      </w:r>
      <w:r>
        <w:t xml:space="preserve">methods by calling them with predefined values.</w:t>
      </w:r>
    </w:p>
    <w:bookmarkEnd w:id="38"/>
    <w:bookmarkStart w:id="39" w:name="parameters-3"/>
    <w:p>
      <w:pPr>
        <w:pStyle w:val="Heading2"/>
      </w:pPr>
      <w:r>
        <w:rPr>
          <w:rStyle w:val="SectionNumber"/>
        </w:rPr>
        <w:t xml:space="preserve">5.2</w:t>
      </w:r>
      <w:r>
        <w:tab/>
      </w:r>
      <w:r>
        <w:t xml:space="preserve">parameters</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args</w:t>
            </w:r>
          </w:p>
        </w:tc>
        <w:tc>
          <w:tcPr/>
          <w:p>
            <w:pPr>
              <w:pStyle w:val="Compact"/>
            </w:pPr>
            <w:r>
              <w:rPr>
                <w:rStyle w:val="VerbatimChar"/>
              </w:rPr>
              <w:t xml:space="preserve">String[]</w:t>
            </w:r>
          </w:p>
        </w:tc>
        <w:tc>
          <w:tcPr/>
          <w:p>
            <w:pPr>
              <w:pStyle w:val="Compact"/>
            </w:pPr>
            <w:r>
              <w:t xml:space="preserve">An array of strings that contains command-line arguments passed to the program. This parameter is not utilized in the current implementation.</w:t>
            </w:r>
          </w:p>
        </w:tc>
      </w:tr>
    </w:tbl>
    <w:bookmarkEnd w:id="39"/>
    <w:bookmarkStart w:id="40" w:name="description-4"/>
    <w:p>
      <w:pPr>
        <w:pStyle w:val="Heading2"/>
      </w:pPr>
      <w:r>
        <w:rPr>
          <w:rStyle w:val="SectionNumber"/>
        </w:rPr>
        <w:t xml:space="preserve">5.3</w:t>
      </w:r>
      <w:r>
        <w:tab/>
      </w:r>
      <w:r>
        <w:t xml:space="preserve">Description</w:t>
      </w:r>
    </w:p>
    <w:p>
      <w:pPr>
        <w:pStyle w:val="FirstParagraph"/>
      </w:pPr>
      <w:r>
        <w:t xml:space="preserve">The</w:t>
      </w:r>
      <w:r>
        <w:t xml:space="preserve"> </w:t>
      </w:r>
      <w:r>
        <w:rPr>
          <w:rStyle w:val="VerbatimChar"/>
        </w:rPr>
        <w:t xml:space="preserve">main</w:t>
      </w:r>
      <w:r>
        <w:t xml:space="preserve"> </w:t>
      </w:r>
      <w:r>
        <w:t xml:space="preserve">method is the standard starting point for the execution of a Java program. When the application is run, the Java Virtual Machine (JVM) invokes this method.</w:t>
      </w:r>
    </w:p>
    <w:p>
      <w:pPr>
        <w:pStyle w:val="BodyText"/>
      </w:pPr>
      <w:r>
        <w:t xml:space="preserve">The execution flow is as follows:</w:t>
      </w:r>
      <w:r>
        <w:t xml:space="preserve"> </w:t>
      </w:r>
      <w:r>
        <w:t xml:space="preserve">1. The method first calls the</w:t>
      </w:r>
      <w:r>
        <w:t xml:space="preserve"> </w:t>
      </w:r>
      <w:r>
        <w:rPr>
          <w:rStyle w:val="VerbatimChar"/>
        </w:rPr>
        <w:t xml:space="preserve">add(5, 10)</w:t>
      </w:r>
      <w:r>
        <w:t xml:space="preserve"> </w:t>
      </w:r>
      <w:r>
        <w:t xml:space="preserve">function to compute the sum of</w:t>
      </w:r>
      <w:r>
        <w:t xml:space="preserve"> </w:t>
      </w:r>
      <w:r>
        <w:rPr>
          <w:rStyle w:val="VerbatimChar"/>
        </w:rPr>
        <w:t xml:space="preserve">5</w:t>
      </w:r>
      <w:r>
        <w:t xml:space="preserve"> </w:t>
      </w:r>
      <w:r>
        <w:t xml:space="preserve">and</w:t>
      </w:r>
      <w:r>
        <w:t xml:space="preserve"> </w:t>
      </w:r>
      <w:r>
        <w:rPr>
          <w:rStyle w:val="VerbatimChar"/>
        </w:rPr>
        <w:t xml:space="preserve">10</w:t>
      </w:r>
      <w:r>
        <w:t xml:space="preserve">. The result is concatenated with the string</w:t>
      </w:r>
      <w:r>
        <w:t xml:space="preserve"> </w:t>
      </w:r>
      <w:r>
        <w:rPr>
          <w:rStyle w:val="VerbatimChar"/>
        </w:rPr>
        <w:t xml:space="preserve">"Sum: "</w:t>
      </w:r>
      <w:r>
        <w:t xml:space="preserve"> </w:t>
      </w:r>
      <w:r>
        <w:t xml:space="preserve">and printed to the standard console output.</w:t>
      </w:r>
      <w:r>
        <w:t xml:space="preserve"> </w:t>
      </w:r>
      <w:r>
        <w:t xml:space="preserve">2. Next, it calls the</w:t>
      </w:r>
      <w:r>
        <w:t xml:space="preserve"> </w:t>
      </w:r>
      <w:r>
        <w:rPr>
          <w:rStyle w:val="VerbatimChar"/>
        </w:rPr>
        <w:t xml:space="preserve">factorial(5)</w:t>
      </w:r>
      <w:r>
        <w:t xml:space="preserve"> </w:t>
      </w:r>
      <w:r>
        <w:t xml:space="preserve">function to calculate the factorial of</w:t>
      </w:r>
      <w:r>
        <w:t xml:space="preserve"> </w:t>
      </w:r>
      <w:r>
        <w:rPr>
          <w:rStyle w:val="VerbatimChar"/>
        </w:rPr>
        <w:t xml:space="preserve">5</w:t>
      </w:r>
      <w:r>
        <w:t xml:space="preserve">. The result is then concatenated with the string</w:t>
      </w:r>
      <w:r>
        <w:t xml:space="preserve"> </w:t>
      </w:r>
      <w:r>
        <w:rPr>
          <w:rStyle w:val="VerbatimChar"/>
        </w:rPr>
        <w:t xml:space="preserve">"Factorial: "</w:t>
      </w:r>
      <w:r>
        <w:t xml:space="preserve"> </w:t>
      </w:r>
      <w:r>
        <w:t xml:space="preserve">and printed to the console.</w:t>
      </w:r>
      <w:r>
        <w:t xml:space="preserve"> </w:t>
      </w:r>
      <w:r>
        <w:t xml:space="preserve">3. Finally, it calls the</w:t>
      </w:r>
      <w:r>
        <w:t xml:space="preserve"> </w:t>
      </w:r>
      <w:r>
        <w:rPr>
          <w:rStyle w:val="VerbatimChar"/>
        </w:rPr>
        <w:t xml:space="preserve">greet("Prateek")</w:t>
      </w:r>
      <w:r>
        <w:t xml:space="preserve"> </w:t>
      </w:r>
      <w:r>
        <w:t xml:space="preserve">method, passing the string</w:t>
      </w:r>
      <w:r>
        <w:t xml:space="preserve"> </w:t>
      </w:r>
      <w:r>
        <w:rPr>
          <w:rStyle w:val="VerbatimChar"/>
        </w:rPr>
        <w:t xml:space="preserve">"Prateek"</w:t>
      </w:r>
      <w:r>
        <w:t xml:space="preserve"> </w:t>
      </w:r>
      <w:r>
        <w:t xml:space="preserve">as an argument to display a greeting message.</w:t>
      </w:r>
    </w:p>
    <w:p>
      <w:pPr>
        <w:pStyle w:val="BodyText"/>
      </w:pPr>
      <w:r>
        <w:t xml:space="preserve">This method effectively acts as a driver to showcase the core functionalities implemented in other methods of the class.</w:t>
      </w:r>
    </w:p>
    <w:bookmarkEnd w:id="40"/>
    <w:bookmarkStart w:id="41" w:name="usage-notes-4"/>
    <w:p>
      <w:pPr>
        <w:pStyle w:val="Heading2"/>
      </w:pPr>
      <w:r>
        <w:rPr>
          <w:rStyle w:val="SectionNumber"/>
        </w:rPr>
        <w:t xml:space="preserve">5.4</w:t>
      </w:r>
      <w:r>
        <w:tab/>
      </w:r>
      <w:r>
        <w:t xml:space="preserve">Usage Notes</w:t>
      </w:r>
    </w:p>
    <w:p>
      <w:pPr>
        <w:pStyle w:val="Compact"/>
        <w:numPr>
          <w:ilvl w:val="0"/>
          <w:numId w:val="1010"/>
        </w:numPr>
      </w:pPr>
      <w:r>
        <w:t xml:space="preserve">The</w:t>
      </w:r>
      <w:r>
        <w:t xml:space="preserve"> </w:t>
      </w:r>
      <w:r>
        <w:rPr>
          <w:rStyle w:val="VerbatimChar"/>
        </w:rPr>
        <w:t xml:space="preserve">main</w:t>
      </w:r>
      <w:r>
        <w:t xml:space="preserve"> </w:t>
      </w:r>
      <w:r>
        <w:t xml:space="preserve">method is the designated starting point for any Java application.</w:t>
      </w:r>
    </w:p>
    <w:p>
      <w:pPr>
        <w:pStyle w:val="Compact"/>
        <w:numPr>
          <w:ilvl w:val="0"/>
          <w:numId w:val="1010"/>
        </w:numPr>
      </w:pPr>
      <w:r>
        <w:t xml:space="preserve">It is automatically invoked by the Java Virtual Machine (JVM) when the program starts.</w:t>
      </w:r>
    </w:p>
    <w:p>
      <w:pPr>
        <w:pStyle w:val="Compact"/>
        <w:numPr>
          <w:ilvl w:val="0"/>
          <w:numId w:val="1010"/>
        </w:numPr>
      </w:pPr>
      <w:r>
        <w:t xml:space="preserve">The method signature must be</w:t>
      </w:r>
      <w:r>
        <w:t xml:space="preserve"> </w:t>
      </w:r>
      <w:r>
        <w:rPr>
          <w:rStyle w:val="VerbatimChar"/>
        </w:rPr>
        <w:t xml:space="preserve">public static void main(String[] args)</w:t>
      </w:r>
      <w:r>
        <w:t xml:space="preserve"> </w:t>
      </w:r>
      <w:r>
        <w:t xml:space="preserve">to be recognized by the JVM as the program’s entry point.</w:t>
      </w:r>
    </w:p>
    <w:bookmarkEnd w:id="41"/>
    <w:bookmarkStart w:id="42" w:name="example-4"/>
    <w:p>
      <w:pPr>
        <w:pStyle w:val="Heading2"/>
      </w:pPr>
      <w:r>
        <w:rPr>
          <w:rStyle w:val="SectionNumber"/>
        </w:rPr>
        <w:t xml:space="preserve">5.5</w:t>
      </w:r>
      <w:r>
        <w:tab/>
      </w:r>
      <w:r>
        <w:t xml:space="preserve">Example</w:t>
      </w:r>
    </w:p>
    <w:p>
      <w:pPr>
        <w:pStyle w:val="FirstParagraph"/>
      </w:pPr>
      <w:r>
        <w:t xml:space="preserve">The</w:t>
      </w:r>
      <w:r>
        <w:t xml:space="preserve"> </w:t>
      </w:r>
      <w:r>
        <w:rPr>
          <w:rStyle w:val="VerbatimChar"/>
        </w:rPr>
        <w:t xml:space="preserve">main</w:t>
      </w:r>
      <w:r>
        <w:t xml:space="preserve"> </w:t>
      </w:r>
      <w:r>
        <w:t xml:space="preserve">method is not called directly by user code but is executed by the JVM when running the compiled Java class. To run this program from the command line, you would execute:</w:t>
      </w:r>
    </w:p>
    <w:p>
      <w:pPr>
        <w:pStyle w:val="SourceCode"/>
      </w:pPr>
      <w:r>
        <w:rPr>
          <w:rStyle w:val="CommentTok"/>
        </w:rPr>
        <w:t xml:space="preserve">// Assuming the file is compiled into Main.class</w:t>
      </w:r>
      <w:r>
        <w:br/>
      </w:r>
      <w:r>
        <w:rPr>
          <w:rStyle w:val="CommentTok"/>
        </w:rPr>
        <w:t xml:space="preserve">// Command to run the program:</w:t>
      </w:r>
      <w:r>
        <w:br/>
      </w:r>
      <w:r>
        <w:rPr>
          <w:rStyle w:val="CommentTok"/>
        </w:rPr>
        <w:t xml:space="preserve">// java Main</w:t>
      </w:r>
    </w:p>
    <w:p>
      <w:pPr>
        <w:pStyle w:val="FirstParagraph"/>
      </w:pPr>
      <w:r>
        <w:rPr>
          <w:b/>
          <w:bCs/>
        </w:rPr>
        <w:t xml:space="preserve">Output:</w:t>
      </w:r>
    </w:p>
    <w:p>
      <w:pPr>
        <w:pStyle w:val="SourceCode"/>
      </w:pPr>
      <w:r>
        <w:rPr>
          <w:rStyle w:val="VerbatimChar"/>
        </w:rPr>
        <w:t xml:space="preserve">Sum: 15</w:t>
      </w:r>
      <w:r>
        <w:br/>
      </w:r>
      <w:r>
        <w:rPr>
          <w:rStyle w:val="VerbatimChar"/>
        </w:rPr>
        <w:t xml:space="preserve">Factorial: 120</w:t>
      </w:r>
      <w:r>
        <w:br/>
      </w:r>
      <w:r>
        <w:rPr>
          <w:rStyle w:val="VerbatimChar"/>
        </w:rPr>
        <w:t xml:space="preserve">// The output of the greet method will also be printed, for example: Hello, Prateek!</w:t>
      </w:r>
    </w:p>
    <w:p>
      <w:r>
        <w:pict>
          <v:rect style="width:0;height:1.5pt" o:hralign="center" o:hrstd="t" o:hr="t"/>
        </w:pict>
      </w:r>
    </w:p>
    <w:p>
      <w:r>
        <w:pict>
          <v:rect style="width:0;height:1.5pt" o:hralign="center" o:hrstd="t" o:hr="t"/>
        </w:pict>
      </w:r>
    </w:p>
    <w:bookmarkEnd w:id="42"/>
    <w:bookmarkEnd w:id="43"/>
    <w:sectPr w:rsidR="009B2029"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237985" w:numId="1">
    <w:abstractNumId w:val="8"/>
  </w:num>
  <w:num w16cid:durableId="1179200623" w:numId="2">
    <w:abstractNumId w:val="6"/>
  </w:num>
  <w:num w16cid:durableId="297493677" w:numId="3">
    <w:abstractNumId w:val="5"/>
  </w:num>
  <w:num w16cid:durableId="934627216" w:numId="4">
    <w:abstractNumId w:val="4"/>
  </w:num>
  <w:num w16cid:durableId="818619603" w:numId="5">
    <w:abstractNumId w:val="7"/>
  </w:num>
  <w:num w16cid:durableId="453984866" w:numId="6">
    <w:abstractNumId w:val="3"/>
  </w:num>
  <w:num w16cid:durableId="1059523638" w:numId="7">
    <w:abstractNumId w:val="2"/>
  </w:num>
  <w:num w16cid:durableId="348261973" w:numId="8">
    <w:abstractNumId w:val="1"/>
  </w:num>
  <w:num w16cid:durableId="1721326024"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FEC"/>
    <w:rsid w:val="0006063C"/>
    <w:rsid w:val="000E4701"/>
    <w:rsid w:val="0015074B"/>
    <w:rsid w:val="00201E80"/>
    <w:rsid w:val="0029639D"/>
    <w:rsid w:val="00326F90"/>
    <w:rsid w:val="009B2029"/>
    <w:rsid w:val="00AA1D8D"/>
    <w:rsid w:val="00B47730"/>
    <w:rsid w:val="00BC40B5"/>
    <w:rsid w:val="00CB0664"/>
    <w:rsid w:val="00E74E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rPr>
      <w:rFonts w:ascii="Times New Roman" w:eastAsia="Times New Roman" w:hAnsi="Times New Roman"/>
      <w:color w:val="000000"/>
      <w:sz w:val="24"/>
    </w:rPr>
  </w:style>
  <w:style w:styleId="Heading1" w:type="paragraph">
    <w:name w:val="heading 1"/>
    <w:basedOn w:val="Normal"/>
    <w:next w:val="Normal"/>
    <w:link w:val="Heading1Char"/>
    <w:uiPriority w:val="9"/>
    <w:qFormat/>
    <w:rsid w:val="00051FEC"/>
    <w:pPr>
      <w:keepNext/>
      <w:keepLines/>
      <w:spacing w:after="0" w:before="480"/>
      <w:outlineLvl w:val="0"/>
    </w:pPr>
    <w:rPr>
      <w:rFonts w:asciiTheme="majorHAnsi" w:cstheme="majorBidi" w:eastAsiaTheme="majorEastAsia" w:hAnsiTheme="majorHAnsi"/>
      <w:b/>
      <w:bCs/>
      <w:color w:themeColor="accent6" w:themeShade="BF" w:val="E36C0A"/>
      <w:sz w:val="40"/>
      <w:szCs w:val="28"/>
    </w:rPr>
  </w:style>
  <w:style w:styleId="Heading2" w:type="paragraph">
    <w:name w:val="heading 2"/>
    <w:basedOn w:val="Normal"/>
    <w:next w:val="Normal"/>
    <w:link w:val="Heading2Char"/>
    <w:uiPriority w:val="9"/>
    <w:unhideWhenUsed/>
    <w:rsid w:val="00FC693F"/>
    <w:pPr>
      <w:keepNext/>
      <w:keepLines/>
      <w:spacing w:after="0" w:before="200"/>
      <w:outlineLvl w:val="1"/>
    </w:pPr>
    <w:rPr>
      <w:rFonts w:asciiTheme="majorHAnsi" w:cstheme="majorBidi" w:eastAsiaTheme="majorEastAsia" w:hAnsiTheme="majorHAnsi"/>
      <w:b/>
      <w:bCs/>
      <w:color w:val="333333"/>
      <w:sz w:val="32"/>
      <w:szCs w:val="26"/>
    </w:rPr>
  </w:style>
  <w:style w:styleId="Heading3" w:type="paragraph">
    <w:name w:val="heading 3"/>
    <w:basedOn w:val="Normal"/>
    <w:next w:val="Normal"/>
    <w:link w:val="Heading3Char"/>
    <w:uiPriority w:val="9"/>
    <w:unhideWhenUsed/>
    <w:qFormat/>
    <w:rsid w:val="00E74E09"/>
    <w:pPr>
      <w:keepNext/>
      <w:keepLines/>
      <w:spacing w:after="0" w:before="200"/>
      <w:outlineLvl w:val="2"/>
    </w:pPr>
    <w:rPr>
      <w:rFonts w:asciiTheme="majorHAnsi" w:cstheme="majorBidi" w:eastAsiaTheme="majorEastAsia" w:hAnsiTheme="majorHAnsi"/>
      <w:b/>
      <w:bCs/>
      <w:color w:themeColor="accent6" w:themeShade="BF" w:val="E36C0A"/>
    </w:rPr>
  </w:style>
  <w:style w:styleId="Heading4" w:type="paragraph">
    <w:name w:val="heading 4"/>
    <w:basedOn w:val="Normal"/>
    <w:next w:val="Normal"/>
    <w:link w:val="Heading4Char"/>
    <w:uiPriority w:val="9"/>
    <w:unhideWhenUsed/>
    <w:qFormat/>
    <w:rsid w:val="00E74E09"/>
    <w:pPr>
      <w:keepNext/>
      <w:keepLines/>
      <w:spacing w:after="0" w:before="200"/>
      <w:outlineLvl w:val="3"/>
    </w:pPr>
    <w:rPr>
      <w:rFonts w:asciiTheme="majorHAnsi" w:cstheme="majorBidi" w:eastAsiaTheme="majorEastAsia" w:hAnsiTheme="majorHAnsi"/>
      <w:b/>
      <w:bCs/>
      <w:i/>
      <w:iCs/>
      <w:color w:themeColor="accent6" w:themeShade="BF" w:val="E36C0A"/>
    </w:rPr>
  </w:style>
  <w:style w:styleId="Heading5" w:type="paragraph">
    <w:name w:val="heading 5"/>
    <w:basedOn w:val="Normal"/>
    <w:next w:val="Normal"/>
    <w:link w:val="Heading5Char"/>
    <w:uiPriority w:val="9"/>
    <w:semiHidden/>
    <w:unhideWhenUsed/>
    <w:qFormat/>
    <w:rsid w:val="00E74E09"/>
    <w:pPr>
      <w:keepNext/>
      <w:keepLines/>
      <w:spacing w:after="0" w:before="200"/>
      <w:outlineLvl w:val="4"/>
    </w:pPr>
    <w:rPr>
      <w:rFonts w:asciiTheme="majorHAnsi" w:cstheme="majorBidi" w:eastAsiaTheme="majorEastAsia" w:hAnsiTheme="majorHAnsi"/>
      <w:color w:themeColor="accent6" w:themeTint="99" w:val="FABF8F"/>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051FEC"/>
    <w:rPr>
      <w:rFonts w:asciiTheme="majorHAnsi" w:cstheme="majorBidi" w:eastAsiaTheme="majorEastAsia" w:hAnsiTheme="majorHAnsi"/>
      <w:b/>
      <w:bCs/>
      <w:color w:themeColor="accent6" w:themeShade="BF" w:val="E36C0A"/>
      <w:sz w:val="40"/>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E74E09"/>
    <w:rPr>
      <w:rFonts w:asciiTheme="majorHAnsi" w:cstheme="majorBidi" w:eastAsiaTheme="majorEastAsia" w:hAnsiTheme="majorHAnsi"/>
      <w:b/>
      <w:bCs/>
      <w:color w:themeColor="accent6" w:themeShade="BF" w:val="E36C0A"/>
      <w:sz w:val="24"/>
    </w:rPr>
  </w:style>
  <w:style w:styleId="Title" w:type="paragraph">
    <w:name w:val="Title"/>
    <w:basedOn w:val="Normal"/>
    <w:next w:val="Normal"/>
    <w:link w:val="TitleChar"/>
    <w:uiPriority w:val="10"/>
    <w:qFormat/>
    <w:rsid w:val="00051FEC"/>
    <w:pPr>
      <w:pBdr>
        <w:bottom w:color="4F81BD" w:space="4" w:sz="8" w:themeColor="accent1" w:val="single"/>
      </w:pBdr>
      <w:spacing w:after="300" w:line="240" w:lineRule="auto"/>
      <w:contextualSpacing/>
    </w:pPr>
    <w:rPr>
      <w:rFonts w:asciiTheme="majorHAnsi" w:cstheme="majorBidi" w:eastAsiaTheme="majorEastAsia" w:hAnsiTheme="majorHAnsi"/>
      <w:color w:themeColor="accent6" w:themeShade="80" w:val="984806"/>
      <w:spacing w:val="5"/>
      <w:kern w:val="28"/>
      <w:sz w:val="52"/>
      <w:szCs w:val="52"/>
    </w:rPr>
  </w:style>
  <w:style w:customStyle="1" w:styleId="TitleChar" w:type="character">
    <w:name w:val="Title Char"/>
    <w:basedOn w:val="DefaultParagraphFont"/>
    <w:link w:val="Title"/>
    <w:uiPriority w:val="10"/>
    <w:rsid w:val="00051FEC"/>
    <w:rPr>
      <w:rFonts w:asciiTheme="majorHAnsi" w:cstheme="majorBidi" w:eastAsiaTheme="majorEastAsia" w:hAnsiTheme="majorHAnsi"/>
      <w:color w:themeColor="accent6" w:themeShade="80" w:val="984806"/>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74E09"/>
    <w:rPr>
      <w:rFonts w:asciiTheme="majorHAnsi" w:cstheme="majorBidi" w:eastAsiaTheme="majorEastAsia" w:hAnsiTheme="majorHAnsi"/>
      <w:b/>
      <w:bCs/>
      <w:i/>
      <w:iCs/>
      <w:color w:themeColor="accent6" w:themeShade="BF" w:val="E36C0A"/>
      <w:sz w:val="24"/>
    </w:rPr>
  </w:style>
  <w:style w:customStyle="1" w:styleId="Heading5Char" w:type="character">
    <w:name w:val="Heading 5 Char"/>
    <w:basedOn w:val="DefaultParagraphFont"/>
    <w:link w:val="Heading5"/>
    <w:uiPriority w:val="9"/>
    <w:semiHidden/>
    <w:rsid w:val="00E74E09"/>
    <w:rPr>
      <w:rFonts w:asciiTheme="majorHAnsi" w:cstheme="majorBidi" w:eastAsiaTheme="majorEastAsia" w:hAnsiTheme="majorHAnsi"/>
      <w:color w:themeColor="accent6" w:themeTint="99" w:val="FABF8F"/>
      <w:sz w:val="24"/>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Pages>
  <Words>62</Words>
  <Characters>359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2025-11-14T07:02:15Z</dcterms:created>
  <dcterms:modified xsi:type="dcterms:W3CDTF">2025-11-14T07:02:15Z</dcterms:modified>
</cp:coreProperties>
</file>

<file path=docProps/custom.xml><?xml version="1.0" encoding="utf-8"?>
<Properties xmlns="http://schemas.openxmlformats.org/officeDocument/2006/custom-properties" xmlns:vt="http://schemas.openxmlformats.org/officeDocument/2006/docPropsVTypes"/>
</file>