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returns the result of applying the addition operator (</w:t>
      </w:r>
      <w:r>
        <w:rPr>
          <w:rStyle w:val="VerbatimChar"/>
        </w:rPr>
        <w:t xml:space="preserve">+</w:t>
      </w:r>
      <w:r>
        <w:t xml:space="preserve">) to two input arguments.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float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str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list</w:t>
            </w:r>
          </w:p>
        </w:tc>
        <w:tc>
          <w:tcPr/>
          <w:p>
            <w:pPr>
              <w:pStyle w:val="Compact"/>
            </w:pPr>
            <w:r>
              <w:t xml:space="preserve">The first operand for the addition or concatenation operation.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float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str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list</w:t>
            </w:r>
          </w:p>
        </w:tc>
        <w:tc>
          <w:tcPr/>
          <w:p>
            <w:pPr>
              <w:pStyle w:val="Compact"/>
            </w:pPr>
            <w:r>
              <w:t xml:space="preserve">The second operand, which must be of a type compatible with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  <w:r>
              <w:t xml:space="preserve">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takes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computes their sum using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 The behavior of the function is dependent on the data types of the input parameters.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numeric types (such as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), the function performs arithmetic addition and returns their numerical sum.</w:t>
      </w:r>
    </w:p>
    <w:p>
      <w:pPr>
        <w:pStyle w:val="SourceCode"/>
      </w:pPr>
      <w:r>
        <w:rPr>
          <w:rStyle w:val="CommentTok"/>
        </w:rPr>
        <w:t xml:space="preserve"># Numeric addition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result is 30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sequence types (such as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), the function performs concatenation and returns a new, combined sequence.</w:t>
      </w:r>
    </w:p>
    <w:p>
      <w:pPr>
        <w:pStyle w:val="SourceCode"/>
      </w:pPr>
      <w:r>
        <w:rPr>
          <w:rStyle w:val="CommentTok"/>
        </w:rPr>
        <w:t xml:space="preserve"># String concatenation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world"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result is "hello world"</w:t>
      </w:r>
    </w:p>
    <w:p>
      <w:pPr>
        <w:pStyle w:val="FirstParagraph"/>
      </w:pPr>
      <w:r>
        <w:t xml:space="preserve">The function does not include any internal type checking. Therefore, providing incompatible types (e.g.,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str</w:t>
      </w:r>
      <w:r>
        <w:t xml:space="preserve">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Ensure that both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of compatible types that support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</w:t>
      </w:r>
    </w:p>
    <w:p>
      <w:pPr>
        <w:pStyle w:val="Compact"/>
        <w:numPr>
          <w:ilvl w:val="0"/>
          <w:numId w:val="1001"/>
        </w:numPr>
      </w:pPr>
      <w:r>
        <w:t xml:space="preserve">The function will raise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 </w:t>
      </w:r>
      <w:r>
        <w:t xml:space="preserve">if the operands are of unsupported types for addition, such as attempting to add a number to a string.</w:t>
      </w:r>
    </w:p>
    <w:p>
      <w:pPr>
        <w:pStyle w:val="Compact"/>
        <w:numPr>
          <w:ilvl w:val="0"/>
          <w:numId w:val="1001"/>
        </w:numPr>
      </w:pPr>
      <w:r>
        <w:t xml:space="preserve">The order of parameters matters for non-commutative operations like string concatenation. For example,</w:t>
      </w:r>
      <w:r>
        <w:t xml:space="preserve"> </w:t>
      </w:r>
      <w:r>
        <w:rPr>
          <w:rStyle w:val="VerbatimChar"/>
        </w:rPr>
        <w:t xml:space="preserve">num("a", "b")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"ab"</w:t>
      </w:r>
      <w:r>
        <w:t xml:space="preserve">, while</w:t>
      </w:r>
      <w:r>
        <w:t xml:space="preserve"> </w:t>
      </w:r>
      <w:r>
        <w:rPr>
          <w:rStyle w:val="VerbatimChar"/>
        </w:rPr>
        <w:t xml:space="preserve">num("b", "a")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"ba"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For numeric inputs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3</w:t>
      </w:r>
      <w:r>
        <w:t xml:space="preserve">, the output would be:</w:t>
      </w:r>
    </w:p>
    <w:p>
      <w:pPr>
        <w:pStyle w:val="SourceCode"/>
      </w:pPr>
      <w:r>
        <w:rPr>
          <w:rStyle w:val="VerbatimChar"/>
        </w:rPr>
        <w:t xml:space="preserve">8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integers</w:t>
      </w:r>
      <w:r>
        <w:br/>
      </w:r>
      <w:r>
        <w:rPr>
          <w:rStyle w:val="NormalTok"/>
        </w:rPr>
        <w:t xml:space="preserve">result_int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(result_int)</w:t>
      </w:r>
      <w:r>
        <w:br/>
      </w:r>
      <w:r>
        <w:br/>
      </w:r>
      <w:r>
        <w:rPr>
          <w:rStyle w:val="CommentTok"/>
        </w:rPr>
        <w:t xml:space="preserve"># Example usage with strings</w:t>
      </w:r>
      <w:r>
        <w:br/>
      </w:r>
      <w:r>
        <w:rPr>
          <w:rStyle w:val="NormalTok"/>
        </w:rPr>
        <w:t xml:space="preserve">result_str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"umentation"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(result_str)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documentation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generate_random_integ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</w:t>
      </w:r>
    </w:p>
    <w:bookmarkEnd w:id="15"/>
    <w:bookmarkEnd w:id="16"/>
    <w:bookmarkStart w:id="23" w:name="X895b6378ab8624fa4be7d7d513e4a26fd4416b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generates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number of random integers to generate.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of the random number range.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of the random number range.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create a list of pseudo-random integers. It operates in a few distinct steps:</w:t>
      </w:r>
    </w:p>
    <w:p>
      <w:pPr>
        <w:pStyle w:val="BodyText"/>
      </w:pPr>
      <w:r>
        <w:t xml:space="preserve">First, it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the function cannot produce a list of that length and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BodyText"/>
      </w:pPr>
      <w:r>
        <w:t xml:space="preserve">Next, it ensures the integrity of the numerical range. It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it is, the function automatically swaps them to ensure that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always the lower bound 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the upper bound. This makes the function more robust and user-friendly.</w:t>
      </w:r>
    </w:p>
    <w:p>
      <w:pPr>
        <w:pStyle w:val="BodyText"/>
      </w:pPr>
      <w:r>
        <w:t xml:space="preserve">Finally, the function uses a list comprehension to generate the random numbers.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. This standard library function returns a single random integer that is greater than or equal to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 less than or equal to</w:t>
      </w:r>
      <w:r>
        <w:t xml:space="preserve"> </w:t>
      </w:r>
      <w:r>
        <w:rPr>
          <w:rStyle w:val="VerbatimChar"/>
        </w:rPr>
        <w:t xml:space="preserve">end</w:t>
      </w:r>
      <w:r>
        <w:t xml:space="preserve">. The resulting integers are collected into a list, which is then returned.</w:t>
      </w:r>
    </w:p>
    <w:p>
      <w:pPr>
        <w:pStyle w:val="SourceCode"/>
      </w:pPr>
      <w:r>
        <w:rPr>
          <w:rStyle w:val="CommentTok"/>
        </w:rPr>
        <w:t xml:space="preserve"># Internal logic for swapping bounds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CommentTok"/>
        </w:rPr>
        <w:t xml:space="preserve"># Internal logic for generation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to work correctly.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integer. Providing a negative value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function is inclusive of both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values.</w:t>
      </w:r>
    </w:p>
    <w:p>
      <w:pPr>
        <w:pStyle w:val="Compact"/>
        <w:numPr>
          <w:ilvl w:val="0"/>
          <w:numId w:val="1002"/>
        </w:numPr>
      </w:pPr>
      <w:r>
        <w:t xml:space="preserve">If the provided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value, the function will automatically swap them to form a valid range.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list of integers.</w:t>
      </w:r>
    </w:p>
    <w:p>
      <w:pPr>
        <w:pStyle w:val="SourceCode"/>
      </w:pPr>
      <w:r>
        <w:rPr>
          <w:rStyle w:val="VerbatimChar"/>
        </w:rPr>
        <w:t xml:space="preserve">[42, 8, 99, 54, 23]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 from the documentation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 and 50.</w:t>
      </w:r>
      <w:r>
        <w:br/>
      </w:r>
      <w:r>
        <w:rPr>
          <w:rStyle w:val="NormalTok"/>
        </w:rPr>
        <w:t xml:space="preserve">random_numbers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(random_numbers)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BodyText"/>
      </w:pPr>
      <w:r>
        <w:t xml:space="preserve">(Note: The output is random and will vary with each execution.)</w:t>
      </w:r>
    </w:p>
    <w:p>
      <w:pPr>
        <w:pStyle w:val="SourceCode"/>
      </w:pPr>
      <w:r>
        <w:rPr>
          <w:rStyle w:val="VerbatimChar"/>
        </w:rPr>
        <w:t xml:space="preserve">[34, 12, 48, 2, 25]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find the value. Must be a non-negative integer.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logic begins by handling invalid input;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raised.</w:t>
      </w:r>
    </w:p>
    <w:p>
      <w:pPr>
        <w:pStyle w:val="BodyText"/>
      </w:pPr>
      <w:r>
        <w:t xml:space="preserve">The function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Fibonacci sequence (F₀ and F₁).</w:t>
      </w:r>
    </w:p>
    <w:p>
      <w:pPr>
        <w:pStyle w:val="BodyText"/>
      </w:pPr>
      <w:r>
        <w:t xml:space="preserve">It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using tuple assignment: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. This operation effectively shifts the sequence forward: the new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takes the value of the old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the new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 For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run,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(0) is returned correctly.</w:t>
      </w:r>
    </w:p>
    <w:p>
      <w:pPr>
        <w:pStyle w:val="SourceCode"/>
      </w:pPr>
      <w:r>
        <w:rPr>
          <w:rStyle w:val="CommentTok"/>
        </w:rPr>
        <w:t xml:space="preserve"># For n = 3:</w:t>
      </w:r>
      <w:r>
        <w:br/>
      </w:r>
      <w:r>
        <w:rPr>
          <w:rStyle w:val="CommentTok"/>
        </w:rPr>
        <w:t xml:space="preserve"># Initial state: a = 0, b = 1</w:t>
      </w:r>
      <w:r>
        <w:br/>
      </w:r>
      <w:r>
        <w:rPr>
          <w:rStyle w:val="CommentTok"/>
        </w:rPr>
        <w:t xml:space="preserve"># Iteration 1: a becomes 1, b becomes 0 + 1 = 1</w:t>
      </w:r>
      <w:r>
        <w:br/>
      </w:r>
      <w:r>
        <w:rPr>
          <w:rStyle w:val="CommentTok"/>
        </w:rPr>
        <w:t xml:space="preserve"># Iteration 2: a becomes 1, b becomes 1 + 1 = 2</w:t>
      </w:r>
      <w:r>
        <w:br/>
      </w:r>
      <w:r>
        <w:rPr>
          <w:rStyle w:val="CommentTok"/>
        </w:rPr>
        <w:t xml:space="preserve"># Iteration 3: a becomes 2, b becomes 1 + 2 = 3</w:t>
      </w:r>
      <w:r>
        <w:br/>
      </w:r>
      <w:r>
        <w:rPr>
          <w:rStyle w:val="CommentTok"/>
        </w:rPr>
        <w:t xml:space="preserve"># Loop ends. The function returns a, which is 2.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for negative inputs.</w:t>
      </w:r>
    </w:p>
    <w:p>
      <w:pPr>
        <w:pStyle w:val="Compact"/>
        <w:numPr>
          <w:ilvl w:val="0"/>
          <w:numId w:val="1004"/>
        </w:numPr>
      </w:pPr>
      <w:r>
        <w:t xml:space="preserve">The function is 0-indexed,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element of the sequence,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This iterative implementation is memory-efficient compared to a naive recursive approach, as it avoids a deep call stack.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integer representing the Fibonacci number at the specified index.</w:t>
      </w:r>
    </w:p>
    <w:p>
      <w:pPr>
        <w:pStyle w:val="SourceCode"/>
      </w:pPr>
      <w:r>
        <w:rPr>
          <w:rStyle w:val="VerbatimChar"/>
        </w:rPr>
        <w:t xml:space="preserve">55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10th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55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uniformly random item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(List[str]): A list of strings from which to choose. This list must not be empty.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select a random element from a list. The logic proceeds as follows:</w:t>
      </w:r>
    </w:p>
    <w:p>
      <w:pPr>
        <w:pStyle w:val="Compact"/>
        <w:numPr>
          <w:ilvl w:val="0"/>
          <w:numId w:val="1006"/>
        </w:numPr>
      </w:pPr>
      <w:r>
        <w:t xml:space="preserve">It first performs a validation check on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. The condition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 </w:t>
      </w:r>
      <w:r>
        <w:t xml:space="preserve">evaluates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list is empty.</w:t>
      </w:r>
    </w:p>
    <w:p>
      <w:pPr>
        <w:pStyle w:val="Compact"/>
        <w:numPr>
          <w:ilvl w:val="0"/>
          <w:numId w:val="1006"/>
        </w:numPr>
      </w:pPr>
      <w:r>
        <w:t xml:space="preserve">If the list is found to be empty, the function immediately stops execution and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potential errors from the underlying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method, which requires a non-empty sequence.</w:t>
      </w:r>
    </w:p>
    <w:p>
      <w:pPr>
        <w:pStyle w:val="Compact"/>
        <w:numPr>
          <w:ilvl w:val="0"/>
          <w:numId w:val="1006"/>
        </w:numPr>
      </w:pPr>
      <w:r>
        <w:t xml:space="preserve">If the list is not empty, the function calls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standard library function takes the list as input and returns one of its elements, with each element having an equal probability of being selected.</w:t>
      </w:r>
    </w:p>
    <w:p>
      <w:pPr>
        <w:pStyle w:val="Compact"/>
        <w:numPr>
          <w:ilvl w:val="0"/>
          <w:numId w:val="1006"/>
        </w:numPr>
      </w:pPr>
      <w:r>
        <w:t xml:space="preserve">The randomly chosen string is then returned as the result of the function.</w:t>
      </w:r>
    </w:p>
    <w:p>
      <w:pPr>
        <w:pStyle w:val="SourceCode"/>
      </w:pPr>
      <w:r>
        <w:rPr>
          <w:rStyle w:val="CommentTok"/>
        </w:rPr>
        <w:t xml:space="preserve"># Internal logic for choosing an item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contain at least one element. Providing an empty list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your script (e.g.,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The selection is uniformly random, meaning every item in the list has an equal chance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</w:t>
      </w:r>
      <w:r>
        <w:t xml:space="preserve"> </w:t>
      </w:r>
      <w:r>
        <w:rPr>
          <w:rStyle w:val="VerbatimChar"/>
        </w:rPr>
        <w:t xml:space="preserve">"banana"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The function being documented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selected_color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selected color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selected_color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what happens with an empty list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selected color is: blue</w:t>
      </w:r>
      <w:r>
        <w:br/>
      </w:r>
      <w:r>
        <w:rPr>
          <w:rStyle w:val="VerbatimChar"/>
        </w:rPr>
        <w:t xml:space="preserve">Error: items must not be empty</w:t>
      </w:r>
    </w:p>
    <w:p>
      <w:pPr>
        <w:pStyle w:val="FirstParagraph"/>
      </w:pPr>
      <w:r>
        <w:rPr>
          <w:i/>
          <w:iCs/>
        </w:rPr>
        <w:t xml:space="preserve">(Note: The selected color will vary with each execution as it is chosen randomly.)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 list containing a shuffled version of the elements from the input list, without modifying the original list.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List[int]</w:t>
      </w:r>
      <w:r>
        <w:t xml:space="preserve">): A list of integers to be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by operating on a copy rather than the original. The process is as follows:</w:t>
      </w:r>
    </w:p>
    <w:p>
      <w:pPr>
        <w:pStyle w:val="Compact"/>
        <w:numPr>
          <w:ilvl w:val="0"/>
          <w:numId w:val="1009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is a critical step to ensure that the original list remains unchanged, adhering to the non-mutating principle of the function.</w:t>
      </w:r>
    </w:p>
    <w:p>
      <w:pPr>
        <w:pStyle w:val="Compact"/>
        <w:numPr>
          <w:ilvl w:val="0"/>
          <w:numId w:val="100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is then called on this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method shuffles the elements of the list in-place, rearranging them into a random order.</w:t>
      </w:r>
    </w:p>
    <w:p>
      <w:pPr>
        <w:pStyle w:val="Compact"/>
        <w:numPr>
          <w:ilvl w:val="0"/>
          <w:numId w:val="1009"/>
        </w:numPr>
      </w:pPr>
      <w:r>
        <w:t xml:space="preserve">Finally, the function returns the modified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contains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in a new, randomized sequence.</w:t>
      </w:r>
    </w:p>
    <w:p>
      <w:pPr>
        <w:pStyle w:val="SourceCode"/>
      </w:pPr>
      <w:r>
        <w:rPr>
          <w:rStyle w:val="CommentTok"/>
        </w:rPr>
        <w:t xml:space="preserve"># Internal logic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random.shuffle(copy)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0"/>
        </w:numPr>
      </w:pPr>
      <w:r>
        <w:t xml:space="preserve">This function is non-mutating. It will always return a new list and will not alter the original list provided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parameter.</w:t>
      </w:r>
    </w:p>
    <w:p>
      <w:pPr>
        <w:pStyle w:val="Compact"/>
        <w:numPr>
          <w:ilvl w:val="0"/>
          <w:numId w:val="1010"/>
        </w:numPr>
      </w:pPr>
      <w:r>
        <w:t xml:space="preserve">The function relies on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that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 </w:t>
      </w:r>
      <w:r>
        <w:t xml:space="preserve">is present in the file where this function is used.</w:t>
      </w:r>
    </w:p>
    <w:p>
      <w:pPr>
        <w:pStyle w:val="Compact"/>
        <w:numPr>
          <w:ilvl w:val="0"/>
          <w:numId w:val="1010"/>
        </w:numPr>
      </w:pPr>
      <w:r>
        <w:t xml:space="preserve">Although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underlying logic will work correctly with lists containing elements of any type (e.g., strings, floats, or mixed types).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where the elements are the same as the input but in a random order.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CommentTok"/>
        </w:rPr>
        <w:t xml:space="preserve"># This import is required for the function to work</w:t>
      </w:r>
      <w:r>
        <w:br/>
      </w:r>
      <w:r>
        <w:br/>
      </w:r>
      <w:r>
        <w:rPr>
          <w:rStyle w:val="CommentTok"/>
        </w:rPr>
        <w:t xml:space="preserve"># Define an original list of integers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Get a shuffled copy of the list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[10, 20, 30, 40, 50]</w:t>
      </w:r>
      <w:r>
        <w:br/>
      </w:r>
      <w:r>
        <w:rPr>
          <w:rStyle w:val="VerbatimChar"/>
        </w:rPr>
        <w:t xml:space="preserve">Shuffled Copy: [30, 50, 10, 20, 40]</w:t>
      </w:r>
      <w:r>
        <w:br/>
      </w:r>
      <w:r>
        <w:rPr>
          <w:rStyle w:val="VerbatimChar"/>
        </w:rPr>
        <w:t xml:space="preserve"># Note: The actual order of elements in the output will be random with each execution.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2025-10-21T06:33:16Z</dcterms:created>
  <dcterms:modified xsi:type="dcterms:W3CDTF">2025-10-21T06:33:16Z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