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num</w:t>
      </w:r>
      <w:r>
        <w:t xml:space="preserve"> </w:t>
      </w:r>
      <w:r>
        <w:t xml:space="preserve">is to calculate and return the sum of two input values.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a: The first value to be used in the addition.</w:t>
      </w:r>
      <w:r>
        <w:t xml:space="preserve"> </w:t>
      </w:r>
      <w:r>
        <w:t xml:space="preserve">· b: The second value to be used in the addition.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 to accept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It then calculates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and returns the resulting value.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will work with any data types that support the addition (</w:t>
      </w:r>
      <w:r>
        <w:rPr>
          <w:rStyle w:val="VerbatimChar"/>
        </w:rPr>
        <w:t xml:space="preserve">+</w:t>
      </w:r>
      <w:r>
        <w:t xml:space="preserve">) operator, such as integers, floats, or strings (for concatenation). If incompatible types are provided,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will be raised.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DecValTok"/>
        </w:rPr>
        <w:t xml:space="preserve">5</w:t>
      </w:r>
    </w:p>
    <w:bookmarkEnd w:id="9"/>
    <w:bookmarkStart w:id="10" w:name="Xce3f2a217a6402473c0e9058130964f6aa7923f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generate_random_integers(count, start, end)</w:t>
      </w:r>
    </w:p>
    <w:p>
      <w:pPr>
        <w:pStyle w:val="FirstParagraph"/>
      </w:pPr>
      <w:r>
        <w:t xml:space="preserve">The function of</w:t>
      </w:r>
      <w:r>
        <w:t xml:space="preserve"> </w:t>
      </w:r>
      <w:r>
        <w:rPr>
          <w:b/>
          <w:bCs/>
        </w:rPr>
        <w:t xml:space="preserve">generate_random_integers</w:t>
      </w:r>
      <w:r>
        <w:t xml:space="preserve"> </w:t>
      </w:r>
      <w:r>
        <w:t xml:space="preserve">is to return a list of a specified number of pseudo-random integers within a given inclusive range.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: An integer specifying the number of random integers to generate.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: An optional integer representing the inclusive lower bound for the generated values, with a default of 0.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end</w:t>
      </w:r>
      <w:r>
        <w:t xml:space="preserve">: An optional integer representing the inclusive upper bound for the generated values, with a default of 100.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Next,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swaps the two values to ensure the range is valid. Finally, it uses a list comprehension to generate a list of integers. This comprehension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random integer within the inclusive range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. The resulting list of random integers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depends on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for it to work.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provided as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automatically corrects the range by swapping them instead of raising an error.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 </w:t>
      </w:r>
      <w:r>
        <w:t xml:space="preserve">might return a list similar to</w:t>
      </w:r>
      <w:r>
        <w:t xml:space="preserve"> </w:t>
      </w:r>
      <w:r>
        <w:rPr>
          <w:rStyle w:val="VerbatimChar"/>
        </w:rPr>
        <w:t xml:space="preserve">[3, 10, 1, 7, 5]</w:t>
      </w:r>
      <w:r>
        <w:t xml:space="preserve">.</w:t>
      </w:r>
      <w:r>
        <w:t xml:space="preserve"> </w:t>
      </w:r>
      <w:r>
        <w:t xml:space="preserve">## FunctionDef choose_random_item(items)</w:t>
      </w:r>
      <w:r>
        <w:t xml:space="preserve"> </w:t>
      </w:r>
      <w:r>
        <w:t xml:space="preserve">The function of</w:t>
      </w:r>
      <w:r>
        <w:t xml:space="preserve"> </w:t>
      </w:r>
      <w:r>
        <w:rPr>
          <w:b/>
          <w:bCs/>
        </w:rPr>
        <w:t xml:space="preserve">choose_random_item</w:t>
      </w:r>
      <w:r>
        <w:t xml:space="preserve"> </w:t>
      </w:r>
      <w:r>
        <w:t xml:space="preserve">is to select and return a single random string from a provided list of 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strings from which a random item will be chosen.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evaluates if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empty. If the list has no elements,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errors in the subsequent step. 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to select a single item uniformly at random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and returns that chosen string.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 It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an empty list is provided as an argument.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  <w:r>
        <w:t xml:space="preserve"> </w:t>
      </w:r>
      <w:r>
        <w:t xml:space="preserve">## FunctionDef shuffle_copy(items)</w:t>
      </w:r>
      <w:r>
        <w:t xml:space="preserve"> </w:t>
      </w:r>
      <w:r>
        <w:t xml:space="preserve">The function of</w:t>
      </w:r>
      <w:r>
        <w:t xml:space="preserve"> </w:t>
      </w:r>
      <w:r>
        <w:rPr>
          <w:b/>
          <w:bCs/>
        </w:rPr>
        <w:t xml:space="preserve">shuffle_copy</w:t>
      </w:r>
      <w:r>
        <w:t xml:space="preserve"> </w:t>
      </w:r>
      <w:r>
        <w:t xml:space="preserve">is to return a new, randomly shuffled copy of a given list of integers without modifying the original list.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integers that will be copied and shuffled.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creates a shallow copy of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and assigns it to a new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into a random order. This shuffling operation is performed in-place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unchanged. 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 It is designed to be non-mutating, meaning the list passed as an argument will not be altered.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If you call</w:t>
      </w:r>
      <w:r>
        <w:t xml:space="preserve"> </w:t>
      </w:r>
      <w:r>
        <w:rPr>
          <w:rStyle w:val="VerbatimChar"/>
        </w:rPr>
        <w:t xml:space="preserve">shuffle_copy([1, 2, 3, 4, 5])</w:t>
      </w:r>
      <w:r>
        <w:t xml:space="preserve">, a possible return value could be</w:t>
      </w:r>
      <w:r>
        <w:t xml:space="preserve"> </w:t>
      </w:r>
      <w:r>
        <w:rPr>
          <w:rStyle w:val="VerbatimChar"/>
        </w:rPr>
        <w:t xml:space="preserve">[3, 1, 5, 2, 4]</w:t>
      </w:r>
      <w:r>
        <w:t xml:space="preserve">. The exact order will be different each time the function is called.</w:t>
      </w:r>
    </w:p>
    <w:bookmarkEnd w:id="10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2025-10-14T08:51:04Z</dcterms:created>
  <dcterms:modified xsi:type="dcterms:W3CDTF">2025-10-14T08:51:04Z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