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the sum of two arguments or concatenates them.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int, float, str</w:t>
            </w:r>
          </w:p>
        </w:tc>
        <w:tc>
          <w:tcPr/>
          <w:p>
            <w:pPr>
              <w:pStyle w:val="Compact"/>
            </w:pPr>
            <w:r>
              <w:t xml:space="preserve">The first operand for the addition or concatenation operation.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int, float, str</w:t>
            </w:r>
          </w:p>
        </w:tc>
        <w:tc>
          <w:tcPr/>
          <w:p>
            <w:pPr>
              <w:pStyle w:val="Compact"/>
            </w:pPr>
            <w:r>
              <w:t xml:space="preserve">The second operand, which must be of a type compatible with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  <w:r>
              <w:t xml:space="preserve">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provides a straightforward implementation of the addition operator (</w:t>
      </w:r>
      <w:r>
        <w:rPr>
          <w:rStyle w:val="VerbatimChar"/>
        </w:rPr>
        <w:t xml:space="preserve">+</w:t>
      </w:r>
      <w:r>
        <w:t xml:space="preserve">). It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 result of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.</w:t>
      </w:r>
    </w:p>
    <w:p>
      <w:pPr>
        <w:pStyle w:val="BodyText"/>
      </w:pPr>
      <w:r>
        <w:t xml:space="preserve">The behavior of the function is dependent on the data types of the input arguments:</w:t>
      </w:r>
      <w:r>
        <w:t xml:space="preserve"> </w:t>
      </w:r>
      <w:r>
        <w:t xml:space="preserve">-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numeric types (such as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the function performs arithmetic addition and returns their sum.</w:t>
      </w:r>
      <w:r>
        <w:t xml:space="preserve"> </w:t>
      </w:r>
      <w:r>
        <w:t xml:space="preserve">-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sequence types (such as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), the function performs concatenation, joining the two sequences together.</w:t>
      </w:r>
    </w:p>
    <w:p>
      <w:pPr>
        <w:pStyle w:val="BodyText"/>
      </w:pPr>
      <w:r>
        <w:t xml:space="preserve">The core logic is simply to return the output of the expression: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Ensure that the data types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compatible for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For instance, attempting to add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can be used with any Python objects that have defined the</w:t>
      </w:r>
      <w:r>
        <w:t xml:space="preserve"> </w:t>
      </w:r>
      <w:r>
        <w:rPr>
          <w:rStyle w:val="VerbatimChar"/>
        </w:rPr>
        <w:t xml:space="preserve">__add__</w:t>
      </w:r>
      <w:r>
        <w:t xml:space="preserve"> </w:t>
      </w:r>
      <w:r>
        <w:t xml:space="preserve">method.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sum or a concatenated sequence. For</w:t>
      </w:r>
      <w:r>
        <w:t xml:space="preserve"> </w:t>
      </w:r>
      <w:r>
        <w:rPr>
          <w:rStyle w:val="VerbatimChar"/>
        </w:rPr>
        <w:t xml:space="preserve">num(5, 10)</w:t>
      </w:r>
      <w:r>
        <w:t xml:space="preserve">, the output would be: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Adding two integers</w:t>
      </w:r>
      <w:r>
        <w:br/>
      </w:r>
      <w:r>
        <w:rPr>
          <w:rStyle w:val="NormalTok"/>
        </w:rPr>
        <w:t xml:space="preserve">sum_result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sum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Concatenating two strings</w:t>
      </w:r>
      <w:r>
        <w:br/>
      </w:r>
      <w:r>
        <w:rPr>
          <w:rStyle w:val="NormalTok"/>
        </w:rPr>
        <w:t xml:space="preserve">string_result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"World!"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concatenated string is: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string_result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sum is: 15</w:t>
      </w:r>
      <w:r>
        <w:br/>
      </w:r>
      <w:r>
        <w:rPr>
          <w:rStyle w:val="VerbatimChar"/>
        </w:rPr>
        <w:t xml:space="preserve">The concatenated string is: 'Hello, World!'</w:t>
      </w:r>
    </w:p>
    <w:p>
      <w:r>
        <w:pict>
          <v:rect style="width:0;height:1.5pt" o:hralign="center" o:hrstd="t" o:hr="t"/>
        </w:pict>
      </w:r>
    </w:p>
    <w:bookmarkEnd w:id="14"/>
    <w:bookmarkStart w:id="15" w:name="X509875b062aa2ffe1611166095359d89c9e3b03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generate multiple random integers. The logic proceeds as follows: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number of items.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automatically swaps them. This ensures that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always the lower bound 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the upper bound, making the function robust against incorrect range ordering.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Using a list comprehension, the function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pseudo-random integer that is uniformly distributed within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These integers are collected into a list.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Return Value</w:t>
      </w:r>
      <w:r>
        <w:t xml:space="preserve">: The function returns the newly created list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 integers.</w:t>
      </w:r>
    </w:p>
    <w:p>
      <w:pPr>
        <w:pStyle w:val="SourceCode"/>
      </w:pPr>
      <w:r>
        <w:rPr>
          <w:rStyle w:val="CommentTok"/>
        </w:rPr>
        <w:t xml:space="preserve"># The core generation logic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your script.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 (</w:t>
      </w:r>
      <w:r>
        <w:rPr>
          <w:rStyle w:val="VerbatimChar"/>
        </w:rPr>
        <w:t xml:space="preserve">&gt;= 0</w:t>
      </w:r>
      <w:r>
        <w:t xml:space="preserve">).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with a value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form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of integers.</w:t>
      </w:r>
    </w:p>
    <w:p>
      <w:pPr>
        <w:pStyle w:val="SourceCode"/>
      </w:pPr>
      <w:r>
        <w:rPr>
          <w:rStyle w:val="VerbatimChar"/>
        </w:rPr>
        <w:t xml:space="preserve">[45, 8, 99, 23, 67]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(Note: The output is random and will vary with each execution)</w:t>
      </w:r>
    </w:p>
    <w:p>
      <w:pPr>
        <w:pStyle w:val="SourceCode"/>
      </w:pPr>
      <w:r>
        <w:rPr>
          <w:rStyle w:val="VerbatimChar"/>
        </w:rPr>
        <w:t xml:space="preserve">[15, 11, 20, 18, 12]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--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 -&gt; int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value.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logic proceeds as follows: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Input Validation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number. Since the Fibonacci sequence is not defined for negative indices,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this condition is met.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Initialization</w:t>
      </w:r>
      <w:r>
        <w:t xml:space="preserve">: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0-indexed Fibonacci sequence (F₀ = 0, F₁ = 1).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Iteration</w:t>
      </w:r>
      <w:r>
        <w:t xml:space="preserve">: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the loop is skipped entirely.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Calculation</w:t>
      </w:r>
      <w:r>
        <w:t xml:space="preserve">: Inside the loop, the core logic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 </w:t>
      </w:r>
      <w:r>
        <w:t xml:space="preserve">is executed. This is a tuple assignment that simultaneously updates the values: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is updated to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is updated to the sum of the old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  <w:r>
        <w:t xml:space="preserve"> </w:t>
      </w:r>
      <w:r>
        <w:t xml:space="preserve">This process effectively walks through the sequence,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always holding two consecutive Fibonacci numbers.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Return Value</w:t>
      </w:r>
      <w:r>
        <w:t xml:space="preserve">: After the loop completes,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number. 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doesn’t run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is returned. For</w:t>
      </w:r>
      <w:r>
        <w:t xml:space="preserve"> </w:t>
      </w:r>
      <w:r>
        <w:rPr>
          <w:rStyle w:val="VerbatimChar"/>
        </w:rPr>
        <w:t xml:space="preserve">n &gt; 0</w:t>
      </w:r>
      <w:r>
        <w:t xml:space="preserve">, the loop runs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times, and the final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the correct result.</w:t>
      </w:r>
    </w:p>
    <w:p>
      <w:pPr>
        <w:pStyle w:val="SourceCode"/>
      </w:pPr>
      <w:r>
        <w:rPr>
          <w:rStyle w:val="CommentTok"/>
        </w:rPr>
        <w:t xml:space="preserve"># For n = 5:</w:t>
      </w:r>
      <w:r>
        <w:br/>
      </w:r>
      <w:r>
        <w:rPr>
          <w:rStyle w:val="CommentTok"/>
        </w:rPr>
        <w:t xml:space="preserve"># Initial: a = 0, b = 1</w:t>
      </w:r>
      <w:r>
        <w:br/>
      </w:r>
      <w:r>
        <w:rPr>
          <w:rStyle w:val="CommentTok"/>
        </w:rPr>
        <w:t xml:space="preserve"># Loop 1: a = 1, b = 1 (0 + 1)</w:t>
      </w:r>
      <w:r>
        <w:br/>
      </w:r>
      <w:r>
        <w:rPr>
          <w:rStyle w:val="CommentTok"/>
        </w:rPr>
        <w:t xml:space="preserve"># Loop 2: a = 1, b = 2 (1 + 1)</w:t>
      </w:r>
      <w:r>
        <w:br/>
      </w:r>
      <w:r>
        <w:rPr>
          <w:rStyle w:val="CommentTok"/>
        </w:rPr>
        <w:t xml:space="preserve"># Loop 3: a = 2, b = 3 (1 + 2)</w:t>
      </w:r>
      <w:r>
        <w:br/>
      </w:r>
      <w:r>
        <w:rPr>
          <w:rStyle w:val="CommentTok"/>
        </w:rPr>
        <w:t xml:space="preserve"># Loop 4: a = 3, b = 5 (2 + 3)</w:t>
      </w:r>
      <w:r>
        <w:br/>
      </w:r>
      <w:r>
        <w:rPr>
          <w:rStyle w:val="CommentTok"/>
        </w:rPr>
        <w:t xml:space="preserve"># Loop 5: a = 5, b = 8 (3 + 5)</w:t>
      </w:r>
      <w:r>
        <w:br/>
      </w:r>
      <w:r>
        <w:rPr>
          <w:rStyle w:val="CommentTok"/>
        </w:rPr>
        <w:t xml:space="preserve"># Loop finishes, returns a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function only accepts non-negative integers. Providing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sequence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of the sequence, 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This iterative implementation is highly efficient and is preferred over simple recursion for larger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as it avoids excessive function calls and potential stack overflow errors.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  <w:r>
        <w:t xml:space="preserve"> </w:t>
      </w:r>
      <w:r>
        <w:rPr>
          <w:rStyle w:val="VerbatimChar"/>
        </w:rPr>
        <w:t xml:space="preserve">55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Find the 10th Fibonacci number (0-indexed)</w:t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fibonacci(index)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an edge case</w:t>
      </w:r>
      <w:r>
        <w:br/>
      </w:r>
      <w:r>
        <w:rPr>
          <w:rStyle w:val="NormalTok"/>
        </w:rPr>
        <w:t xml:space="preserve">index_zero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fibonacci(index_zero)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index_zero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that would raise an error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fibonacci(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caught as expected: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10 is: 55</w:t>
      </w:r>
      <w:r>
        <w:br/>
      </w:r>
      <w:r>
        <w:rPr>
          <w:rStyle w:val="VerbatimChar"/>
        </w:rPr>
        <w:t xml:space="preserve">The Fibonacci number at index 0 is: 0</w:t>
      </w:r>
      <w:r>
        <w:br/>
      </w:r>
      <w:r>
        <w:rPr>
          <w:rStyle w:val="VerbatimChar"/>
        </w:rPr>
        <w:t xml:space="preserve">Error caught as expected: n must be non-negative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non-empty list of strings from which to choose a random item.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 The core logic is implemented in two main steps: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 If the list is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runtime errors that would occur if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were called on an empty sequence.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Random Selection</w:t>
      </w:r>
      <w:r>
        <w:t xml:space="preserve">: If the list is not empty, the function proceeds to use the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method. This method, part of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library, selects a single item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Each item in the list has an equal probability of being chosen. The selected string is then returned as the result.</w:t>
      </w:r>
    </w:p>
    <w:p>
      <w:pPr>
        <w:pStyle w:val="SourceCode"/>
      </w:pPr>
      <w:r>
        <w:rPr>
          <w:rStyle w:val="CommentTok"/>
        </w:rPr>
        <w:t xml:space="preserve"># Internal logic for selecting an item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This function relies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environment where the function is called.</w:t>
      </w:r>
    </w:p>
    <w:p>
      <w:pPr>
        <w:pStyle w:val="Compact"/>
        <w:numPr>
          <w:ilvl w:val="0"/>
          <w:numId w:val="1010"/>
        </w:numPr>
      </w:pPr>
      <w:r>
        <w:t xml:space="preserve">The selection is uniformly random, meaning every item in the list has an equal chance of being returned.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of</w:t>
      </w:r>
      <w:r>
        <w:t xml:space="preserve"> </w:t>
      </w:r>
      <w:r>
        <w:rPr>
          <w:rStyle w:val="VerbatimChar"/>
        </w:rPr>
        <w:t xml:space="preserve">["apple", "banana", "cherry"]</w:t>
      </w:r>
      <w:r>
        <w:t xml:space="preserve">, a possible return value is: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chosen_color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chosen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chosen color is: blue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actual color output will vary as it is chosen randomly from the list.)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new list containing the elements of the input list in a randomized order, without modifying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(List[int]): A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operating on a copy rather than the original data. The process is as follows:</w:t>
      </w:r>
    </w:p>
    <w:p>
      <w:pPr>
        <w:pStyle w:val="Compact"/>
        <w:numPr>
          <w:ilvl w:val="0"/>
          <w:numId w:val="1012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critical step to ensure that the original list passed to the function is not mutated.</w:t>
      </w:r>
    </w:p>
    <w:p>
      <w:pPr>
        <w:pStyle w:val="Compact"/>
        <w:numPr>
          <w:ilvl w:val="0"/>
          <w:numId w:val="101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this newly created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shuffles the sequence (the list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in place.</w:t>
      </w:r>
    </w:p>
    <w:p>
      <w:pPr>
        <w:pStyle w:val="Compact"/>
        <w:numPr>
          <w:ilvl w:val="0"/>
          <w:numId w:val="1012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holds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arranged in a random order.</w:t>
      </w:r>
    </w:p>
    <w:p>
      <w:pPr>
        <w:pStyle w:val="SourceCode"/>
      </w:pPr>
      <w:r>
        <w:rPr>
          <w:rStyle w:val="CommentTok"/>
        </w:rPr>
        <w:t xml:space="preserve"># Internal logic of the function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Assume 'items' is [1, 2, 3, 4, 5]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      </w:t>
      </w:r>
      <w:r>
        <w:rPr>
          <w:rStyle w:val="CommentTok"/>
        </w:rPr>
        <w:t xml:space="preserve"># copy is now a new list: [1, 2, 3, 4, 5]</w:t>
      </w:r>
      <w:r>
        <w:br/>
      </w:r>
      <w:r>
        <w:rPr>
          <w:rStyle w:val="NormalTok"/>
        </w:rPr>
        <w:t xml:space="preserve">random.shuffle(copy)    </w:t>
      </w:r>
      <w:r>
        <w:rPr>
          <w:rStyle w:val="CommentTok"/>
        </w:rPr>
        <w:t xml:space="preserve"># copy is shuffled in-place, e.g., it might become [3, 1, 5, 2, 4]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             </w:t>
      </w:r>
      <w:r>
        <w:rPr>
          <w:rStyle w:val="CommentTok"/>
        </w:rPr>
        <w:t xml:space="preserve"># The shuffled list [3, 1, 5, 2, 4] is returned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3"/>
        </w:numPr>
      </w:pPr>
      <w:r>
        <w:t xml:space="preserve">This function is non-mutating. It will always return a new list and leave the original input list unchanged.</w:t>
      </w:r>
    </w:p>
    <w:p>
      <w:pPr>
        <w:pStyle w:val="Compact"/>
        <w:numPr>
          <w:ilvl w:val="0"/>
          <w:numId w:val="1013"/>
        </w:numPr>
      </w:pPr>
      <w:r>
        <w:t xml:space="preserve">The function relies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(</w:t>
      </w:r>
      <w:r>
        <w:rPr>
          <w:rStyle w:val="VerbatimChar"/>
        </w:rPr>
        <w:t xml:space="preserve">import random</w:t>
      </w:r>
      <w:r>
        <w:t xml:space="preserve">) in your script before calling this function.</w:t>
      </w:r>
    </w:p>
    <w:p>
      <w:pPr>
        <w:pStyle w:val="Compact"/>
        <w:numPr>
          <w:ilvl w:val="0"/>
          <w:numId w:val="1013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 will work correctly with a list containing elements of any type (e.g., strings, floats, or mixed types).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with the same elements as the input, but in a random order.</w:t>
      </w:r>
    </w:p>
    <w:p>
      <w:pPr>
        <w:pStyle w:val="SourceCode"/>
      </w:pPr>
      <w:r>
        <w:rPr>
          <w:rStyle w:val="VerbatimChar"/>
        </w:rPr>
        <w:t xml:space="preserve">[4, 1, 5, 2, 3]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[1, 2, 3, 4, 5]</w:t>
      </w:r>
      <w:r>
        <w:br/>
      </w:r>
      <w:r>
        <w:rPr>
          <w:rStyle w:val="VerbatimChar"/>
        </w:rPr>
        <w:t xml:space="preserve">Shuffled Copy: [3, 5, 1, 2, 4]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2025-10-15T08:26:46Z</dcterms:created>
  <dcterms:modified xsi:type="dcterms:W3CDTF">2025-10-15T08:26:46Z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