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method.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index of the Fibonacci number to compute.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logic proceeds as follows: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0. Since the Fibonacci sequence is not defined for negative indices,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this condition is met.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sequence, F(0) and F(1).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Inside the loop, the core Fibonacci calculation happens:</w:t>
      </w:r>
    </w:p>
    <w:p>
      <w:pPr>
        <w:pStyle w:val="Compact"/>
        <w:numPr>
          <w:ilvl w:val="1"/>
          <w:numId w:val="1003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The sum of the old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  <w:r>
        <w:t xml:space="preserve"> </w:t>
      </w:r>
      <w:r>
        <w:t xml:space="preserve">This simultaneous update,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, efficiently advances the sequence one step at a time.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Return Value</w:t>
      </w:r>
      <w:r>
        <w:t xml:space="preserve">: 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returned. For any</w:t>
      </w:r>
      <w:r>
        <w:t xml:space="preserve"> </w:t>
      </w:r>
      <w:r>
        <w:rPr>
          <w:rStyle w:val="VerbatimChar"/>
        </w:rPr>
        <w:t xml:space="preserve">n &gt; 0</w:t>
      </w:r>
      <w:r>
        <w:t xml:space="preserve">, the loop updates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correct value in the sequence.</w:t>
      </w:r>
    </w:p>
    <w:p>
      <w:pPr>
        <w:pStyle w:val="SourceCode"/>
      </w:pPr>
      <w:r>
        <w:rPr>
          <w:rStyle w:val="CommentTok"/>
        </w:rPr>
        <w:t xml:space="preserve"># Initialization for the sequence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For n=3, the loop runs 3 times:</w:t>
      </w:r>
      <w:r>
        <w:br/>
      </w:r>
      <w:r>
        <w:rPr>
          <w:rStyle w:val="CommentTok"/>
        </w:rPr>
        <w:t xml:space="preserve"># 1. a becomes 1, b becomes 0 + 1 = 1</w:t>
      </w:r>
      <w:r>
        <w:br/>
      </w:r>
      <w:r>
        <w:rPr>
          <w:rStyle w:val="CommentTok"/>
        </w:rPr>
        <w:t xml:space="preserve"># 2. a becomes 1, b becomes 1 + 1 = 2</w:t>
      </w:r>
      <w:r>
        <w:br/>
      </w:r>
      <w:r>
        <w:rPr>
          <w:rStyle w:val="CommentTok"/>
        </w:rPr>
        <w:t xml:space="preserve"># 3. a becomes 2, b becomes 1 + 2 = 3</w:t>
      </w:r>
      <w:r>
        <w:br/>
      </w:r>
      <w:r>
        <w:br/>
      </w:r>
      <w:r>
        <w:rPr>
          <w:rStyle w:val="CommentTok"/>
        </w:rPr>
        <w:t xml:space="preserve"># The function returns a, which is 2 (the 3rd Fibonacci number)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function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(0),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(1), and so on.</w:t>
      </w:r>
    </w:p>
    <w:p>
      <w:pPr>
        <w:pStyle w:val="Compact"/>
        <w:numPr>
          <w:ilvl w:val="0"/>
          <w:numId w:val="1004"/>
        </w:numPr>
      </w:pPr>
      <w:r>
        <w:t xml:space="preserve">This iterative approach is memory-efficient compared to a naive recursive implementation, as it avoids a deep call stack.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A single integer representing the calculated Fibonacci number.</w:t>
      </w:r>
      <w:r>
        <w:t xml:space="preserve"> </w:t>
      </w:r>
      <w:r>
        <w:rPr>
          <w:rStyle w:val="VerbatimChar"/>
        </w:rPr>
        <w:t xml:space="preserve">13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usage: Compute the 7th Fibonacci number (0-indexed)</w:t>
      </w:r>
      <w:r>
        <w:br/>
      </w:r>
      <w:r>
        <w:rPr>
          <w:rStyle w:val="NormalTok"/>
        </w:rPr>
        <w:t xml:space="preserve">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fibonacci(n_index)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7 is: 13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d5a356f4fb198caf541bce0530bc730890f1db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 -&gt; Dict[int, str]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swaps the keys and values of a given dictionary, returning a new inverted dictionary.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mapping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Dict[str, int]</w:t>
      </w:r>
    </w:p>
    <w:p>
      <w:pPr>
        <w:pStyle w:val="Compact"/>
        <w:numPr>
          <w:ilvl w:val="1"/>
          <w:numId w:val="1006"/>
        </w:numPr>
      </w:pPr>
      <w:r>
        <w:t xml:space="preserve">A dictionary mapping string keys to integer values. It is essential that all values in this dictionary are unique, as they will become the keys in the new dictionary.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 by first validating the uniqueness of its values.</w:t>
      </w:r>
    </w:p>
    <w:p>
      <w:pPr>
        <w:pStyle w:val="BodyText"/>
      </w:pPr>
      <w:r>
        <w:t xml:space="preserve">The function begins by checking if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are unique. It accomplishes this by comparing the total number of values (</w:t>
      </w:r>
      <w:r>
        <w:rPr>
          <w:rStyle w:val="VerbatimChar"/>
        </w:rPr>
        <w:t xml:space="preserve">len(mapping.values())</w:t>
      </w:r>
      <w:r>
        <w:t xml:space="preserve">) with the number of unique values, which is determined by converting the values to a set (</w:t>
      </w:r>
      <w:r>
        <w:rPr>
          <w:rStyle w:val="VerbatimChar"/>
        </w:rPr>
        <w:t xml:space="preserve">len(set(mapping.values()))</w:t>
      </w:r>
      <w:r>
        <w:t xml:space="preserve">).</w:t>
      </w:r>
    </w:p>
    <w:p>
      <w:pPr>
        <w:pStyle w:val="BodyText"/>
      </w:pPr>
      <w:r>
        <w:t xml:space="preserve">If duplicate values are detected (i.e., the lengths do not match), the function cannot perform a valid inversion, as this would lead to key collisions in the resulting dictionary. In this scenario,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“Values must be unique to invert dictionary”</w:t>
      </w:r>
      <w:r>
        <w:t xml:space="preserve">.</w:t>
      </w:r>
    </w:p>
    <w:p>
      <w:pPr>
        <w:pStyle w:val="BodyText"/>
      </w:pPr>
      <w:r>
        <w:t xml:space="preserve">If all values are unique, the function proceeds to create and return a new dictionary. It uses a dictionary comprehension,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, to iterate through each key-value pair of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For each pair, it constructs a new entry where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becomes the new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becomes the new value.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input dictionary contains duplicate values.</w:t>
      </w:r>
    </w:p>
    <w:p>
      <w:pPr>
        <w:pStyle w:val="Compact"/>
        <w:numPr>
          <w:ilvl w:val="0"/>
          <w:numId w:val="1007"/>
        </w:numPr>
      </w:pPr>
      <w:r>
        <w:t xml:space="preserve">This function returns a new dictionary and does not modify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in place.</w:t>
      </w:r>
    </w:p>
    <w:p>
      <w:pPr>
        <w:pStyle w:val="Compact"/>
        <w:numPr>
          <w:ilvl w:val="0"/>
          <w:numId w:val="1007"/>
        </w:numPr>
      </w:pPr>
      <w:r>
        <w:t xml:space="preserve">The type hints indicate an inversion from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Dict[int, str]</w:t>
      </w:r>
      <w:r>
        <w:t xml:space="preserve">, but the logic applies to any dictionary where keys and values have types suitable for dictionary keys.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successfully inverted dictionary.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'cherry'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rPr>
          <w:b/>
          <w:bCs/>
        </w:rPr>
        <w:t xml:space="preserve">Successful Inversion</w:t>
      </w:r>
    </w:p>
    <w:p>
      <w:pPr>
        <w:pStyle w:val="SourceCode"/>
      </w:pPr>
      <w:r>
        <w:rPr>
          <w:rStyle w:val="CommentTok"/>
        </w:rPr>
        <w:t xml:space="preserve"># Example usage with unique values</w:t>
      </w:r>
      <w:r>
        <w:br/>
      </w:r>
      <w:r>
        <w:rPr>
          <w:rStyle w:val="NormalTok"/>
        </w:rPr>
        <w:t xml:space="preserve">original_dict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(inverted_dict)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{1: 'apple', 2: 'banana', 3: 'cherry'}</w:t>
      </w:r>
    </w:p>
    <w:p>
      <w:pPr>
        <w:pStyle w:val="FirstParagraph"/>
      </w:pPr>
      <w:r>
        <w:rPr>
          <w:b/>
          <w:bCs/>
        </w:rPr>
        <w:t xml:space="preserve">Error Case (Duplicate Values)</w:t>
      </w:r>
    </w:p>
    <w:p>
      <w:pPr>
        <w:pStyle w:val="SourceCode"/>
      </w:pPr>
      <w:r>
        <w:rPr>
          <w:rStyle w:val="CommentTok"/>
        </w:rPr>
        <w:t xml:space="preserve"># Example usage with duplicate values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NormalTok"/>
        </w:rPr>
        <w:t xml:space="preserve">non_unique_dict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invert_dictionary(non_unique_dict)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ignoring character casing and whitespace.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checked for palindrome properties.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evaluates whether a string reads the same forwards and backwards. To achieve this, it first performs a normalization step on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</w:t>
      </w:r>
    </w:p>
    <w:p>
      <w:pPr>
        <w:pStyle w:val="BodyText"/>
      </w:pPr>
      <w:r>
        <w:t xml:space="preserve">The normalization process involves creating a new string,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, by iterating through each character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During this iteration, two transformations occur:</w:t>
      </w:r>
      <w:r>
        <w:t xml:space="preserve"> </w:t>
      </w:r>
      <w:r>
        <w:t xml:space="preserve">1. Any character that is a whitespace (e.g., space, tab, newline) is ignored and excluded from the new string. This is checked using</w:t>
      </w:r>
      <w:r>
        <w:t xml:space="preserve"> </w:t>
      </w:r>
      <w:r>
        <w:rPr>
          <w:rStyle w:val="VerbatimChar"/>
        </w:rPr>
        <w:t xml:space="preserve">ch.isspace()</w:t>
      </w:r>
      <w:r>
        <w:t xml:space="preserve">.</w:t>
      </w:r>
      <w:r>
        <w:t xml:space="preserve"> </w:t>
      </w:r>
      <w:r>
        <w:t xml:space="preserve">2. All remaining characters are converted to their lowercase equivalents using</w:t>
      </w:r>
      <w:r>
        <w:t xml:space="preserve"> </w:t>
      </w:r>
      <w:r>
        <w:rPr>
          <w:rStyle w:val="VerbatimChar"/>
        </w:rPr>
        <w:t xml:space="preserve">ch.lower()</w:t>
      </w:r>
      <w:r>
        <w:t xml:space="preserve">.</w:t>
      </w:r>
    </w:p>
    <w:p>
      <w:pPr>
        <w:pStyle w:val="BodyText"/>
      </w:pPr>
      <w:r>
        <w:t xml:space="preserve">For example, an input of</w:t>
      </w:r>
      <w:r>
        <w:t xml:space="preserve"> </w:t>
      </w:r>
      <w:r>
        <w:rPr>
          <w:rStyle w:val="VerbatimChar"/>
        </w:rPr>
        <w:t xml:space="preserve">"Taco Cat"</w:t>
      </w:r>
      <w:r>
        <w:t xml:space="preserve"> </w:t>
      </w:r>
      <w:r>
        <w:t xml:space="preserve">would be normalized to</w:t>
      </w:r>
      <w:r>
        <w:t xml:space="preserve"> </w:t>
      </w:r>
      <w:r>
        <w:rPr>
          <w:rStyle w:val="VerbatimChar"/>
        </w:rPr>
        <w:t xml:space="preserve">"tacocat"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.join(ch.lower()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ch.isspace())</w:t>
      </w:r>
    </w:p>
    <w:p>
      <w:pPr>
        <w:pStyle w:val="FirstParagraph"/>
      </w:pPr>
      <w:r>
        <w:t xml:space="preserve">After normalization,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to its reverse. The reversal is achieved using Python’s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If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is identical to its reversed version,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;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Case-Insensitive</w:t>
      </w:r>
      <w:r>
        <w:t xml:space="preserve">: The comparison ignores the original casing of the letters. For example,</w:t>
      </w:r>
      <w:r>
        <w:t xml:space="preserve"> </w:t>
      </w:r>
      <w:r>
        <w:t xml:space="preserve">“Level”</w:t>
      </w:r>
      <w:r>
        <w:t xml:space="preserve"> </w:t>
      </w:r>
      <w:r>
        <w:t xml:space="preserve">and</w:t>
      </w:r>
      <w:r>
        <w:t xml:space="preserve"> </w:t>
      </w:r>
      <w:r>
        <w:t xml:space="preserve">“level”</w:t>
      </w:r>
      <w:r>
        <w:t xml:space="preserve"> </w:t>
      </w:r>
      <w:r>
        <w:t xml:space="preserve">are both considered palindromes.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Whitespace Ignored</w:t>
      </w:r>
      <w:r>
        <w:t xml:space="preserve">: All whitespace characters are removed before the check. This allows phrases like</w:t>
      </w:r>
      <w:r>
        <w:t xml:space="preserve"> </w:t>
      </w:r>
      <w:r>
        <w:t xml:space="preserve">“taco cat”</w:t>
      </w:r>
      <w:r>
        <w:t xml:space="preserve"> </w:t>
      </w:r>
      <w:r>
        <w:t xml:space="preserve">to be correctly identified as a palindrome.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Punctuation and Symbols</w:t>
      </w:r>
      <w:r>
        <w:t xml:space="preserve">: The function does not explicitly remove punctuation or symbols. They are included in the normalized string and will affect the palindrome check. For instance,</w:t>
      </w:r>
      <w:r>
        <w:t xml:space="preserve"> </w:t>
      </w:r>
      <w:r>
        <w:rPr>
          <w:rStyle w:val="VerbatimChar"/>
        </w:rPr>
        <w:t xml:space="preserve">is_palindrome("madam.")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period is not mirrored at the beginning of the string.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text is a palindrome.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it is not.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 with mixed casing and spaces</w:t>
      </w:r>
      <w:r>
        <w:br/>
      </w:r>
      <w:r>
        <w:rPr>
          <w:rStyle w:val="NormalTok"/>
        </w:rPr>
        <w:t xml:space="preserve">test_string_1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man a plan a canal Panama"</w:t>
      </w:r>
      <w:r>
        <w:br/>
      </w:r>
      <w:r>
        <w:rPr>
          <w:rStyle w:val="NormalTok"/>
        </w:rPr>
        <w:t xml:space="preserve">result_1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is_palindrome(test_string_1)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test_string_1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simple non-palindrome string</w:t>
      </w:r>
      <w:r>
        <w:br/>
      </w:r>
      <w:r>
        <w:rPr>
          <w:rStyle w:val="NormalTok"/>
        </w:rPr>
        <w:t xml:space="preserve">test_string_2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result_2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is_palindrome(test_string_2)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test_string_2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A palindrome with punctuation (evaluates to False)</w:t>
      </w:r>
      <w:r>
        <w:br/>
      </w:r>
      <w:r>
        <w:rPr>
          <w:rStyle w:val="NormalTok"/>
        </w:rPr>
        <w:t xml:space="preserve">test_string_3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"Eva, can I see bees in a cave?"</w:t>
      </w:r>
      <w:r>
        <w:br/>
      </w:r>
      <w:r>
        <w:rPr>
          <w:rStyle w:val="NormalTok"/>
        </w:rPr>
        <w:t xml:space="preserve">result_3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is_palindrome(test_string_3)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test_string_3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Is 'A man a plan a canal Panama' a palindrome? True</w:t>
      </w:r>
      <w:r>
        <w:br/>
      </w:r>
      <w:r>
        <w:rPr>
          <w:rStyle w:val="VerbatimChar"/>
        </w:rPr>
        <w:t xml:space="preserve">Is 'hello world' a palindrome? False</w:t>
      </w:r>
      <w:r>
        <w:br/>
      </w:r>
      <w:r>
        <w:rPr>
          <w:rStyle w:val="VerbatimChar"/>
        </w:rPr>
        <w:t xml:space="preserve">Is 'Eva, can I see bees in a cave?' a palindrome? False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2025-10-15T05:27:51Z</dcterms:created>
  <dcterms:modified xsi:type="dcterms:W3CDTF">2025-10-15T05:27:51Z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