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count_vowels(text)</w:t>
      </w:r>
    </w:p>
    <w:p>
      <w:pPr>
        <w:pStyle w:val="FirstParagraph"/>
      </w:pPr>
      <w:r>
        <w:t xml:space="preserve">Function - count_vowels: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Counts the total number of vowels (a, e, i, o, u) within a given string in a case-insensitive manner.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text (str): The input string to be scanned for vowel characters.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The function calculates the number of vowels present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string. It first initializes a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containing all lowercase and uppercase vowels (</w:t>
      </w:r>
      <w:r>
        <w:t xml:space="preserve">“a”</w:t>
      </w:r>
      <w:r>
        <w:t xml:space="preserve">,</w:t>
      </w:r>
      <w:r>
        <w:t xml:space="preserve"> </w:t>
      </w:r>
      <w:r>
        <w:t xml:space="preserve">“e”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“o”</w:t>
      </w:r>
      <w:r>
        <w:t xml:space="preserve">,</w:t>
      </w:r>
      <w:r>
        <w:t xml:space="preserve"> </w:t>
      </w:r>
      <w:r>
        <w:t xml:space="preserve">“u”</w:t>
      </w:r>
      <w:r>
        <w:t xml:space="preserve">,</w:t>
      </w:r>
      <w:r>
        <w:t xml:space="preserve"> </w:t>
      </w:r>
      <w:r>
        <w:t xml:space="preserve">“A”</w:t>
      </w:r>
      <w:r>
        <w:t xml:space="preserve">,</w:t>
      </w:r>
      <w:r>
        <w:t xml:space="preserve"> </w:t>
      </w:r>
      <w:r>
        <w:t xml:space="preserve">“E”</w:t>
      </w:r>
      <w:r>
        <w:t xml:space="preserve">,</w:t>
      </w:r>
      <w:r>
        <w:t xml:space="preserve"> </w:t>
      </w:r>
      <w:r>
        <w:t xml:space="preserve">“I”</w:t>
      </w:r>
      <w:r>
        <w:t xml:space="preserve">,</w:t>
      </w:r>
      <w:r>
        <w:t xml:space="preserve"> </w:t>
      </w:r>
      <w:r>
        <w:t xml:space="preserve">“O”</w:t>
      </w:r>
      <w:r>
        <w:t xml:space="preserve">,</w:t>
      </w:r>
      <w:r>
        <w:t xml:space="preserve"> </w:t>
      </w:r>
      <w:r>
        <w:t xml:space="preserve">“U”</w:t>
      </w:r>
      <w:r>
        <w:t xml:space="preserve">). Using a set allows for efficient, constant-time lookups.</w:t>
      </w:r>
    </w:p>
    <w:p>
      <w:pPr>
        <w:pStyle w:val="BodyText"/>
      </w:pPr>
      <w:r>
        <w:t xml:space="preserve">The function then iterates through each character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string. For every character, it checks if that character exists within the predefined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A generator expression</w:t>
      </w:r>
      <w:r>
        <w:t xml:space="preserve"> </w:t>
      </w:r>
      <w:r>
        <w:rPr>
          <w:rStyle w:val="VerbatimChar"/>
        </w:rPr>
        <w:t xml:space="preserve">(1 for ch in text if ch in vowels)</w:t>
      </w:r>
      <w:r>
        <w:t xml:space="preserve"> </w:t>
      </w:r>
      <w:r>
        <w:t xml:space="preserve">yields the number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for each character that is confirmed to be a vowel.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total all the generated</w:t>
      </w:r>
      <w:r>
        <w:t xml:space="preserve"> </w:t>
      </w:r>
      <w:r>
        <w:rPr>
          <w:rStyle w:val="VerbatimChar"/>
        </w:rPr>
        <w:t xml:space="preserve">1</w:t>
      </w:r>
      <w:r>
        <w:t xml:space="preserve">s, producing the final count of vowels, which is then returned.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The vowel check is case-insensitive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contains both lowercase and uppercase letters.</w:t>
      </w:r>
      <w:r>
        <w:t xml:space="preserve"> </w:t>
      </w:r>
      <w:r>
        <w:t xml:space="preserve">• Non-alphabetic characters, consonants, numbers, and whitespace within the input string are ignored and do not affect the count.</w:t>
      </w:r>
      <w:r>
        <w:t xml:space="preserve"> </w:t>
      </w:r>
      <w:r>
        <w:t xml:space="preserve">• If an empty string is passed as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parameter, the function will correctly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  <w:r>
        <w:t xml:space="preserve"> </w:t>
      </w:r>
      <w:r>
        <w:t xml:space="preserve">• The function has no external dependencies and does not raise any custom exceptions.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7</w:t>
      </w:r>
    </w:p>
    <w:p>
      <w:pPr>
        <w:pStyle w:val="FirstParagraph"/>
      </w:pPr>
      <w:r>
        <w:t xml:space="preserve">Usage Example:</w:t>
      </w:r>
    </w:p>
    <w:p>
      <w:pPr>
        <w:pStyle w:val="SourceCode"/>
      </w:pPr>
      <w:r>
        <w:rPr>
          <w:rStyle w:val="CommentTok"/>
        </w:rPr>
        <w:t xml:space="preserve"># Example 1: Counting vowels in a mixed-case sentence</w:t>
      </w:r>
      <w:r>
        <w:br/>
      </w:r>
      <w:r>
        <w:rPr>
          <w:rStyle w:val="NormalTok"/>
        </w:rPr>
        <w:t xml:space="preserve">sentence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an Example String."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count_vowels(sentence)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Expected Output: The number of vowels is: 7</w:t>
      </w:r>
      <w:r>
        <w:br/>
      </w:r>
      <w:r>
        <w:br/>
      </w:r>
      <w:r>
        <w:rPr>
          <w:rStyle w:val="CommentTok"/>
        </w:rPr>
        <w:t xml:space="preserve"># Example 2: Counting vowels in a string with no vowels</w:t>
      </w:r>
      <w:r>
        <w:br/>
      </w:r>
      <w:r>
        <w:rPr>
          <w:rStyle w:val="NormalTok"/>
        </w:rPr>
        <w:t xml:space="preserve">no_vowels_text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"Rhythm fly by."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count_vowels(no_vowels_text)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Expected Output: The number of vowels is: 0</w:t>
      </w:r>
      <w:r>
        <w:br/>
      </w:r>
      <w:r>
        <w:br/>
      </w:r>
      <w:r>
        <w:rPr>
          <w:rStyle w:val="CommentTok"/>
        </w:rPr>
        <w:t xml:space="preserve"># Example 3: Counting vowels in an empty string</w:t>
      </w:r>
      <w:r>
        <w:br/>
      </w:r>
      <w:r>
        <w:rPr>
          <w:rStyle w:val="NormalTok"/>
        </w:rPr>
        <w:t xml:space="preserve">empty_text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vowel_count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count_vowels(empty_text)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number of vowels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vowel_count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Expected Output: The number of vowels is: 0</w:t>
      </w:r>
    </w:p>
    <w:bookmarkEnd w:id="9"/>
    <w:bookmarkStart w:id="10" w:name="functiondef-pairwise_sumnumbers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FunctionDef pairwise_sum(numbers)</w:t>
      </w:r>
    </w:p>
    <w:p>
      <w:pPr>
        <w:pStyle w:val="FirstParagraph"/>
      </w:pPr>
      <w:r>
        <w:t xml:space="preserve">Function - pairwise_sum: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Computes the arithmetic sum of an iterable of numbers using the Kahan summation algorithm for improved numerical precision.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numbers (Iterable[float]): An iterable collection of numbers, such as a list or tuple. The elements can be floats or integers, as each value is internally converted to a float before being added to the sum.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This function calculates the sum of a sequence of numbers while minimizing the floating-point errors that can accumulate during summation. It implements the Kahan summation algorithm, a technique that provides greater accuracy than a simple iterative sum, especially when dealing with numbers of widely varying magnitudes.</w:t>
      </w:r>
    </w:p>
    <w:p>
      <w:pPr>
        <w:pStyle w:val="BodyText"/>
      </w:pPr>
      <w:r>
        <w:t xml:space="preserve">The function initializes two variables: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to store the running sum, 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0.0</w:t>
      </w:r>
      <w:r>
        <w:t xml:space="preserve"> </w:t>
      </w:r>
      <w:r>
        <w:t xml:space="preserve">to track the accumulated rounding error. It then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iterable.</w:t>
      </w:r>
    </w:p>
    <w:p>
      <w:pPr>
        <w:pStyle w:val="BodyText"/>
      </w:pPr>
      <w:r>
        <w:t xml:space="preserve">For each value, the following steps are performed:</w:t>
      </w:r>
      <w:r>
        <w:t xml:space="preserve"> </w:t>
      </w:r>
      <w:r>
        <w:t xml:space="preserve">1.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calculated 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(the error from the previous step) 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</w:t>
      </w:r>
      <w:r>
        <w:t xml:space="preserve"> </w:t>
      </w:r>
      <w:r>
        <w:t xml:space="preserve">2. This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is added 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 result is stored in a temporary variable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  <w:r>
        <w:t xml:space="preserve"> </w:t>
      </w:r>
      <w:r>
        <w:t xml:space="preserve">3. The new error introduced by the addition is calculated as</w:t>
      </w:r>
      <w:r>
        <w:t xml:space="preserve"> </w:t>
      </w:r>
      <w:r>
        <w:rPr>
          <w:rStyle w:val="VerbatimChar"/>
        </w:rPr>
        <w:t xml:space="preserve">(t - total) - y</w:t>
      </w:r>
      <w:r>
        <w:t xml:space="preserve">. This captures the low-order bits that were lost due to finite precision and stores them in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variable for the next iteration.</w:t>
      </w:r>
      <w:r>
        <w:t xml:space="preserve"> </w:t>
      </w:r>
      <w:r>
        <w:t xml:space="preserve">4.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with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</w:t>
      </w:r>
    </w:p>
    <w:p>
      <w:pPr>
        <w:pStyle w:val="BodyText"/>
      </w:pPr>
      <w:r>
        <w:t xml:space="preserve">After iterating through all the numbers, the function returns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which is a more precise representation of the true sum.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This function is particularly useful when summing a large set of floating-point numbers or when the numbers have significantly different magnitudes, as it mitigates the loss of precision inherent in standard floating-point arithmetic.</w:t>
      </w:r>
      <w:r>
        <w:t xml:space="preserve"> </w:t>
      </w:r>
      <w:r>
        <w:t xml:space="preserve">• The function expects an iterable of numeric types. If an element in the iterable cannot be converted to a float (e.g., a string),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 </w:t>
      </w:r>
      <w:r>
        <w:t xml:space="preserve">will be raised at runtime.</w:t>
      </w:r>
      <w:r>
        <w:t xml:space="preserve"> </w:t>
      </w:r>
      <w:r>
        <w:t xml:space="preserve">• No external libraries or modules are required.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2.0</w:t>
      </w:r>
    </w:p>
    <w:p>
      <w:pPr>
        <w:pStyle w:val="FirstParagraph"/>
      </w:pPr>
      <w:r>
        <w:t xml:space="preserve">Usage Example:</w:t>
      </w:r>
    </w:p>
    <w:p>
      <w:pPr>
        <w:pStyle w:val="SourceCode"/>
      </w:pPr>
      <w:r>
        <w:rPr>
          <w:rStyle w:val="CommentTok"/>
        </w:rPr>
        <w:t xml:space="preserve"># A list of floats where standard summation might lose precision.</w:t>
      </w:r>
      <w:r>
        <w:br/>
      </w:r>
      <w:r>
        <w:rPr>
          <w:rStyle w:val="CommentTok"/>
        </w:rPr>
        <w:t xml:space="preserve"># The correct sum is 2.0.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1e100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Calculate the sum using the numerically stable pairwise_sum function.</w:t>
      </w:r>
      <w:r>
        <w:br/>
      </w:r>
      <w:r>
        <w:rPr>
          <w:rStyle w:val="NormalTok"/>
        </w:rPr>
        <w:t xml:space="preserve">stable_result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pairwise_sum(data)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stable sum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stable_result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a simple list of numbers.</w:t>
      </w:r>
      <w:r>
        <w:br/>
      </w:r>
      <w:r>
        <w:rPr>
          <w:rStyle w:val="NormalTok"/>
        </w:rPr>
        <w:t xml:space="preserve">numbers_list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simple_sum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pairwise_sum(numbers_list)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sum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simple_sum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The stable sum is: 2.0</w:t>
      </w:r>
      <w:r>
        <w:br/>
      </w:r>
      <w:r>
        <w:rPr>
          <w:rStyle w:val="VerbatimChar"/>
        </w:rPr>
        <w:t xml:space="preserve">The sum is: 130.25</w:t>
      </w:r>
    </w:p>
    <w:bookmarkEnd w:id="10"/>
    <w:bookmarkStart w:id="11" w:name="functiondef-split_into_chunkstext-size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FunctionDef split_into_chunks(text, size)</w:t>
      </w:r>
    </w:p>
    <w:p>
      <w:pPr>
        <w:pStyle w:val="FirstParagraph"/>
      </w:pPr>
      <w:r>
        <w:t xml:space="preserve">Function - split_into_chunks:</w:t>
      </w:r>
    </w:p>
    <w:p>
      <w:pPr>
        <w:pStyle w:val="BodyText"/>
      </w:pPr>
      <w:r>
        <w:t xml:space="preserve">Purpose:</w:t>
      </w:r>
      <w:r>
        <w:t xml:space="preserve"> </w:t>
      </w:r>
      <w:r>
        <w:t xml:space="preserve">Splits a given string into a tuple of smaller, fixed-size substrings.</w:t>
      </w:r>
    </w:p>
    <w:p>
      <w:pPr>
        <w:pStyle w:val="BodyText"/>
      </w:pPr>
      <w:r>
        <w:t xml:space="preserve">Parameters:</w:t>
      </w:r>
      <w:r>
        <w:t xml:space="preserve"> </w:t>
      </w:r>
      <w:r>
        <w:t xml:space="preserve">• text (str): The input string that will be divided into chunks.</w:t>
      </w:r>
      <w:r>
        <w:t xml:space="preserve"> </w:t>
      </w:r>
      <w:r>
        <w:t xml:space="preserve">• size (int): The desired maximum length for each chunk. This value is required to be a positive integer.</w:t>
      </w:r>
    </w:p>
    <w:p>
      <w:pPr>
        <w:pStyle w:val="BodyText"/>
      </w:pPr>
      <w:r>
        <w:t xml:space="preserve">Detailed Description:</w:t>
      </w:r>
      <w:r>
        <w:t xml:space="preserve"> </w:t>
      </w:r>
      <w:r>
        <w:t xml:space="preserve">This function divides a string into multiple segments of a specified length. The function first performs a validation check on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zero or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indicate that the chunk length must be positive.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with the splitting logic. It uses a generator expression that iterates over the indices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with a step equal 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 is configured to start at index 0, go up to the length of the string, and increment by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value at each step. For each generated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, the function uses string slicing (</w:t>
      </w:r>
      <w:r>
        <w:rPr>
          <w:rStyle w:val="VerbatimChar"/>
        </w:rPr>
        <w:t xml:space="preserve">text[i : i + size]</w:t>
      </w:r>
      <w:r>
        <w:t xml:space="preserve">) to extract a substring. This process continues until the entire string has been processed. The resulting substrings are collected into a tuple, which is then returned.</w:t>
      </w:r>
    </w:p>
    <w:p>
      <w:pPr>
        <w:pStyle w:val="BodyText"/>
      </w:pPr>
      <w:r>
        <w:t xml:space="preserve">Important Notes:</w:t>
      </w:r>
      <w:r>
        <w:t xml:space="preserve"> </w:t>
      </w:r>
      <w:r>
        <w:t xml:space="preserve">•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provided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not a positive integer (i.e.,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&lt;= 0).</w:t>
      </w:r>
      <w:r>
        <w:t xml:space="preserve"> </w:t>
      </w:r>
      <w:r>
        <w:t xml:space="preserve">• The final substring in the returned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total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an even multiple of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  <w:r>
        <w:t xml:space="preserve"> </w:t>
      </w:r>
      <w:r>
        <w:t xml:space="preserve">• This function does not require any external libraries.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('Hel', 'loW', 'orl', 'd')</w:t>
      </w:r>
    </w:p>
    <w:p>
      <w:pPr>
        <w:pStyle w:val="FirstParagraph"/>
      </w:pPr>
      <w:r>
        <w:t xml:space="preserve">Usage Example:</w:t>
      </w:r>
    </w:p>
    <w:p>
      <w:pPr>
        <w:pStyle w:val="SourceCode"/>
      </w:pPr>
      <w:r>
        <w:rPr>
          <w:rStyle w:val="CommentTok"/>
        </w:rPr>
        <w:t xml:space="preserve"># Example 1: Splitting a string where the length is not a multiple of the size</w:t>
      </w:r>
      <w:r>
        <w:br/>
      </w:r>
      <w:r>
        <w:rPr>
          <w:rStyle w:val="NormalTok"/>
        </w:rPr>
        <w:t xml:space="preserve">text_to_split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string for chunking."</w:t>
      </w:r>
      <w:r>
        <w:br/>
      </w:r>
      <w:r>
        <w:rPr>
          <w:rStyle w:val="NormalTok"/>
        </w:rPr>
        <w:t xml:space="preserve">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split_into_chunks(text_to_split, chunk_size)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(chunks)</w:t>
      </w:r>
      <w:r>
        <w:br/>
      </w:r>
      <w:r>
        <w:rPr>
          <w:rStyle w:val="CommentTok"/>
        </w:rPr>
        <w:t xml:space="preserve"># Expected Output: ('This is a ', 'sample str', 'ing for ch', 'unking.')</w:t>
      </w:r>
      <w:r>
        <w:br/>
      </w:r>
      <w:r>
        <w:br/>
      </w:r>
      <w:r>
        <w:rPr>
          <w:rStyle w:val="CommentTok"/>
        </w:rPr>
        <w:t xml:space="preserve"># Example 2: Splitting a string where the length is a multiple of the size</w:t>
      </w:r>
      <w:r>
        <w:br/>
      </w:r>
      <w:r>
        <w:rPr>
          <w:rStyle w:val="NormalTok"/>
        </w:rPr>
        <w:t xml:space="preserve">text_to_split_even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"abcdefghij"</w:t>
      </w:r>
      <w:r>
        <w:br/>
      </w:r>
      <w:r>
        <w:rPr>
          <w:rStyle w:val="NormalTok"/>
        </w:rPr>
        <w:t xml:space="preserve">chunk_size_even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chunks_even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split_into_chunks(text_to_split_even, chunk_size_even)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(chunks_even)</w:t>
      </w:r>
      <w:r>
        <w:br/>
      </w:r>
      <w:r>
        <w:rPr>
          <w:rStyle w:val="CommentTok"/>
        </w:rPr>
        <w:t xml:space="preserve"># Expected Output: ('abcde', 'fghij')</w:t>
      </w:r>
      <w:r>
        <w:br/>
      </w:r>
      <w:r>
        <w:br/>
      </w:r>
      <w:r>
        <w:rPr>
          <w:rStyle w:val="CommentTok"/>
        </w:rPr>
        <w:t xml:space="preserve"># Example 3: Attempting to use an invalid size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invalid_chunks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split_into_chunks(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Expected Output: Error: size must be positive</w:t>
      </w:r>
    </w:p>
    <w:bookmarkEnd w:id="11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2025-10-14T08:47:28Z</dcterms:created>
  <dcterms:modified xsi:type="dcterms:W3CDTF">2025-10-14T08:47:28Z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