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</w:pPr>
      <w:r>
        <w:rPr>
          <w:rFonts w:ascii="Arial" w:hAnsi="Arial" w:eastAsia="Arial"/>
          <w:b/>
          <w:i w:val="0"/>
          <w:sz w:val="32"/>
        </w:rPr>
        <w:t>ENTRENAMIENTO ENARM -- 2026-07-22 (TARDE)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Especialidad: Pediatria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Fecha: 2026-07-22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Turno: TARDE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1: Enterocolitis Necrosante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Incidencia 0.2-3 por 1,000 nacimientos. En RN &lt;1,500 g: 5-10%; &lt;1,000 g: 5-22%. Prevalencia en Mexico 9.2%, mortalidad 5.7%. Urgencia intestinal mas frecuente en UCIN.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Inicio en neonatos pretermino de bajo peso. Signos tempranos: distension, intolerancia al alimento, vomito. Progresion a peritonitis y shock en horas a dias.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Interaccion bacteriana invasiva (Clostridium, E. coli, K. pneumoniae) sobre GI inmunocomprometido por hipoxia-isquemia. Necrosis isquemica de mucosa y pared intestinal. Translocacion bacteriana.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Distension abdominal, intolerancia al alimento, vomito, rectorragia. Progresion: emesis biliosa, ascitis, eritema de pared abdominal, letargo, apnea/bradicardia, CID, choque.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Clasificacion de Bell modificada (estadios I-III, A/B). Radiografia simple de abdomen cada 6 h: distension de asas, neumatosis intestinal, gas en vena porta, neumoperitoneo. Leucopenia y trombocitopenia comunes.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Estadio I: ayuno y antibioticos 3 dias. Estadio II: ayuno, ampicilina+gentamicina 7-14 dias. Estadio IIIA: ayuno, ampicilina+gentamicina+metronidazol 14 dias, soporte inotropico y ventilatorio. Estadio IIIB: mas cirugia (drenaje peritoneal si &lt;1,000 g; laparotomia si &gt;1,000 g y estable).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Volvulo intestinal, sepsis con ileo, atresia intestinal, Hirschsprung de segmento largo.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Neonato de 1,200 g con distension abdominal, intolerancia al alimento y rectorragia. Radiografia con neumatosis intestinal y gas en vena porta. Que estadio de Bell corresponde?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Estadio IIA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Estadio IIB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Estadio IIIA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Estadio IIIB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Estadio IIB incluye dolor definido, celulitis abdominal o masa, acidosis metabolica leve, trombocitopenia, y radiograficamente gas en vena porta y ascitis.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Cual es el esquema antibiotico recomendado en estadio IIA de ECN?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Ampicilina + gentamicina 7-10 dias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Vancomicina + meropenem 21 dias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Metronidazol + clindamicina 10 dias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Solo gentamicina 5 dias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 estadio II se usa ampicilina y gentamicina: 7-10 dias en IIA y 14 dias en IIB. No se recomienda metronidazol ni clindamicina en este estadio.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En un RN con peso &lt;1,000 g y ECN con perforacion intestinal, cual es el tratamiento inicial de eleccion?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Laparotomia de urgencia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Drenaje peritoneal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Laparoscopia diagnostica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Observacion con ayuno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 RN &lt;1,000 g con ECN y perforacion se recomienda como tratamiento inicial la colocacion de drenaje peritoneal; aunque hasta el 50% requiere cirugia posterior.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Que factor de riesgo es el mas importante para desarrollar ECN?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Sepsis neonatal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Prematurez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Anemia grave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Corioamnionitis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prematurez es el factor de riesgo mas importante para ECN. La incidencia aumenta conforme disminuye el peso y la edad gestacional.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Cual alimento se recomienda para disminuir el riesgo de ECN en preterminos?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Formula lactea enriquecida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Leche materna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Formula hidrolizada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Nutricion parenteral exclusiva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leche materna refuerza mecanismos de defensa intestinal, promueve flora saprofita y disminuye respuesta proinflamatoria, reduciendo la incidencia de ECN.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Por que no se recomienda metronidazol en estadio IIA de ECN?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Porque no es efectivo contra Clostridium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Porque no modifica la progresion de gravedad ni la mortalidad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Porque causa nefrotoxicidad en neonatos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Porque induce resistencia bacteriana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 estadio IIA no se recomienda metronidazol ni clindamicina porque no modifican la progresion de la gravedad ni la mortalidad.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Hallazgo radiografico inicial mas frecuente en ECN: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Neumoperitoneo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Distension de asas intestinales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Gas en vena porta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Pneumatosis portal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cambio inicial en radiografia es la distension de asas intestinales. La neumatosis intestinal y el gas portal aparecen en etapas intermedias.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Cual es la indicacion de hospitalizacion o vigilancia intensa en ECN?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Solo si hay perforacion intestinal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Desde estadio I (sospecha) con monitoreo estrecho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Solo en estadio III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Solo si hay acidosis metabolica grave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Desde estadio I se indica monitoreo estrecho de la frecuencia cardiaca, ayuno y antibioticos, con vigilancia para progresion.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Que complicacion de ECN puede llevar a sindrome de intestino corto?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Perforacion intestinal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Reseccion intestinal amplia por necrosis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Enterocolitis posoperatoria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Estenosis intestinal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sindrome de intestino corto secundario a reseccion intestinal amplia por necrosis es una complicacion grave de ECN.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Que microorganismo predominante se menciona como agente causal en la fisiopatologia de ECN?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Streptococcus agalactiae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Clostridium spp.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Escherichia coli enteropatogenica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Rotavirus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fisiopatologia involucra principalmente bacterias invasivas del genero Clostridium sobre un sistema gastrointestinal inmunocomprometido.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2: Tetralogia de Fallot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Cardiopatia congenita cianogena mas frecuente en mayores de un ano. Incidencia 0.1 por cada 1,000 nacidos vivos.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variable segun gravedad de estenosis pulmonar. Si la estenosis es leve puede ser acianotico inicialmente. Crisis de hipoxia subitas por disminucion severa del flujo pulmonar.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Grado de obstruccion al flujo de salida del VD determina cianosis. Obstruccion infundibular, valvular, supravalvular o combinada. Cortocircuito derecha-izquierda a traves de CIV con cianosis.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Cianosis (variable), soplo sistolico eyectivo aspero grado 3-5/6 en borde esternal izquierdo medio-superior, segundo ruido unico. Crisis de hipoxia con taquipnea, cianosis, sincope, convulsiones.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ECG: eje derecho e hipertrofia ventricular derecha. Radiografia: corazon en bota (zueco), tamano normal, disminucion de marcas vasculares pulmonares. Confirmacion por ecocardiograma.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Crisis: posicion genupectoral, oxigeno, morfina, ketamina, propranolol para prevencion. Definitivo: cirugia correctiva (cierre CIV con parche, ampliacion tracto de salida VD, valvuloplastia pulmonar). Profilaxis de endocarditis.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Transposicion de grandes vasos, anomalia de Ebstein, cardiopatias cianogenas del neonato, truncus arteriosus.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Lactante de 8 meses con cianosis desde el nacimiento, soplo sistolico eyectivo 4/6 en borde esternal izquierdo y segundo ruido unico. Radiografia con corazon en bota. Cual es el diagnostico?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Comunicacion interventricular aislada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Tetralogia de Fallot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Transposicion de grandes vasos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Coartacion aortica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tetralogia de Fallot se caracteriza por cianosis, soplo sistolico eyectivo por estenosis pulmonar, segundo ruido unico y silueta cardiaca en bota en radiografia.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Que maniobra posicional ayuda a mejorar una crisis de hipoxia en Tetralogia de Fallot?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Trendelenburg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Posicion genupectoral (acuclillamiento)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Fowler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Decubito prono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posicion genupectoral (acuclillamiento) aumenta la resistencia vascular sistemica y disminuye el cortocircuito derecha-izquierda, mejorando la crisis.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Cual es el tratamiento farmacologico de eleccion para prevenir nuevas crisis de hipoxia?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Propranolol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Digoxina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Furosemida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Amlodipino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Para la prevencion de crisis de hipoxia se puede utilizar propranolol. Durante la crisis: morfina, ketamina, dexmedetomidina y esmolol.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Que factor precipita las crisis de hipoxia en pacientes con Tetralogia de Fallot?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Hipervolemia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Dolor, ansiedad, llanto sostenido, ejercicio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Hipertermia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Hipernatremia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Los factores precipitantes incluyen dolor, ansiedad, irritabilidad, ejercicio, llanto sostenido, estrenimiento, anemia ferropriva e hipovolemia.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Que hallazgo electrocardiografico se espera en Tetralogia de Fallot?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Hipertrofia ventricular izquierda con eje izquierdo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Hipertrofia ventricular derecha con eje derecho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Bloqueo de rama izquierda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Patron de Brugada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ECG muestra desviacion a la derecha del eje electrico e hipertrofia ventricular derecha.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En Tetralogia de Fallot, el soplo sistolico eyectivo se origina por?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La comunicacion interventricular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La estenosis pulmonar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El cabalgamiento aortico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La hipertrofia ventricular derecha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soplo sistolico eyectivo aspero se origina por la estenosis pulmonar, no por la CIV.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Cual es la cardiopatia congenita cianogena mas frecuente en mayores de un ano?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Transposicion de grandes vasos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Tetralogia de Fallot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Anomalia de Ebstein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Truncus arteriosus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Segun el Manual Dr. Prieto, la Tetralogia de Fallot es la cardiopatia congenita cianogena mas frecuente en mayores de un ano.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Que tratamiento quirurgico definitivo se indica en anatomia favorable?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Fistula sistemico-pulmonar definitiva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Cierre de CIV con parche + ampliacion del tracto de salida del VD + valvuloplastia pulmonar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Solo valvuloplastia con cateter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Switch arterial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cirugia correctiva incluye cierre de CIV con parche, ampliacion del tracto de salida del VD y valvuloplastia pulmonar.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Cual de las siguientes NO es parte de la tetralogia de Fallot?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Defecto del septo interventricular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Estenosis pulmonar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Cabalgamiento aortico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Comunicacion interauricular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D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Los cuatro componentes son: CIV subaortica, estenosis pulmonar, hipertrofia ventricular derecha y cabalgamiento aortico. La CIA no forma parte de la tetralogia.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Que complicacion de una crisis de hipoxia puede llevar a acidosis metabolica?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Taquicardia sinusal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Acidosis metabolica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Hipoglucemia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Hiponatremia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Una de las complicaciones de las crisis de hipoxia es la acidosis metabolica.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3: Atresia Esofagica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1 de cada 2,500 a 4,500 nacidos vivos. El 50-60% presenta anomalias asociadas (cardiacas 35%, genitourinarias 24%, GI 24%).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en periodo neonatal inmediato. Salivacion excesiva, tos y cianosis desde el nacimiento. Puede diagnosticarse prenatal despues de la semana 18 (polihidramnios).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Defecto congenito de continuidad esofagica con o sin fistula traqueoesofagica. El paso de saliva y jugo gastrico a vias aereas causa afectacion pulmonar grave e infeccion.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Salivacion excesiva, tos, cianosis, dificultad respiratoria, distension abdominal. Dificultad para paso de sonda orogastrica. Puede haber infeccion pulmonar agregada en fistula traqueoesofagica.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Radiografia de torax y cuello con sonda radio-opaca o medio de contraste hidrosoluble (0.5-1 mL): ausencia de paso de contraste, sonda enrollada en cabo esofagico proximal. Evaluacion prenatal: polihidramnios.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Correccion anatomica por toracotomia: cierre y ligadura de fistulas y aproximacion de cabos esofagicos. Manejo de complicaciones postoperatorias.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Atresia intestinal (coexistencia en VACTERL), malformaciones anorrectales, faringoamigdalitis severa, cuerpo extraño esofagico.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Recien nacido que desde el nacimiento presenta salivacion excesiva, tos y cianosis. No se logra pasar sonda orogastrica mas alla de 10 cm. Cual es el diagnostico mas probable?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Estenosis pilorica hipertrofica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Atresia esofagica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Laringotraqueobronquitis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Sindrome de aspiracion de meconio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atresia esofagica debe sospecharse ante dificultad para el paso de la sonda en la verificacion de la permeabilidad esofagica, con salivacion, tos y cianosis.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Cual es la forma mas frecuente de atresia esofagica segun la clasificacion de Vogt-Gross?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Tipo A (sin fistula)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Tipo C (con fistula traqueoesofagica distal)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Tipo D (fistulas proximal y distal)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Tipo E (fistula sin atresia)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tipo C (atresia esofagica con fistula traqueoesofagica distal) representa el 85% de los casos y es la forma mas comun.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Que hallazgo prenatal es mas frecuente en atresia esofagica?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Oligohidramnios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Polihidramnios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Restriccion del crecimiento intrauterino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Macrosomia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polihidramnios es el hallazgo prenatal mas frecuente, ya que el feto no puede deglutir el liquido amniotico.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Que asociacion de anomalias debe buscarse en un paciente con atresia esofagica?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Sindrome de Down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Asociacion VACTERL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Sindrome de Edwards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Sindrome de Turner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asociacion VACTERL (vertebrales, anorrectales, cardiacas, traqueales, esofagicas, renales, de extremidades) puede presentarse hasta en 10% de los pacientes.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Que anomalia asociada es mas frecuente en atresia esofagica?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Anomalias genitourinarias (24%)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Cardiacas (35%)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Anomalias esqueleticas (13%)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Del SNC (10%)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anomalias cardiacas son las mas frecuentes (35%), especialmente defecto septal ventricular y tetralogia de Fallot.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En el tratamiento quirurgico de la atresia esofagica, que procedimiento se realiza?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Esofagectomia total con yeyunostomia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Toracotomia con cierre de fistulas y anastomosis esofagica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Gastrostomia permanente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Dilatacion esofagica con balon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correccion anatomica se realiza mediante toracotomia, con cierre y ligadura de las fistulas y aproximacion de los cabos esofagicos.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Cual es una complicacion tardia comun tras correccion de atresia esofagica?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Hipertrofia ventricular izquierda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Reflujo gastroesofagico y motilidad esofagica precaria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Hidronefrosis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Epilepsia refractaria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complicaciones y secuelas incluyen motilidad esofagica precaria, reflujo gastroesofagico, estrechamiento anastomotico, recurrencia de fistula y traqueomalacia.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Cuanto medio de contraste se recomienda para el estudio diagnostico?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5-10 mL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0.5-1 mL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20-30 mL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50 mL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Se coloca medio de contraste hidrosoluble en dosis de 0.5-1 mL para corroborar el diagnostico.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Que imagen radiologica es caracteristica de atresia esofagica?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Sonda orogastrica enrollada en cabo esofagico proximal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Dilatacion gastrica masiva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Opacidad lobar derecha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Cardiomegalia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imagen caracteristica es la ausencia de paso de contraste por la sonda orogastrica, con la sonda enrollada en el cabo esofagico proximal.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Cual es la consecuencia de la fistula traqueoesofagica distal en el periodo neonatal?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Malabsorcion de nutrientes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Pasaje de saliva y jugo gastrico a vias aereas con afectacion pulmonar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Obstruccion intestinal total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Hemorragia digestiva alta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fistula distal permite el paso de saliva y jugo gastrico hacia las vias aereas, causando dificultad respiratoria e infeccion pulmonar.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