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FA2" w:rsidRDefault="00420FA2" w:rsidP="00420F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0FA2" w:rsidRDefault="00420FA2" w:rsidP="00420F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0FA2" w:rsidRDefault="00420FA2" w:rsidP="00420F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0FA2" w:rsidRDefault="00420FA2" w:rsidP="00420F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0FA2" w:rsidRDefault="00420FA2" w:rsidP="00420F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0FA2" w:rsidRDefault="00420FA2" w:rsidP="00420F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0FA2" w:rsidRDefault="00420FA2" w:rsidP="00420F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0FA2" w:rsidRDefault="00420FA2" w:rsidP="00420F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0FA2" w:rsidRDefault="00420FA2" w:rsidP="00420F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0FA2" w:rsidRDefault="00420FA2" w:rsidP="00420F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0FA2" w:rsidRDefault="00420FA2" w:rsidP="00420F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“Система учета товаров”</w:t>
      </w:r>
    </w:p>
    <w:p w:rsidR="00420FA2" w:rsidRDefault="00420FA2" w:rsidP="00420F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0FA2" w:rsidRDefault="00420FA2" w:rsidP="00420FA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0FA2" w:rsidRDefault="00420FA2" w:rsidP="00420F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трудозатрат проекта</w:t>
      </w:r>
    </w:p>
    <w:p w:rsidR="00420FA2" w:rsidRDefault="00420FA2" w:rsidP="00420FA2">
      <w:pPr>
        <w:rPr>
          <w:rFonts w:ascii="Times New Roman" w:hAnsi="Times New Roman" w:cs="Times New Roman"/>
          <w:sz w:val="28"/>
          <w:szCs w:val="28"/>
        </w:rPr>
      </w:pPr>
    </w:p>
    <w:p w:rsidR="00420FA2" w:rsidRDefault="00420FA2">
      <w:r>
        <w:br w:type="page"/>
      </w:r>
    </w:p>
    <w:p w:rsidR="00191D0F" w:rsidRDefault="00420FA2" w:rsidP="00420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FA2">
        <w:rPr>
          <w:rFonts w:ascii="Times New Roman" w:hAnsi="Times New Roman" w:cs="Times New Roman"/>
          <w:sz w:val="28"/>
          <w:szCs w:val="28"/>
        </w:rPr>
        <w:lastRenderedPageBreak/>
        <w:t>Функционально-ориентированные метрики косвенно измеряют программный продукт и процесс его разработки. Вместо подсчета LOC-оценки при этом рассматривается не размер, а функциональность или полезность продукта. В качестве количественной характеристики применяется понятие количества функциональных точек FP (</w:t>
      </w:r>
      <w:proofErr w:type="spellStart"/>
      <w:r w:rsidRPr="00420FA2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420F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0FA2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420FA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0FA2" w:rsidRDefault="00420FA2" w:rsidP="00420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FA2">
        <w:rPr>
          <w:rFonts w:ascii="Times New Roman" w:hAnsi="Times New Roman" w:cs="Times New Roman"/>
          <w:sz w:val="28"/>
          <w:szCs w:val="28"/>
        </w:rPr>
        <w:t>Для получения функционально-ориентированных метрик (FP-метрик) используются функциональные и концептуальные модели будущей системы (например, модели IDEF0-IDEF1Х). Основывается процесс получения функционально-ориентированных метрик на функциональной модели системы (модели бизнес-процессов). Рассматриваются только наиболее значимые процессы, соответствующие основным функциям разрабатываемого программного продукта (например, перечисленным в техническом задании). Каждый бизнес-процесс имеет входные и выходные данные, находящие свое отражение в концептуальной модели системы (например, соответствующие сущностям в моделях «сущность-связь»).</w:t>
      </w:r>
    </w:p>
    <w:p w:rsidR="00420FA2" w:rsidRDefault="00420FA2" w:rsidP="00420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FA2">
        <w:rPr>
          <w:rFonts w:ascii="Times New Roman" w:hAnsi="Times New Roman" w:cs="Times New Roman"/>
          <w:sz w:val="28"/>
          <w:szCs w:val="28"/>
        </w:rPr>
        <w:t>Для расчета количества функциональных точек используется пять информационных характеристик: 1) количество внешних вводов; 2) количество внешних выводов; 3) количество внешних запросов; 4) количество внутренних логических файлов; 5) количество внешних интерфейсных файлов.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0FA2">
        <w:rPr>
          <w:rFonts w:ascii="Times New Roman" w:hAnsi="Times New Roman" w:cs="Times New Roman"/>
          <w:sz w:val="28"/>
          <w:szCs w:val="28"/>
        </w:rPr>
        <w:t xml:space="preserve">Для каждого бизнес-процесса каждой выделенной характеристике ставится в соответствие сложность. Для этого характеристике назначается низкий, средний или высокий ранг, а затем формируется числовая оценка ранга. Для внешних вводов, выводов и запросов ранжирование основано на количестве ссылок на файлы и количестве элементов данных, </w:t>
      </w:r>
      <w:proofErr w:type="spellStart"/>
      <w:r w:rsidRPr="00420FA2">
        <w:rPr>
          <w:rFonts w:ascii="Times New Roman" w:hAnsi="Times New Roman" w:cs="Times New Roman"/>
          <w:sz w:val="28"/>
          <w:szCs w:val="28"/>
        </w:rPr>
        <w:t>ij</w:t>
      </w:r>
      <w:proofErr w:type="spellEnd"/>
      <w:r w:rsidRPr="00420FA2">
        <w:rPr>
          <w:rFonts w:ascii="Times New Roman" w:hAnsi="Times New Roman" w:cs="Times New Roman"/>
          <w:sz w:val="28"/>
          <w:szCs w:val="28"/>
        </w:rPr>
        <w:t xml:space="preserve"> a где i — номер строки, соответствующей количеству внешних вводов, выводов или запросов; j — номер, соответствующий количеству элементов данных.</w:t>
      </w:r>
    </w:p>
    <w:p w:rsidR="00420FA2" w:rsidRDefault="00420FA2" w:rsidP="00420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FA2">
        <w:rPr>
          <w:rFonts w:ascii="Times New Roman" w:hAnsi="Times New Roman" w:cs="Times New Roman"/>
          <w:sz w:val="28"/>
          <w:szCs w:val="28"/>
        </w:rPr>
        <w:t>Для каждого бизнес-процесса, реализуемого в разрабатываемой информационной системе, строится таблица расчета количества функциональных точек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20FA2" w:rsidRDefault="00420FA2" w:rsidP="00420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4806B1" wp14:editId="57D6AC15">
            <wp:extent cx="4455042" cy="349315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3123" cy="354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A2" w:rsidRDefault="00420FA2" w:rsidP="00420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4EBE0D" wp14:editId="443B11B6">
            <wp:extent cx="4454525" cy="1084517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6938" cy="109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A2" w:rsidRDefault="00420FA2" w:rsidP="00420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FA2">
        <w:rPr>
          <w:rFonts w:ascii="Times New Roman" w:hAnsi="Times New Roman" w:cs="Times New Roman"/>
          <w:b/>
          <w:sz w:val="28"/>
          <w:szCs w:val="28"/>
        </w:rPr>
        <w:t>Определение количества выводов.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0FA2">
        <w:rPr>
          <w:rFonts w:ascii="Times New Roman" w:hAnsi="Times New Roman" w:cs="Times New Roman"/>
          <w:sz w:val="28"/>
          <w:szCs w:val="28"/>
        </w:rPr>
        <w:t>Под выводами при расчете FP-оценок следует понимать единицы деловой информации, получаемые на выходе бизнес-процесса.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0FA2">
        <w:rPr>
          <w:rFonts w:ascii="Times New Roman" w:hAnsi="Times New Roman" w:cs="Times New Roman"/>
          <w:sz w:val="28"/>
          <w:szCs w:val="28"/>
        </w:rPr>
        <w:t>При использовании для получения FP-метрик моделей Idef0 и Idef1x выводы можно определять на основе стрелок, исходящих из рассматриваемого процесса модели Idef0 и соответствующих им сущностей модели Idef1x.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0FA2" w:rsidRDefault="00420FA2" w:rsidP="00420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FA2">
        <w:rPr>
          <w:rFonts w:ascii="Times New Roman" w:hAnsi="Times New Roman" w:cs="Times New Roman"/>
          <w:sz w:val="28"/>
          <w:szCs w:val="28"/>
        </w:rPr>
        <w:t>Каждый из выводов, в соответствии с количеством формируемых структур данных и количеством элементов данных в каждой из структур, следует отнести к одной из категорий сложности: простой, средний, сложный.</w:t>
      </w:r>
    </w:p>
    <w:p w:rsidR="00420FA2" w:rsidRDefault="00420FA2" w:rsidP="00420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A631A0" wp14:editId="35B724DF">
            <wp:extent cx="4678325" cy="1710273"/>
            <wp:effectExtent l="0" t="0" r="825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3037" cy="172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5C" w:rsidRDefault="00BD6F5C" w:rsidP="00420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структурных данных: 4.</w:t>
      </w:r>
    </w:p>
    <w:p w:rsidR="00BD6F5C" w:rsidRDefault="00BD6F5C" w:rsidP="00420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Количество элементов данных: 7.</w:t>
      </w:r>
    </w:p>
    <w:p w:rsidR="00BD6F5C" w:rsidRDefault="00BD6F5C" w:rsidP="00420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выводов: 5.</w:t>
      </w:r>
    </w:p>
    <w:p w:rsidR="00420FA2" w:rsidRDefault="00420FA2" w:rsidP="00420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FA2">
        <w:rPr>
          <w:rFonts w:ascii="Times New Roman" w:hAnsi="Times New Roman" w:cs="Times New Roman"/>
          <w:b/>
          <w:sz w:val="28"/>
          <w:szCs w:val="28"/>
        </w:rPr>
        <w:t>Определение количества вводов.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0FA2">
        <w:rPr>
          <w:rFonts w:ascii="Times New Roman" w:hAnsi="Times New Roman" w:cs="Times New Roman"/>
          <w:sz w:val="28"/>
          <w:szCs w:val="28"/>
        </w:rPr>
        <w:t>Под вводами при расчете FP-оценок следует понимать единицы деловой информации, поступающие на вход бизнес-процесса.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0FA2">
        <w:rPr>
          <w:rFonts w:ascii="Times New Roman" w:hAnsi="Times New Roman" w:cs="Times New Roman"/>
          <w:sz w:val="28"/>
          <w:szCs w:val="28"/>
        </w:rPr>
        <w:t>При использовании для получения FP-метрик моделей Idef0 и Idef1x вводы можно определять на основе стрелок, входящих в рассматриваемый процесс модели Idef0 и соответствующих им сущностей модели Idef1x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20FA2">
        <w:rPr>
          <w:rFonts w:ascii="Times New Roman" w:hAnsi="Times New Roman" w:cs="Times New Roman"/>
          <w:sz w:val="28"/>
          <w:szCs w:val="28"/>
        </w:rPr>
        <w:t>Вводы, так же, как и выводы, следует разбить по категориям: простые, средние, сложные.</w:t>
      </w:r>
    </w:p>
    <w:p w:rsidR="00420FA2" w:rsidRDefault="00420FA2" w:rsidP="00420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FDEF29" wp14:editId="312947E5">
            <wp:extent cx="4752753" cy="17182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64" cy="17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5C" w:rsidRDefault="00BD6F5C" w:rsidP="00BD6F5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структурных данных: 4.</w:t>
      </w:r>
    </w:p>
    <w:p w:rsidR="00BD6F5C" w:rsidRDefault="00BD6F5C" w:rsidP="00BD6F5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элементов данных: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6F5C" w:rsidRDefault="00BD6F5C" w:rsidP="00BD6F5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</w:rPr>
        <w:t>вводов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0FA2" w:rsidRDefault="00420FA2" w:rsidP="00420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FA2">
        <w:rPr>
          <w:rFonts w:ascii="Times New Roman" w:hAnsi="Times New Roman" w:cs="Times New Roman"/>
          <w:b/>
          <w:sz w:val="28"/>
          <w:szCs w:val="28"/>
        </w:rPr>
        <w:t xml:space="preserve">Определение количества запросов. </w:t>
      </w:r>
      <w:r w:rsidRPr="00420FA2">
        <w:rPr>
          <w:rFonts w:ascii="Times New Roman" w:hAnsi="Times New Roman" w:cs="Times New Roman"/>
          <w:sz w:val="28"/>
          <w:szCs w:val="28"/>
        </w:rPr>
        <w:t>Под запросами при расчете FP-оценок следует понимать диалоговый ввод, который немедленно приводит к немедленному программному ответу в виде диалогового вывода. Основным отличием запроса от пары ввод-вывод является отсутствие вычислений либо каких-то других сложных действия в рамках этой процедуры взаимодействия. Например, ввод данных о клиенте через диалоговую форму с последующим сохранением данных в БД является вводом, вывод на экран отчета по активности клиентов за последние три месяца является выводом, а поиск клиента по наименованию является запросом.</w:t>
      </w:r>
    </w:p>
    <w:p w:rsidR="00420FA2" w:rsidRDefault="00420FA2" w:rsidP="00420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3D7FCE" wp14:editId="6E6A0D42">
            <wp:extent cx="4752340" cy="17237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7175" cy="173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5C" w:rsidRDefault="00BD6F5C" w:rsidP="00BD6F5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структурных данных: 4.</w:t>
      </w:r>
    </w:p>
    <w:p w:rsidR="00BD6F5C" w:rsidRDefault="00BD6F5C" w:rsidP="00BD6F5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элементов данных: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6F5C" w:rsidRDefault="00BD6F5C" w:rsidP="00BD6F5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0FA2" w:rsidRDefault="00AF4945" w:rsidP="00420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4945">
        <w:rPr>
          <w:rFonts w:ascii="Times New Roman" w:hAnsi="Times New Roman" w:cs="Times New Roman"/>
          <w:b/>
          <w:sz w:val="28"/>
          <w:szCs w:val="28"/>
        </w:rPr>
        <w:t>Определение количества внутренних структур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4945">
        <w:rPr>
          <w:rFonts w:ascii="Times New Roman" w:hAnsi="Times New Roman" w:cs="Times New Roman"/>
          <w:sz w:val="28"/>
          <w:szCs w:val="28"/>
        </w:rPr>
        <w:t>Под структурами данных при расчете FP-оценок будем понимать структурированные единицы информации, используемые программной системой в рассматриваемом бизнес-процессе. В основном это структуры данных, представляющие собой первичную логическую группу пользовательских данных, которые находятся внутри границ программной системы.</w:t>
      </w:r>
    </w:p>
    <w:p w:rsidR="00AF4945" w:rsidRDefault="00AF4945" w:rsidP="00420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ACEC64" wp14:editId="18CEBAB7">
            <wp:extent cx="4646428" cy="1783397"/>
            <wp:effectExtent l="0" t="0" r="190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806" cy="179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5C" w:rsidRDefault="00BD6F5C" w:rsidP="00BD6F5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</w:rPr>
        <w:t>логических взаимосвязей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6F5C" w:rsidRDefault="00BD6F5C" w:rsidP="00BD6F5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элементов данных: 8.</w:t>
      </w:r>
    </w:p>
    <w:p w:rsidR="00BD6F5C" w:rsidRDefault="00BD6F5C" w:rsidP="00BD6F5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внутренних структур данных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4945" w:rsidRDefault="00AF4945" w:rsidP="00420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4945">
        <w:rPr>
          <w:rFonts w:ascii="Times New Roman" w:hAnsi="Times New Roman" w:cs="Times New Roman"/>
          <w:b/>
          <w:sz w:val="28"/>
          <w:szCs w:val="28"/>
        </w:rPr>
        <w:t>Определение количества внешних интерфейсов.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4945">
        <w:rPr>
          <w:rFonts w:ascii="Times New Roman" w:hAnsi="Times New Roman" w:cs="Times New Roman"/>
          <w:sz w:val="28"/>
          <w:szCs w:val="28"/>
        </w:rPr>
        <w:t xml:space="preserve">Под интерфейсами следует понимать структуры данных, получаемых из внешних программных систем и структуры данных, передаваемые </w:t>
      </w:r>
      <w:r>
        <w:rPr>
          <w:rFonts w:ascii="Times New Roman" w:hAnsi="Times New Roman" w:cs="Times New Roman"/>
          <w:sz w:val="28"/>
          <w:szCs w:val="28"/>
        </w:rPr>
        <w:t>во внешние программные системы.</w:t>
      </w:r>
    </w:p>
    <w:p w:rsidR="00AF4945" w:rsidRDefault="00AF4945" w:rsidP="00420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D8982D" wp14:editId="70166EAB">
            <wp:extent cx="4720856" cy="1808328"/>
            <wp:effectExtent l="0" t="0" r="381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6461" cy="181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5C" w:rsidRDefault="00BD6F5C" w:rsidP="00BD6F5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</w:rPr>
        <w:t>логических взаимосвязей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6F5C" w:rsidRDefault="00BD6F5C" w:rsidP="00BD6F5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элементов данных: 8.</w:t>
      </w:r>
    </w:p>
    <w:p w:rsidR="00BD6F5C" w:rsidRDefault="00BD6F5C" w:rsidP="00BD6F5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запросов: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4945" w:rsidRDefault="00AF4945" w:rsidP="00420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4945">
        <w:rPr>
          <w:rFonts w:ascii="Times New Roman" w:hAnsi="Times New Roman" w:cs="Times New Roman"/>
          <w:sz w:val="28"/>
          <w:szCs w:val="28"/>
        </w:rPr>
        <w:lastRenderedPageBreak/>
        <w:t xml:space="preserve">Общее количество функциональных точек (FP-оценок) рассчитывается по формуле (0,65 0,01 ) 14 1 </w:t>
      </w:r>
      <w:r w:rsidRPr="00AF4945">
        <w:rPr>
          <w:rFonts w:ascii="Times New Roman" w:hAnsi="Times New Roman" w:cs="Times New Roman"/>
          <w:sz w:val="28"/>
          <w:szCs w:val="28"/>
        </w:rPr>
        <w:sym w:font="Symbol" w:char="F0E5"/>
      </w:r>
      <w:r w:rsidRPr="00AF4945">
        <w:rPr>
          <w:rFonts w:ascii="Times New Roman" w:hAnsi="Times New Roman" w:cs="Times New Roman"/>
          <w:sz w:val="28"/>
          <w:szCs w:val="28"/>
        </w:rPr>
        <w:sym w:font="Symbol" w:char="F03D"/>
      </w:r>
      <w:r w:rsidRPr="00AF4945">
        <w:rPr>
          <w:rFonts w:ascii="Times New Roman" w:hAnsi="Times New Roman" w:cs="Times New Roman"/>
          <w:sz w:val="28"/>
          <w:szCs w:val="28"/>
        </w:rPr>
        <w:t xml:space="preserve"> </w:t>
      </w:r>
      <w:r w:rsidRPr="00AF4945">
        <w:rPr>
          <w:rFonts w:ascii="Times New Roman" w:hAnsi="Times New Roman" w:cs="Times New Roman"/>
          <w:sz w:val="28"/>
          <w:szCs w:val="28"/>
        </w:rPr>
        <w:sym w:font="Symbol" w:char="F03D"/>
      </w:r>
      <w:r w:rsidRPr="00AF4945">
        <w:rPr>
          <w:rFonts w:ascii="Times New Roman" w:hAnsi="Times New Roman" w:cs="Times New Roman"/>
          <w:sz w:val="28"/>
          <w:szCs w:val="28"/>
        </w:rPr>
        <w:t xml:space="preserve"> </w:t>
      </w:r>
      <w:r w:rsidRPr="00AF4945">
        <w:rPr>
          <w:rFonts w:ascii="Times New Roman" w:hAnsi="Times New Roman" w:cs="Times New Roman"/>
          <w:sz w:val="28"/>
          <w:szCs w:val="28"/>
        </w:rPr>
        <w:sym w:font="Symbol" w:char="F0B4"/>
      </w:r>
      <w:r w:rsidRPr="00AF4945">
        <w:rPr>
          <w:rFonts w:ascii="Times New Roman" w:hAnsi="Times New Roman" w:cs="Times New Roman"/>
          <w:sz w:val="28"/>
          <w:szCs w:val="28"/>
        </w:rPr>
        <w:t xml:space="preserve"> </w:t>
      </w:r>
      <w:r w:rsidRPr="00AF4945">
        <w:rPr>
          <w:rFonts w:ascii="Times New Roman" w:hAnsi="Times New Roman" w:cs="Times New Roman"/>
          <w:sz w:val="28"/>
          <w:szCs w:val="28"/>
        </w:rPr>
        <w:sym w:font="Symbol" w:char="F02B"/>
      </w:r>
      <w:r w:rsidRPr="00AF4945">
        <w:rPr>
          <w:rFonts w:ascii="Times New Roman" w:hAnsi="Times New Roman" w:cs="Times New Roman"/>
          <w:sz w:val="28"/>
          <w:szCs w:val="28"/>
        </w:rPr>
        <w:t xml:space="preserve"> </w:t>
      </w:r>
      <w:r w:rsidRPr="00AF4945">
        <w:rPr>
          <w:rFonts w:ascii="Times New Roman" w:hAnsi="Times New Roman" w:cs="Times New Roman"/>
          <w:sz w:val="28"/>
          <w:szCs w:val="28"/>
        </w:rPr>
        <w:sym w:font="Symbol" w:char="F0B4"/>
      </w:r>
      <w:r w:rsidRPr="00AF4945">
        <w:rPr>
          <w:rFonts w:ascii="Times New Roman" w:hAnsi="Times New Roman" w:cs="Times New Roman"/>
          <w:sz w:val="28"/>
          <w:szCs w:val="28"/>
        </w:rPr>
        <w:t xml:space="preserve"> i FP X </w:t>
      </w:r>
      <w:proofErr w:type="spellStart"/>
      <w:r w:rsidRPr="00AF4945">
        <w:rPr>
          <w:rFonts w:ascii="Times New Roman" w:hAnsi="Times New Roman" w:cs="Times New Roman"/>
          <w:sz w:val="28"/>
          <w:szCs w:val="28"/>
        </w:rPr>
        <w:t>Fi</w:t>
      </w:r>
      <w:proofErr w:type="spellEnd"/>
      <w:r w:rsidRPr="00AF4945">
        <w:rPr>
          <w:rFonts w:ascii="Times New Roman" w:hAnsi="Times New Roman" w:cs="Times New Roman"/>
          <w:sz w:val="28"/>
          <w:szCs w:val="28"/>
        </w:rPr>
        <w:t xml:space="preserve"> , где X — суммарное количество функциональных точек для каждого </w:t>
      </w:r>
      <w:proofErr w:type="spellStart"/>
      <w:r w:rsidRPr="00AF4945">
        <w:rPr>
          <w:rFonts w:ascii="Times New Roman" w:hAnsi="Times New Roman" w:cs="Times New Roman"/>
          <w:sz w:val="28"/>
          <w:szCs w:val="28"/>
        </w:rPr>
        <w:t>бизнеспроцесса</w:t>
      </w:r>
      <w:proofErr w:type="spellEnd"/>
      <w:r w:rsidRPr="00AF494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AF4945">
        <w:rPr>
          <w:rFonts w:ascii="Times New Roman" w:hAnsi="Times New Roman" w:cs="Times New Roman"/>
          <w:sz w:val="28"/>
          <w:szCs w:val="28"/>
        </w:rPr>
        <w:t>Fi</w:t>
      </w:r>
      <w:proofErr w:type="spellEnd"/>
      <w:r w:rsidRPr="00AF4945">
        <w:rPr>
          <w:rFonts w:ascii="Times New Roman" w:hAnsi="Times New Roman" w:cs="Times New Roman"/>
          <w:sz w:val="28"/>
          <w:szCs w:val="28"/>
        </w:rPr>
        <w:t xml:space="preserve"> — коэффициенты регулировки сложности.</w:t>
      </w:r>
    </w:p>
    <w:p w:rsidR="0097609F" w:rsidRDefault="0097609F" w:rsidP="00420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4945">
        <w:rPr>
          <w:rFonts w:ascii="Times New Roman" w:hAnsi="Times New Roman" w:cs="Times New Roman"/>
          <w:sz w:val="28"/>
          <w:szCs w:val="28"/>
        </w:rPr>
        <w:t>Общее количество функциональных точек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7609F" w:rsidRDefault="0097609F" w:rsidP="00420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+ 4 + 5 + 10 + 7 = 31.</w:t>
      </w:r>
    </w:p>
    <w:p w:rsidR="00AF4945" w:rsidRDefault="00AF4945" w:rsidP="00420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4945">
        <w:rPr>
          <w:rFonts w:ascii="Times New Roman" w:hAnsi="Times New Roman" w:cs="Times New Roman"/>
          <w:sz w:val="28"/>
          <w:szCs w:val="28"/>
        </w:rPr>
        <w:t>После получения FP-оценок можно приступать к расчету трудоемкости отдельных задач в рамках проекта по разработке программной системы. Обычно трудоемкость измеряют в количестве часов, затрачиваемых специалистом на решение той или иной задачи. Для получения трудоемкости на основе оценок следует определить нормативную производительность труда специалиста. Можно использовать производительность труда, выраженную в количестве функциональных точек, реализуемых специалистом за час работы. Но чаще производительность труда программиста выражается в количестве строк кода, которые он должен написать за час работы.</w:t>
      </w:r>
    </w:p>
    <w:p w:rsidR="00AF4945" w:rsidRDefault="00AF4945" w:rsidP="00420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1BA957" wp14:editId="300F7B6E">
            <wp:extent cx="4699591" cy="1614088"/>
            <wp:effectExtent l="0" t="0" r="635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5541" cy="163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45" w:rsidRDefault="00AF4945" w:rsidP="00420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9AC2E7" wp14:editId="770B2673">
            <wp:extent cx="4667355" cy="23628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8745" cy="238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581E" w:rsidRDefault="003E581E" w:rsidP="00420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р</w:t>
      </w:r>
      <w:r w:rsidR="0097609F">
        <w:rPr>
          <w:rFonts w:ascii="Times New Roman" w:hAnsi="Times New Roman" w:cs="Times New Roman"/>
          <w:sz w:val="28"/>
          <w:szCs w:val="28"/>
        </w:rPr>
        <w:t>асчёт трудоёмкости задач</w:t>
      </w:r>
      <w:r>
        <w:rPr>
          <w:rFonts w:ascii="Times New Roman" w:hAnsi="Times New Roman" w:cs="Times New Roman"/>
          <w:sz w:val="28"/>
          <w:szCs w:val="28"/>
        </w:rPr>
        <w:t xml:space="preserve"> составляет</w:t>
      </w:r>
      <w:r w:rsidR="0097609F">
        <w:rPr>
          <w:rFonts w:ascii="Times New Roman" w:hAnsi="Times New Roman" w:cs="Times New Roman"/>
          <w:sz w:val="28"/>
          <w:szCs w:val="28"/>
        </w:rPr>
        <w:t>:</w:t>
      </w:r>
    </w:p>
    <w:p w:rsidR="00AF4945" w:rsidRPr="0097609F" w:rsidRDefault="0097609F" w:rsidP="00420FA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 * 62 = </w:t>
      </w:r>
      <w:r w:rsidRPr="0097609F">
        <w:rPr>
          <w:rFonts w:ascii="Times New Roman" w:hAnsi="Times New Roman" w:cs="Times New Roman"/>
          <w:sz w:val="28"/>
          <w:szCs w:val="28"/>
        </w:rPr>
        <w:t>1922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Pr="003E581E">
        <w:rPr>
          <w:rFonts w:ascii="Times New Roman" w:hAnsi="Times New Roman" w:cs="Times New Roman"/>
          <w:sz w:val="28"/>
          <w:szCs w:val="28"/>
        </w:rPr>
        <w:t>.</w:t>
      </w:r>
    </w:p>
    <w:sectPr w:rsidR="00AF4945" w:rsidRPr="00976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461"/>
    <w:rsid w:val="00191D0F"/>
    <w:rsid w:val="003E581E"/>
    <w:rsid w:val="00420FA2"/>
    <w:rsid w:val="00440C3C"/>
    <w:rsid w:val="0097609F"/>
    <w:rsid w:val="00A41461"/>
    <w:rsid w:val="00AF4945"/>
    <w:rsid w:val="00BD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1FFAA"/>
  <w15:chartTrackingRefBased/>
  <w15:docId w15:val="{F2C8FD02-9FD6-4419-BA7B-1DA95F16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FA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</dc:creator>
  <cp:keywords/>
  <dc:description/>
  <cp:lastModifiedBy>Grig</cp:lastModifiedBy>
  <cp:revision>6</cp:revision>
  <dcterms:created xsi:type="dcterms:W3CDTF">2020-11-11T09:24:00Z</dcterms:created>
  <dcterms:modified xsi:type="dcterms:W3CDTF">2020-11-11T09:54:00Z</dcterms:modified>
</cp:coreProperties>
</file>