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GRC AUDIT FINDINGS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Patient Data Access Review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Q1 Reconciliation Audit  •  Beginner Reference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Jimmy Rodriguez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•  GRC Analyst / Compliance Officer</w:t>
      </w:r>
    </w:p>
    <w:p>
      <w:pPr>
        <w:pBdr>
          <w:bottom w:val="single" w:color="2E75B6" w:sz="12" w:space="1"/>
        </w:pBdr>
        <w:spacing w:after="30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Was Found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Two employee login accounts were still active after those employees had already left the organization. They should have been turned off on their last day, but weren’t.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Accounts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sjenkins_ed and mchang_pt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 went wrong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 accounts stayed active after the employees left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long after leaving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sjenkins_ed: 60+ days  |  mchang_pt: 20+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The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Someone could have used these accounts to access patient records without permission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like a former employee still having a key to the building — even if they never came back, the risk is there until the key is taken away.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HIPAA: </w:t>
      </w:r>
      <w:r>
        <w:rPr>
          <w:rFonts w:ascii="Arial" w:cs="Arial" w:eastAsia="Arial" w:hAnsi="Arial"/>
          <w:sz w:val="22"/>
          <w:szCs w:val="22"/>
        </w:rPr>
        <w:t xml:space="preserve">Healthcare organizations are legally required to disable system access as soon as an employee leaves. This finding is a direct violation of that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basics: </w:t>
      </w:r>
      <w:r>
        <w:rPr>
          <w:rFonts w:ascii="Arial" w:cs="Arial" w:eastAsia="Arial" w:hAnsi="Arial"/>
          <w:sz w:val="22"/>
          <w:szCs w:val="22"/>
        </w:rPr>
        <w:t xml:space="preserve">Former employees should have zero access to systems. Every day an old account stays open is a day something could go wrong.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Accountability: </w:t>
      </w:r>
      <w:r>
        <w:rPr>
          <w:rFonts w:ascii="Arial" w:cs="Arial" w:eastAsia="Arial" w:hAnsi="Arial"/>
          <w:sz w:val="22"/>
          <w:szCs w:val="22"/>
        </w:rPr>
        <w:t xml:space="preserve">Any activity logged under these accounts would look like it came from the former employee, making it hard to trace what actually happened.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Happens Next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Immediate Fix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 Helpdesk Tickets #9081 and #9082 have been created to disable both accounts right away.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Disable sjenkins_ed via Ticket #9081 and mchang_pt via Ticket #9082.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Long-Term Fix (Corrective Action Plan)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Compliance Committee will create a plan to make sure this never happens again. The key change: when HR marks someone as separated, the system will automatically send a ticket to IT to disable their accounts the same day — no manual steps, no gaps.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Analyst Quick-Reference Checklist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this to confirm you understand the key points of this finding: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can name the two accounts that were found active after departure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understand why this is a risk (unauthorized access to patient data)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know which law applies (HIPAA)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can describe the immediate fix (disable via IT tickets)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understand what the long-term fix will prevent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2026-05-30T20:07:11.701Z</dcterms:created>
  <dcterms:modified xsi:type="dcterms:W3CDTF">2026-05-30T20:07:11.701Z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