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32F4B5" w14:paraId="29CC6E70" wp14:textId="18CEA192">
      <w:pPr>
        <w:pStyle w:val="Heading1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48"/>
          <w:szCs w:val="48"/>
          <w:lang w:eastAsia="zh-TW"/>
        </w:rPr>
      </w:pP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48"/>
          <w:szCs w:val="48"/>
          <w:lang w:eastAsia="zh-TW"/>
        </w:rPr>
        <w:t>八皇后問題</w:t>
      </w:r>
    </w:p>
    <w:p xmlns:wp14="http://schemas.microsoft.com/office/word/2010/wordml" w:rsidP="3332F4B5" w14:paraId="7D993771" wp14:textId="041EDBF4">
      <w:pPr>
        <w:pStyle w:val="Normal"/>
        <w:jc w:val="left"/>
      </w:pPr>
      <w:r w:rsidRPr="3332F4B5" w:rsidR="3332F4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2"/>
          <w:szCs w:val="22"/>
          <w:lang w:eastAsia="zh-TW"/>
        </w:rPr>
        <w:t>八皇后問題</w:t>
      </w: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>是一個以</w:t>
      </w:r>
      <w:hyperlink r:id="R280970efccd44276">
        <w:r w:rsidRPr="3332F4B5" w:rsidR="3332F4B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eastAsia="zh-TW"/>
          </w:rPr>
          <w:t>西洋棋</w:t>
        </w:r>
      </w:hyperlink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>為背景的問題：如何能夠在8×8的西洋棋棋盤上放置八個</w:t>
      </w:r>
      <w:hyperlink r:id="Rb0fc8e977575407e">
        <w:r w:rsidRPr="3332F4B5" w:rsidR="3332F4B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eastAsia="zh-TW"/>
          </w:rPr>
          <w:t>皇后</w:t>
        </w:r>
      </w:hyperlink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>，使得任何一個皇后都無法直接吃掉其他的皇后？為了達到此目的，任兩個皇后都不能處於同一條橫行、縱行或斜線上。八皇后問題可以推廣為更一般的</w:t>
      </w:r>
      <w:r w:rsidRPr="3332F4B5" w:rsidR="3332F4B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02122"/>
          <w:sz w:val="22"/>
          <w:szCs w:val="22"/>
          <w:lang w:eastAsia="zh-TW"/>
        </w:rPr>
        <w:t>n</w:t>
      </w:r>
      <w:r w:rsidRPr="3332F4B5" w:rsidR="3332F4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2"/>
          <w:szCs w:val="22"/>
          <w:lang w:eastAsia="zh-TW"/>
        </w:rPr>
        <w:t>皇后擺放問題</w:t>
      </w: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>：這時棋盤的大小變為</w:t>
      </w:r>
      <w:r w:rsidRPr="3332F4B5" w:rsidR="3332F4B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02122"/>
          <w:sz w:val="22"/>
          <w:szCs w:val="22"/>
          <w:lang w:eastAsia="zh-TW"/>
        </w:rPr>
        <w:t>n</w:t>
      </w: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>×</w:t>
      </w:r>
      <w:r w:rsidRPr="3332F4B5" w:rsidR="3332F4B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02122"/>
          <w:sz w:val="22"/>
          <w:szCs w:val="22"/>
          <w:lang w:eastAsia="zh-TW"/>
        </w:rPr>
        <w:t>n</w:t>
      </w: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>，而皇后個數也變成</w:t>
      </w:r>
      <w:r w:rsidRPr="3332F4B5" w:rsidR="3332F4B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02122"/>
          <w:sz w:val="22"/>
          <w:szCs w:val="22"/>
          <w:lang w:eastAsia="zh-TW"/>
        </w:rPr>
        <w:t>n</w:t>
      </w: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>。</w:t>
      </w:r>
      <w:hyperlink r:id="Rf8f1738f7a6f4a1f">
        <w:r w:rsidRPr="3332F4B5" w:rsidR="3332F4B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eastAsia="zh-TW"/>
          </w:rPr>
          <w:t>若且唯若</w:t>
        </w:r>
      </w:hyperlink>
      <w:r w:rsidRPr="3332F4B5" w:rsidR="3332F4B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02122"/>
          <w:sz w:val="22"/>
          <w:szCs w:val="22"/>
          <w:lang w:eastAsia="zh-TW"/>
        </w:rPr>
        <w:t>n</w:t>
      </w: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 xml:space="preserve"> = 1或</w:t>
      </w:r>
      <w:r w:rsidRPr="3332F4B5" w:rsidR="3332F4B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02122"/>
          <w:sz w:val="22"/>
          <w:szCs w:val="22"/>
          <w:lang w:eastAsia="zh-TW"/>
        </w:rPr>
        <w:t>n</w:t>
      </w: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 xml:space="preserve"> ≥ 4時問題有解</w:t>
      </w:r>
      <w:hyperlink w:anchor="cite_note-1" r:id="Rc5b78f646ea54f86">
        <w:r w:rsidRPr="3332F4B5" w:rsidR="3332F4B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vertAlign w:val="superscript"/>
            <w:lang w:eastAsia="zh-TW"/>
          </w:rPr>
          <w:t>[</w:t>
        </w:r>
      </w:hyperlink>
    </w:p>
    <w:p w:rsidR="3332F4B5" w:rsidP="3332F4B5" w:rsidRDefault="3332F4B5" w14:paraId="1806FE90" w14:textId="6BED8866">
      <w:pPr>
        <w:pStyle w:val="Heading2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48"/>
          <w:szCs w:val="48"/>
          <w:lang w:eastAsia="zh-TW"/>
        </w:rPr>
      </w:pP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48"/>
          <w:szCs w:val="48"/>
          <w:lang w:eastAsia="zh-TW"/>
        </w:rPr>
        <w:t>解題方法</w:t>
      </w:r>
    </w:p>
    <w:p w:rsidR="3332F4B5" w:rsidP="3332F4B5" w:rsidRDefault="3332F4B5" w14:paraId="4C9FEF09" w14:textId="78465617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</w:pP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 xml:space="preserve"> 八個皇后在8x8棋盤上共有4,426,165,368種擺放方法，但只有92個</w:t>
      </w:r>
      <w:r w:rsidRPr="3332F4B5" w:rsidR="3332F4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2"/>
          <w:sz w:val="22"/>
          <w:szCs w:val="22"/>
          <w:lang w:eastAsia="zh-TW"/>
        </w:rPr>
        <w:t>互不相同</w:t>
      </w: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>的解。如果將旋轉和對稱的解歸為一種的話，則一共有12個獨立解，具體如下：</w:t>
      </w:r>
    </w:p>
    <w:p w:rsidR="3332F4B5" w:rsidP="3332F4B5" w:rsidRDefault="3332F4B5" w14:paraId="5FB43335" w14:textId="410E2848">
      <w:pPr>
        <w:pStyle w:val="Normal"/>
        <w:jc w:val="center"/>
      </w:pPr>
      <w:r>
        <w:drawing>
          <wp:inline wp14:editId="629D3887" wp14:anchorId="1CC007CA">
            <wp:extent cx="1571625" cy="1493044"/>
            <wp:effectExtent l="0" t="0" r="0" b="0"/>
            <wp:docPr id="1199069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29162ef10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32F4B5" w:rsidR="3332F4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2"/>
          <w:szCs w:val="22"/>
          <w:lang w:eastAsia="zh-TW"/>
        </w:rPr>
        <w:t xml:space="preserve">        </w:t>
      </w:r>
      <w:r>
        <w:drawing>
          <wp:inline wp14:editId="3C4FC316" wp14:anchorId="4195493C">
            <wp:extent cx="1480427" cy="1647825"/>
            <wp:effectExtent l="0" t="0" r="0" b="0"/>
            <wp:docPr id="114850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e851ba7a2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427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2F4B5">
        <w:rPr/>
        <w:t xml:space="preserve">  </w:t>
      </w:r>
      <w:r>
        <w:drawing>
          <wp:inline wp14:editId="59973C62" wp14:anchorId="5337FD29">
            <wp:extent cx="1500188" cy="1619250"/>
            <wp:effectExtent l="0" t="0" r="0" b="0"/>
            <wp:docPr id="1638866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efb357855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2F4B5">
        <w:rPr/>
        <w:t xml:space="preserve">                   </w:t>
      </w:r>
      <w:r>
        <w:drawing>
          <wp:inline wp14:editId="76C87DE3" wp14:anchorId="20873512">
            <wp:extent cx="1357607" cy="1562100"/>
            <wp:effectExtent l="0" t="0" r="0" b="0"/>
            <wp:docPr id="26369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5ce602352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0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2F4B5">
        <w:rPr/>
        <w:t xml:space="preserve">        </w:t>
      </w:r>
      <w:r>
        <w:drawing>
          <wp:inline wp14:editId="5D2F01BC" wp14:anchorId="67902C92">
            <wp:extent cx="1476375" cy="1653035"/>
            <wp:effectExtent l="0" t="0" r="0" b="0"/>
            <wp:docPr id="23384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527d5570e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2F4B5">
        <w:rPr/>
        <w:t xml:space="preserve">         </w:t>
      </w:r>
      <w:r>
        <w:drawing>
          <wp:inline wp14:editId="52D172B7" wp14:anchorId="6AA6AAEB">
            <wp:extent cx="1694316" cy="1771650"/>
            <wp:effectExtent l="0" t="0" r="0" b="0"/>
            <wp:docPr id="738863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5643df130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31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2F4B5" w:rsidP="3332F4B5" w:rsidRDefault="3332F4B5" w14:paraId="4799793E" w14:textId="5643A69C">
      <w:pPr>
        <w:pStyle w:val="Normal"/>
        <w:jc w:val="center"/>
      </w:pPr>
      <w:r>
        <w:drawing>
          <wp:inline wp14:editId="56A6F3C0" wp14:anchorId="68C8BC6B">
            <wp:extent cx="1466850" cy="1652527"/>
            <wp:effectExtent l="0" t="0" r="0" b="0"/>
            <wp:docPr id="1700728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738aa3ddc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2F4B5">
        <w:rPr/>
        <w:t xml:space="preserve">        </w:t>
      </w:r>
      <w:r>
        <w:drawing>
          <wp:inline wp14:editId="03743E30" wp14:anchorId="7205DB89">
            <wp:extent cx="1447800" cy="1646639"/>
            <wp:effectExtent l="0" t="0" r="0" b="0"/>
            <wp:docPr id="1065649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6f3693a0a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2F4B5">
        <w:rPr/>
        <w:t xml:space="preserve">         </w:t>
      </w:r>
      <w:r>
        <w:drawing>
          <wp:inline wp14:editId="69DB23F0" wp14:anchorId="3BC60D67">
            <wp:extent cx="1695732" cy="1883375"/>
            <wp:effectExtent l="0" t="0" r="0" b="0"/>
            <wp:docPr id="1589824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9f83b23c8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32" cy="18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2F4B5" w:rsidP="3332F4B5" w:rsidRDefault="3332F4B5" w14:paraId="5EB5A55C" w14:textId="5B7CBB35">
      <w:pPr>
        <w:pStyle w:val="Normal"/>
        <w:jc w:val="center"/>
      </w:pPr>
      <w:r w:rsidR="3332F4B5">
        <w:rPr/>
        <w:t xml:space="preserve">  </w:t>
      </w:r>
      <w:r>
        <w:drawing>
          <wp:inline wp14:editId="221AFF7E" wp14:anchorId="3DBFEE72">
            <wp:extent cx="1566011" cy="1752600"/>
            <wp:effectExtent l="0" t="0" r="0" b="0"/>
            <wp:docPr id="1045752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6494483fa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01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2F4B5">
        <w:rPr/>
        <w:t xml:space="preserve">      </w:t>
      </w:r>
      <w:r>
        <w:drawing>
          <wp:inline wp14:editId="2AA7CE74" wp14:anchorId="5147D8CF">
            <wp:extent cx="1685925" cy="1832224"/>
            <wp:effectExtent l="0" t="0" r="0" b="0"/>
            <wp:docPr id="147394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01ab858f3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2F4B5">
        <w:rPr/>
        <w:t xml:space="preserve">      </w:t>
      </w:r>
      <w:r>
        <w:drawing>
          <wp:inline wp14:editId="5E8F2D84" wp14:anchorId="1BEDC57C">
            <wp:extent cx="1720407" cy="1905000"/>
            <wp:effectExtent l="0" t="0" r="0" b="0"/>
            <wp:docPr id="1473324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1f35f1c4b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40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2F4B5" w:rsidP="3332F4B5" w:rsidRDefault="3332F4B5" w14:paraId="6201BD1C" w14:textId="277D86C4">
      <w:pPr>
        <w:pStyle w:val="Normal"/>
        <w:jc w:val="center"/>
      </w:pPr>
    </w:p>
    <w:p w:rsidR="3332F4B5" w:rsidP="3332F4B5" w:rsidRDefault="3332F4B5" w14:paraId="0646F811" w14:textId="5F2FEBF5">
      <w:pPr>
        <w:pStyle w:val="Normal"/>
        <w:jc w:val="center"/>
        <w:rPr>
          <w:color w:val="FF0000"/>
          <w:sz w:val="52"/>
          <w:szCs w:val="52"/>
        </w:rPr>
      </w:pPr>
      <w:r w:rsidRPr="3332F4B5" w:rsidR="3332F4B5">
        <w:rPr>
          <w:color w:val="FF0000"/>
          <w:sz w:val="52"/>
          <w:szCs w:val="52"/>
        </w:rPr>
        <w:t>實作</w:t>
      </w:r>
    </w:p>
    <w:p w:rsidR="3332F4B5" w:rsidP="3332F4B5" w:rsidRDefault="3332F4B5" w14:paraId="6BF7DC24" w14:textId="36456C27">
      <w:pPr>
        <w:pStyle w:val="Normal"/>
        <w:jc w:val="center"/>
      </w:pPr>
      <w:r>
        <w:drawing>
          <wp:inline wp14:editId="3D005C37" wp14:anchorId="06AAEADF">
            <wp:extent cx="5591175" cy="2935367"/>
            <wp:effectExtent l="0" t="0" r="0" b="0"/>
            <wp:docPr id="1158110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7bc223707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02B7D"/>
    <w:rsid w:val="2E902B7D"/>
    <w:rsid w:val="3332F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2B7D"/>
  <w15:chartTrackingRefBased/>
  <w15:docId w15:val="{05eee66f-7b6f-4892-8bae-8096b390d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zh.wikipedia.org/wiki/%E5%9B%BD%E9%99%85%E8%B1%A1%E6%A3%8B" TargetMode="External" Id="R280970efccd44276" /><Relationship Type="http://schemas.openxmlformats.org/officeDocument/2006/relationships/hyperlink" Target="https://zh.wikipedia.org/wiki/%E5%90%8E_(%E5%9B%BD%E9%99%85%E8%B1%A1%E6%A3%8B)" TargetMode="External" Id="Rb0fc8e977575407e" /><Relationship Type="http://schemas.openxmlformats.org/officeDocument/2006/relationships/hyperlink" Target="https://zh.wikipedia.org/wiki/%E5%BD%93%E4%B8%94%E4%BB%85%E5%BD%93" TargetMode="External" Id="Rf8f1738f7a6f4a1f" /><Relationship Type="http://schemas.openxmlformats.org/officeDocument/2006/relationships/hyperlink" Target="https://zh.wikipedia.org/wiki/%E5%85%AB%E7%9A%87%E5%90%8E%E9%97%AE%E9%A2%98" TargetMode="External" Id="Rc5b78f646ea54f86" /><Relationship Type="http://schemas.openxmlformats.org/officeDocument/2006/relationships/image" Target="/media/image.png" Id="Rad529162ef104f86" /><Relationship Type="http://schemas.openxmlformats.org/officeDocument/2006/relationships/image" Target="/media/image2.png" Id="R619e851ba7a2475a" /><Relationship Type="http://schemas.openxmlformats.org/officeDocument/2006/relationships/image" Target="/media/image3.png" Id="Rcf0efb3578554ede" /><Relationship Type="http://schemas.openxmlformats.org/officeDocument/2006/relationships/image" Target="/media/image4.png" Id="Rc045ce6023524081" /><Relationship Type="http://schemas.openxmlformats.org/officeDocument/2006/relationships/image" Target="/media/image5.png" Id="R6a3527d5570e4f14" /><Relationship Type="http://schemas.openxmlformats.org/officeDocument/2006/relationships/image" Target="/media/image6.png" Id="R5715643df1304913" /><Relationship Type="http://schemas.openxmlformats.org/officeDocument/2006/relationships/image" Target="/media/image7.png" Id="R5ff738aa3ddc470d" /><Relationship Type="http://schemas.openxmlformats.org/officeDocument/2006/relationships/image" Target="/media/image8.png" Id="Rbfc6f3693a0a435f" /><Relationship Type="http://schemas.openxmlformats.org/officeDocument/2006/relationships/image" Target="/media/image9.png" Id="Rdde9f83b23c84ec6" /><Relationship Type="http://schemas.openxmlformats.org/officeDocument/2006/relationships/image" Target="/media/imagea.png" Id="Rf096494483fa4898" /><Relationship Type="http://schemas.openxmlformats.org/officeDocument/2006/relationships/image" Target="/media/imageb.png" Id="Rd0801ab858f340a0" /><Relationship Type="http://schemas.openxmlformats.org/officeDocument/2006/relationships/image" Target="/media/imagec.png" Id="Rf401f35f1c4b49a1" /><Relationship Type="http://schemas.openxmlformats.org/officeDocument/2006/relationships/image" Target="/media/imaged.png" Id="Rf747bc2237074a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2021-01-16T14:42:50.8941284Z</dcterms:created>
  <dcterms:modified xsi:type="dcterms:W3CDTF">2021-01-16T14:50:22.8090911Z</dcterms:modified>
  <dc:creator>鄭 楷霖</dc:creator>
  <lastModifiedBy>鄭 楷霖</lastModifiedBy>
</coreProperties>
</file>