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8A59B" w14:textId="4CA91A79" w:rsidR="00FF4430" w:rsidRDefault="00D50070" w:rsidP="00D50070">
      <w:pPr>
        <w:jc w:val="center"/>
        <w:rPr>
          <w:color w:val="00B0F0"/>
          <w:sz w:val="52"/>
          <w:szCs w:val="52"/>
        </w:rPr>
      </w:pPr>
      <w:r>
        <w:rPr>
          <w:rFonts w:hint="eastAsia"/>
          <w:color w:val="00B0F0"/>
          <w:sz w:val="52"/>
          <w:szCs w:val="52"/>
        </w:rPr>
        <w:t>資工二</w:t>
      </w:r>
      <w:r>
        <w:rPr>
          <w:rFonts w:hint="eastAsia"/>
          <w:color w:val="00B0F0"/>
          <w:sz w:val="52"/>
          <w:szCs w:val="52"/>
        </w:rPr>
        <w:t xml:space="preserve">    </w:t>
      </w:r>
      <w:r>
        <w:rPr>
          <w:rFonts w:hint="eastAsia"/>
          <w:color w:val="00B0F0"/>
          <w:sz w:val="52"/>
          <w:szCs w:val="52"/>
        </w:rPr>
        <w:t>鄭楷霖</w:t>
      </w:r>
      <w:r>
        <w:rPr>
          <w:rFonts w:hint="eastAsia"/>
          <w:color w:val="00B0F0"/>
          <w:sz w:val="52"/>
          <w:szCs w:val="52"/>
        </w:rPr>
        <w:t xml:space="preserve"> 110710534</w:t>
      </w:r>
    </w:p>
    <w:p w14:paraId="0E697A9D" w14:textId="1D80F536" w:rsidR="00D50070" w:rsidRDefault="00D50070" w:rsidP="00D50070">
      <w:pPr>
        <w:jc w:val="center"/>
        <w:rPr>
          <w:color w:val="00B0F0"/>
          <w:sz w:val="52"/>
          <w:szCs w:val="52"/>
        </w:rPr>
      </w:pPr>
      <w:r>
        <w:rPr>
          <w:rFonts w:hint="eastAsia"/>
          <w:color w:val="00B0F0"/>
          <w:sz w:val="52"/>
          <w:szCs w:val="52"/>
        </w:rPr>
        <w:t xml:space="preserve"> </w:t>
      </w:r>
      <w:r>
        <w:rPr>
          <w:color w:val="00B0F0"/>
          <w:sz w:val="52"/>
          <w:szCs w:val="52"/>
        </w:rPr>
        <w:t>Rust</w:t>
      </w:r>
      <w:r>
        <w:rPr>
          <w:rFonts w:hint="eastAsia"/>
          <w:color w:val="00B0F0"/>
          <w:sz w:val="52"/>
          <w:szCs w:val="52"/>
        </w:rPr>
        <w:t>語法報告</w:t>
      </w:r>
    </w:p>
    <w:p w14:paraId="774BCAD1" w14:textId="4ED9933E" w:rsidR="00D50070" w:rsidRDefault="00D50070" w:rsidP="00D50070">
      <w:pPr>
        <w:jc w:val="center"/>
        <w:rPr>
          <w:color w:val="002060"/>
          <w:sz w:val="40"/>
          <w:szCs w:val="40"/>
        </w:rPr>
      </w:pPr>
      <w:r>
        <w:rPr>
          <w:rFonts w:hint="eastAsia"/>
          <w:color w:val="002060"/>
          <w:sz w:val="40"/>
          <w:szCs w:val="40"/>
        </w:rPr>
        <w:t>由於我看不懂</w:t>
      </w:r>
      <w:r>
        <w:rPr>
          <w:rFonts w:hint="eastAsia"/>
          <w:color w:val="002060"/>
          <w:sz w:val="40"/>
          <w:szCs w:val="40"/>
        </w:rPr>
        <w:t>w</w:t>
      </w:r>
      <w:r>
        <w:rPr>
          <w:color w:val="002060"/>
          <w:sz w:val="40"/>
          <w:szCs w:val="40"/>
        </w:rPr>
        <w:t>indows</w:t>
      </w:r>
      <w:r>
        <w:rPr>
          <w:rFonts w:hint="eastAsia"/>
          <w:color w:val="002060"/>
          <w:sz w:val="40"/>
          <w:szCs w:val="40"/>
        </w:rPr>
        <w:t>要怎麼安裝</w:t>
      </w:r>
      <w:r>
        <w:rPr>
          <w:rFonts w:hint="eastAsia"/>
          <w:color w:val="002060"/>
          <w:sz w:val="40"/>
          <w:szCs w:val="40"/>
        </w:rPr>
        <w:t>r</w:t>
      </w:r>
      <w:r>
        <w:rPr>
          <w:color w:val="002060"/>
          <w:sz w:val="40"/>
          <w:szCs w:val="40"/>
        </w:rPr>
        <w:t>ust</w:t>
      </w:r>
      <w:r>
        <w:rPr>
          <w:rFonts w:hint="eastAsia"/>
          <w:color w:val="002060"/>
          <w:sz w:val="40"/>
          <w:szCs w:val="40"/>
        </w:rPr>
        <w:t>所以我用了</w:t>
      </w:r>
      <w:proofErr w:type="spellStart"/>
      <w:r>
        <w:rPr>
          <w:rFonts w:hint="eastAsia"/>
          <w:color w:val="002060"/>
          <w:sz w:val="40"/>
          <w:szCs w:val="40"/>
        </w:rPr>
        <w:t>l</w:t>
      </w:r>
      <w:r>
        <w:rPr>
          <w:color w:val="002060"/>
          <w:sz w:val="40"/>
          <w:szCs w:val="40"/>
        </w:rPr>
        <w:t>inux</w:t>
      </w:r>
      <w:proofErr w:type="spellEnd"/>
      <w:r>
        <w:rPr>
          <w:rFonts w:hint="eastAsia"/>
          <w:color w:val="002060"/>
          <w:sz w:val="40"/>
          <w:szCs w:val="40"/>
        </w:rPr>
        <w:t>連接</w:t>
      </w:r>
      <w:r>
        <w:rPr>
          <w:rFonts w:hint="eastAsia"/>
          <w:color w:val="002060"/>
          <w:sz w:val="40"/>
          <w:szCs w:val="40"/>
        </w:rPr>
        <w:t>SSH</w:t>
      </w:r>
      <w:r>
        <w:rPr>
          <w:rFonts w:hint="eastAsia"/>
          <w:color w:val="002060"/>
          <w:sz w:val="40"/>
          <w:szCs w:val="40"/>
        </w:rPr>
        <w:t>進行操作，安裝方法是按照</w:t>
      </w:r>
      <w:proofErr w:type="spellStart"/>
      <w:r>
        <w:rPr>
          <w:rFonts w:hint="eastAsia"/>
          <w:color w:val="002060"/>
          <w:sz w:val="40"/>
          <w:szCs w:val="40"/>
        </w:rPr>
        <w:t>linux</w:t>
      </w:r>
      <w:proofErr w:type="spellEnd"/>
      <w:r>
        <w:rPr>
          <w:rFonts w:hint="eastAsia"/>
          <w:color w:val="002060"/>
          <w:sz w:val="40"/>
          <w:szCs w:val="40"/>
        </w:rPr>
        <w:t>流程進行</w:t>
      </w:r>
    </w:p>
    <w:p w14:paraId="0BF29ED9" w14:textId="543F8854" w:rsidR="00D50070" w:rsidRDefault="00D50070" w:rsidP="00D50070">
      <w:pPr>
        <w:jc w:val="center"/>
        <w:rPr>
          <w:color w:val="002060"/>
          <w:sz w:val="40"/>
          <w:szCs w:val="40"/>
        </w:rPr>
      </w:pPr>
      <w:r>
        <w:rPr>
          <w:rFonts w:hint="eastAsia"/>
          <w:noProof/>
          <w:color w:val="002060"/>
          <w:sz w:val="40"/>
          <w:szCs w:val="40"/>
        </w:rPr>
        <w:drawing>
          <wp:inline distT="0" distB="0" distL="0" distR="0" wp14:anchorId="21F31137" wp14:editId="03E3C66A">
            <wp:extent cx="5274310" cy="10953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新報告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E4B8" w14:textId="533079EC" w:rsidR="00D50070" w:rsidRDefault="00D50070" w:rsidP="00D50070">
      <w:pPr>
        <w:jc w:val="center"/>
        <w:rPr>
          <w:color w:val="002060"/>
          <w:sz w:val="40"/>
          <w:szCs w:val="40"/>
        </w:rPr>
      </w:pPr>
      <w:r>
        <w:rPr>
          <w:rFonts w:hint="eastAsia"/>
          <w:color w:val="002060"/>
          <w:sz w:val="40"/>
          <w:szCs w:val="40"/>
        </w:rPr>
        <w:t>進入安裝流程選擇</w:t>
      </w:r>
      <w:r>
        <w:rPr>
          <w:rFonts w:hint="eastAsia"/>
          <w:color w:val="002060"/>
          <w:sz w:val="40"/>
          <w:szCs w:val="40"/>
        </w:rPr>
        <w:t>1</w:t>
      </w:r>
    </w:p>
    <w:p w14:paraId="05C245C1" w14:textId="28D050D1" w:rsidR="00D50070" w:rsidRDefault="00D50070" w:rsidP="00D50070">
      <w:pPr>
        <w:jc w:val="center"/>
        <w:rPr>
          <w:color w:val="002060"/>
          <w:sz w:val="40"/>
          <w:szCs w:val="40"/>
        </w:rPr>
      </w:pPr>
      <w:r>
        <w:rPr>
          <w:rFonts w:hint="eastAsia"/>
          <w:noProof/>
          <w:color w:val="002060"/>
          <w:sz w:val="40"/>
          <w:szCs w:val="40"/>
        </w:rPr>
        <w:drawing>
          <wp:inline distT="0" distB="0" distL="0" distR="0" wp14:anchorId="1B1D369A" wp14:editId="17B228B4">
            <wp:extent cx="5274310" cy="336486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新報告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2A15" w14:textId="75CB362E" w:rsidR="00D50070" w:rsidRDefault="00D50070" w:rsidP="00D50070">
      <w:pPr>
        <w:jc w:val="center"/>
        <w:rPr>
          <w:color w:val="002060"/>
          <w:sz w:val="40"/>
          <w:szCs w:val="40"/>
        </w:rPr>
      </w:pPr>
      <w:r>
        <w:rPr>
          <w:rFonts w:hint="eastAsia"/>
          <w:color w:val="002060"/>
          <w:sz w:val="40"/>
          <w:szCs w:val="40"/>
        </w:rPr>
        <w:t>安裝完成後會變成這樣</w:t>
      </w:r>
    </w:p>
    <w:p w14:paraId="0FEA7428" w14:textId="7EF90D42" w:rsidR="00D50070" w:rsidRDefault="00D50070" w:rsidP="00D50070">
      <w:pPr>
        <w:jc w:val="center"/>
        <w:rPr>
          <w:color w:val="002060"/>
          <w:sz w:val="40"/>
          <w:szCs w:val="40"/>
        </w:rPr>
      </w:pPr>
      <w:r>
        <w:rPr>
          <w:rFonts w:hint="eastAsia"/>
          <w:noProof/>
          <w:color w:val="002060"/>
          <w:sz w:val="40"/>
          <w:szCs w:val="40"/>
        </w:rPr>
        <w:lastRenderedPageBreak/>
        <w:drawing>
          <wp:inline distT="0" distB="0" distL="0" distR="0" wp14:anchorId="0DB9B603" wp14:editId="28AC8F0F">
            <wp:extent cx="5274310" cy="32321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新報告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A2E0" w14:textId="65CCC379" w:rsidR="00D50070" w:rsidRDefault="00D50070" w:rsidP="00D50070">
      <w:pPr>
        <w:jc w:val="center"/>
        <w:rPr>
          <w:color w:val="002060"/>
          <w:sz w:val="40"/>
          <w:szCs w:val="40"/>
        </w:rPr>
      </w:pPr>
      <w:r>
        <w:rPr>
          <w:rFonts w:hint="eastAsia"/>
          <w:color w:val="002060"/>
          <w:sz w:val="40"/>
          <w:szCs w:val="40"/>
        </w:rPr>
        <w:t>沒錯，我們完成了，接下來運行第一個程式</w:t>
      </w:r>
    </w:p>
    <w:p w14:paraId="7B73F6C2" w14:textId="55E5EA89" w:rsidR="00D50070" w:rsidRDefault="00D50070" w:rsidP="00D50070">
      <w:pPr>
        <w:jc w:val="center"/>
        <w:rPr>
          <w:color w:val="002060"/>
          <w:sz w:val="40"/>
          <w:szCs w:val="40"/>
        </w:rPr>
      </w:pPr>
      <w:r>
        <w:rPr>
          <w:rFonts w:hint="eastAsia"/>
          <w:noProof/>
          <w:color w:val="002060"/>
          <w:sz w:val="40"/>
          <w:szCs w:val="40"/>
        </w:rPr>
        <w:drawing>
          <wp:inline distT="0" distB="0" distL="0" distR="0" wp14:anchorId="485242D1" wp14:editId="30E82BD2">
            <wp:extent cx="5274310" cy="3275965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新報告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5C0A" w14:textId="1D31FFD0" w:rsidR="00D50070" w:rsidRDefault="00F2330B" w:rsidP="00D50070">
      <w:pPr>
        <w:jc w:val="center"/>
        <w:rPr>
          <w:color w:val="002060"/>
          <w:sz w:val="40"/>
          <w:szCs w:val="40"/>
        </w:rPr>
      </w:pPr>
      <w:r>
        <w:rPr>
          <w:rFonts w:hint="eastAsia"/>
          <w:color w:val="002060"/>
          <w:sz w:val="40"/>
          <w:szCs w:val="40"/>
        </w:rPr>
        <w:t>後面的</w:t>
      </w:r>
      <w:r>
        <w:rPr>
          <w:rFonts w:hint="eastAsia"/>
          <w:color w:val="002060"/>
          <w:sz w:val="40"/>
          <w:szCs w:val="40"/>
        </w:rPr>
        <w:t>Ca</w:t>
      </w:r>
      <w:r>
        <w:rPr>
          <w:color w:val="002060"/>
          <w:sz w:val="40"/>
          <w:szCs w:val="40"/>
        </w:rPr>
        <w:t xml:space="preserve">rgo </w:t>
      </w:r>
      <w:r>
        <w:rPr>
          <w:rFonts w:hint="eastAsia"/>
          <w:color w:val="002060"/>
          <w:sz w:val="40"/>
          <w:szCs w:val="40"/>
        </w:rPr>
        <w:t>指令看不懂，如上圖以及下圖</w:t>
      </w:r>
    </w:p>
    <w:p w14:paraId="222F88F0" w14:textId="037B8293" w:rsidR="00F2330B" w:rsidRDefault="00F2330B" w:rsidP="00D50070">
      <w:pPr>
        <w:jc w:val="center"/>
        <w:rPr>
          <w:color w:val="002060"/>
          <w:sz w:val="40"/>
          <w:szCs w:val="40"/>
        </w:rPr>
      </w:pPr>
      <w:r>
        <w:rPr>
          <w:rFonts w:hint="eastAsia"/>
          <w:noProof/>
          <w:color w:val="002060"/>
          <w:sz w:val="40"/>
          <w:szCs w:val="40"/>
        </w:rPr>
        <w:drawing>
          <wp:inline distT="0" distB="0" distL="0" distR="0" wp14:anchorId="32CE64E2" wp14:editId="316825B6">
            <wp:extent cx="4791744" cy="943107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新報告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F182" w14:textId="7197146E" w:rsidR="00F2330B" w:rsidRDefault="00F2330B" w:rsidP="00F2330B">
      <w:pPr>
        <w:rPr>
          <w:color w:val="002060"/>
          <w:sz w:val="40"/>
          <w:szCs w:val="40"/>
        </w:rPr>
      </w:pPr>
      <w:r>
        <w:rPr>
          <w:rFonts w:hint="eastAsia"/>
          <w:color w:val="002060"/>
          <w:sz w:val="40"/>
          <w:szCs w:val="40"/>
        </w:rPr>
        <w:lastRenderedPageBreak/>
        <w:t>參考資料</w:t>
      </w:r>
    </w:p>
    <w:p w14:paraId="4BF7B227" w14:textId="787A551C" w:rsidR="00F2330B" w:rsidRDefault="00F2330B" w:rsidP="00F2330B">
      <w:pPr>
        <w:rPr>
          <w:color w:val="002060"/>
          <w:sz w:val="40"/>
          <w:szCs w:val="40"/>
        </w:rPr>
      </w:pPr>
    </w:p>
    <w:p w14:paraId="0820164D" w14:textId="4693501F" w:rsidR="00F2330B" w:rsidRDefault="00F2330B" w:rsidP="00F2330B">
      <w:hyperlink r:id="rId9" w:history="1">
        <w:r>
          <w:rPr>
            <w:rStyle w:val="a3"/>
          </w:rPr>
          <w:t>https://magiclen.org/rust-introduction/</w:t>
        </w:r>
      </w:hyperlink>
    </w:p>
    <w:p w14:paraId="1C7588BC" w14:textId="53E966F6" w:rsidR="00F2330B" w:rsidRDefault="00F2330B" w:rsidP="00F2330B">
      <w:hyperlink r:id="rId10" w:history="1">
        <w:r>
          <w:rPr>
            <w:rStyle w:val="a3"/>
          </w:rPr>
          <w:t>https://magiclen.org/rust-guess-number/</w:t>
        </w:r>
      </w:hyperlink>
    </w:p>
    <w:p w14:paraId="3C1FBFF6" w14:textId="60BCFD1C" w:rsidR="00F2330B" w:rsidRDefault="00F2330B" w:rsidP="00F2330B">
      <w:hyperlink r:id="rId11" w:history="1">
        <w:r>
          <w:rPr>
            <w:rStyle w:val="a3"/>
          </w:rPr>
          <w:t>https://www.rust-lang.org/tools/install</w:t>
        </w:r>
      </w:hyperlink>
    </w:p>
    <w:p w14:paraId="4D4705A5" w14:textId="17B30204" w:rsidR="00F2330B" w:rsidRDefault="00F2330B" w:rsidP="00F2330B"/>
    <w:p w14:paraId="496107D4" w14:textId="77777777" w:rsidR="00A06D30" w:rsidRPr="00D50070" w:rsidRDefault="00A06D30" w:rsidP="00F2330B">
      <w:pPr>
        <w:rPr>
          <w:rFonts w:hint="eastAsia"/>
          <w:color w:val="002060"/>
          <w:sz w:val="40"/>
          <w:szCs w:val="40"/>
        </w:rPr>
      </w:pPr>
    </w:p>
    <w:sectPr w:rsidR="00A06D30" w:rsidRPr="00D500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70"/>
    <w:rsid w:val="00646060"/>
    <w:rsid w:val="00A06D30"/>
    <w:rsid w:val="00D50070"/>
    <w:rsid w:val="00F2330B"/>
    <w:rsid w:val="00FF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0DD2"/>
  <w15:chartTrackingRefBased/>
  <w15:docId w15:val="{EDEA6F4F-2022-4681-B362-7FBAF604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33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rust-lang.org/tools/install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magiclen.org/rust-guess-number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magiclen.org/rust-introduction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楷霖 鄭</dc:creator>
  <cp:keywords/>
  <dc:description/>
  <cp:lastModifiedBy>楷霖 鄭</cp:lastModifiedBy>
  <cp:revision>3</cp:revision>
  <dcterms:created xsi:type="dcterms:W3CDTF">2020-06-27T15:30:00Z</dcterms:created>
  <dcterms:modified xsi:type="dcterms:W3CDTF">2020-06-27T15:45:00Z</dcterms:modified>
</cp:coreProperties>
</file>