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 DESENVOLVEDOR C# - Grupo OnePar (Laserfast)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u w:val="single"/>
          <w:rtl w:val="0"/>
        </w:rPr>
        <w:t xml:space="preserve">Rafael Vieira Paulino de Lima              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Data/Hora Início: </w:t>
      </w:r>
      <w:r w:rsidDel="00000000" w:rsidR="00000000" w:rsidRPr="00000000">
        <w:rPr>
          <w:u w:val="single"/>
          <w:rtl w:val="0"/>
        </w:rPr>
        <w:t xml:space="preserve">14/03/2022 20h45</w:t>
      </w:r>
      <w:r w:rsidDel="00000000" w:rsidR="00000000" w:rsidRPr="00000000">
        <w:rPr>
          <w:rtl w:val="0"/>
        </w:rPr>
        <w:t xml:space="preserve">     Data/Hora Fim: __________________________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Atenção: Você tem até 45 minutos para realizar este teste!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HTML, CSS e Bootstrap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Escreva um HTML login form com o id "login" que contenha:</w:t>
      </w:r>
    </w:p>
    <w:p w:rsidR="00000000" w:rsidDel="00000000" w:rsidP="00000000" w:rsidRDefault="00000000" w:rsidRPr="00000000" w14:paraId="00000007">
      <w:pPr>
        <w:ind w:left="708" w:firstLine="0"/>
        <w:rPr/>
      </w:pPr>
      <w:r w:rsidDel="00000000" w:rsidR="00000000" w:rsidRPr="00000000">
        <w:rPr>
          <w:rtl w:val="0"/>
        </w:rPr>
        <w:t xml:space="preserve">Input element named "email"</w:t>
      </w:r>
    </w:p>
    <w:p w:rsidR="00000000" w:rsidDel="00000000" w:rsidP="00000000" w:rsidRDefault="00000000" w:rsidRPr="00000000" w14:paraId="00000008">
      <w:pPr>
        <w:ind w:left="708" w:firstLine="0"/>
        <w:rPr/>
      </w:pPr>
      <w:r w:rsidDel="00000000" w:rsidR="00000000" w:rsidRPr="00000000">
        <w:rPr>
          <w:rtl w:val="0"/>
        </w:rPr>
        <w:t xml:space="preserve">Input element named "password"</w:t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rtl w:val="0"/>
        </w:rPr>
        <w:t xml:space="preserve">Input element named "submit"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whit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Simple form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64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highlight w:val="white"/>
          <w:rtl w:val="0"/>
        </w:rPr>
        <w:t xml:space="preserve">&lt;!-- Insert form here --&gt;</w:t>
      </w:r>
    </w:p>
    <w:p w:rsidR="00000000" w:rsidDel="00000000" w:rsidP="00000000" w:rsidRDefault="00000000" w:rsidRPr="00000000" w14:paraId="00000012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&lt;form id=”login”&gt;</w:t>
      </w:r>
    </w:p>
    <w:p w:rsidR="00000000" w:rsidDel="00000000" w:rsidP="00000000" w:rsidRDefault="00000000" w:rsidRPr="00000000" w14:paraId="00000013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&lt;div class="form-group" &gt;</w:t>
      </w:r>
    </w:p>
    <w:p w:rsidR="00000000" w:rsidDel="00000000" w:rsidP="00000000" w:rsidRDefault="00000000" w:rsidRPr="00000000" w14:paraId="00000014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&lt;label for="email"&gt;Email address&lt;/label&gt;</w:t>
      </w:r>
    </w:p>
    <w:p w:rsidR="00000000" w:rsidDel="00000000" w:rsidP="00000000" w:rsidRDefault="00000000" w:rsidRPr="00000000" w14:paraId="00000015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&lt;input type="email" class="form-control" id="email" name=”email” placeholder="Email*"&gt;</w:t>
      </w:r>
    </w:p>
    <w:p w:rsidR="00000000" w:rsidDel="00000000" w:rsidP="00000000" w:rsidRDefault="00000000" w:rsidRPr="00000000" w14:paraId="00000016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&lt;div class="form-group"&gt;</w:t>
      </w:r>
    </w:p>
    <w:p w:rsidR="00000000" w:rsidDel="00000000" w:rsidP="00000000" w:rsidRDefault="00000000" w:rsidRPr="00000000" w14:paraId="00000018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&lt;label for="password"&gt;Password&lt;/label&gt;</w:t>
      </w:r>
    </w:p>
    <w:p w:rsidR="00000000" w:rsidDel="00000000" w:rsidP="00000000" w:rsidRDefault="00000000" w:rsidRPr="00000000" w14:paraId="00000019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&lt;input type="password" class="form-control" name=”password” id="password" placeholder="Password*"&gt;</w:t>
      </w:r>
    </w:p>
    <w:p w:rsidR="00000000" w:rsidDel="00000000" w:rsidP="00000000" w:rsidRDefault="00000000" w:rsidRPr="00000000" w14:paraId="0000001A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&lt;/div&gt;</w:t>
      </w:r>
    </w:p>
    <w:p w:rsidR="00000000" w:rsidDel="00000000" w:rsidP="00000000" w:rsidRDefault="00000000" w:rsidRPr="00000000" w14:paraId="0000001B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&lt;button type="submit" class="btn btn-primary" name=”submit” &gt;Login&lt;/button&gt;</w:t>
      </w:r>
    </w:p>
    <w:p w:rsidR="00000000" w:rsidDel="00000000" w:rsidP="00000000" w:rsidRDefault="00000000" w:rsidRPr="00000000" w14:paraId="0000001C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rPr>
          <w:color w:val="3c78d8"/>
        </w:rPr>
      </w:pPr>
      <w:r w:rsidDel="00000000" w:rsidR="00000000" w:rsidRPr="00000000">
        <w:rPr>
          <w:rFonts w:ascii="Consolas" w:cs="Consolas" w:eastAsia="Consolas" w:hAnsi="Consolas"/>
          <w:color w:val="006400"/>
          <w:sz w:val="19"/>
          <w:szCs w:val="19"/>
          <w:highlight w:val="white"/>
          <w:rtl w:val="0"/>
        </w:rPr>
        <w:t xml:space="preserve">&lt;!-- end form login--&gt;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800000"/>
          <w:sz w:val="19"/>
          <w:szCs w:val="19"/>
          <w:highlight w:val="whit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 seguinte elemento é baseado no Bootstrap: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500" cy="381000"/>
            <wp:effectExtent b="0" l="0" r="0" t="0"/>
            <wp:docPr descr="http://www.testdome.com/Files/Images/Questions/3278/3cc86bf6-2ca4-4869-8d85-3f23d65d21bf.png" id="1" name="image1.png"/>
            <a:graphic>
              <a:graphicData uri="http://schemas.openxmlformats.org/drawingml/2006/picture">
                <pic:pic>
                  <pic:nvPicPr>
                    <pic:cNvPr descr="http://www.testdome.com/Files/Images/Questions/3278/3cc86bf6-2ca4-4869-8d85-3f23d65d21bf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(azul claro)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HTML para isto é: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(Marque quantas respostas corretas forem identificadas)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   ]  &lt;a href="#" class="btn btn-info"&gt;Info&lt;/a&gt;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&lt;button type="button" class="btn btn-blue"&gt;Info&lt;/button&gt;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&lt;button type="button" class="btn blue"&gt;Info&lt;/button&gt;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  ]  &lt;button type="button" class="btn btn-info"&gt;Info&lt;/button&gt;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&lt;button type="button" class="blue button"&gt;Info&lt;/button&gt;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3. O que significa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[     ]  Hyperlinks and Text Markup Language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[     ]  Home Tool Markup Language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[  x   ]  Hyper Text Markup Language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Escolha a tag HTML que representa o maior título.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[     ]  &lt;heading&gt;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[  x   ]  &lt;h1&gt;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[     ]  &lt;h6&gt;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[     ]  &lt;head&gt;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Qual o melhor caminho para adicionar um cor de fundo em HTML?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x  ]  &lt;body style="background-color:yellow;"&gt;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&lt;background&gt;yellow&lt;/background&gt;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&lt;body background="yellow"&gt;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Qual o HTML correto para inserir uma imagem?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x  ]  &lt;img src="image.gif" alt="MyImage"/&gt;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&lt;image src="image.gif" alt="MyImage"&gt;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&lt;img alt="MyImage"&gt;image.gif&lt;/img&gt;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&lt;img href="image.gif" alt="MyImage"&gt;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Em um documento HTML, qual o local correto para referenciar um CSS externo?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   ]  No topo do documento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No fim do documento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Na seção &lt;body&gt;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Na seção &lt;head&gt;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Como adicionar uma cor de fundo em todos elementos &lt;h1&gt; usando CSS?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h1.all {background-color:#FFFFFF;}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all.h1 {background-color:#FFFFFF;}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  ]  h1 {background-color:#FFFFFF;}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Como exibir uma borda de acordo com os dados abaixo: Borda superior = 10 pixels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inferior = 5 pixels Borda esquerda = 20 pixels Borda direita = 1pixel 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border-width:5px 20px 10px 1px;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border-width:10px 5px 20px 1px;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   ]  border-width:10px 1px 5px 20px;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border-width:10px 20px 5px 1px;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SQL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Uma tabela contendo o registro “year” tem dados incorretos nos registros com ids entre 20 e 100. Selecione todas as consultas abaixo que, para os registros defeituosos, definir o ano de 2015.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[     ]  UPDATE enrollments SET year = 2015 WHERE id IN (20, 100);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[   x  ]  UPDATE enrollments SET year = 2015 WHERE id &gt;= 20 AND id &lt;= 100;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[  x   ]  UPDATE enrollments SET year = 2015 WHERE id BETWEEN 20 AND 100;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[     ]  UPDATE enrollments SET year = 2015 WHERE id &gt;= 20 OR id &lt;= 100;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Selecione todas as consultas que retornam número de estudantes cujo primeiro nome é John.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2943225" cy="83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[  x   ]  SELECT COUNT(*) FROM student WHERE firstName = 'John';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[     ]  SELECT COUNT(*) FROM student GROUP BY firstName HAVING firstName = 'John';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[     ]  SELECT COUNT(firstName = 'John') FROM student;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[     ]  SELECT COUNT(*) FROM student HAVING firstName = 'John';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Qual a declaração correta para inserir um novo dado em uma base?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INSERT NEW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ADD RECORD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ADD NEW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   ]  INSERT INTO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 SQL, como selecionar uma coluna chamada “FirstName” de uma tabela chamada “Persons”?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SELECT Persons.FirstName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EXTRACT FirstName FROM Persons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   ]  SELECT FirstName FROM Persons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 SQL, como selecionar todos os registros de uma tabela chamada “Persons”, onde o valor da coluna “FirstName” começa com “a”?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x  ]  SELECT * FROM Persons WHERE FirstName LIKE 'a%'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SELECT * FROM Persons WHERE FirstName='a'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SELECT * FROM Persons WHERE FirstName='%a%'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SELECT * FROM Persons WHERE FirstName LIKE '%a'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Como você pode alterar os valores da coluna LastName “Hansen” para “Nilsen” na tabela “Persons”?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MODIFY Persons SET LastName='Hansen' INTO LastName='Nilsen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   ]  UPDATE Persons SET LastName='Nilsen' WHERE LastName='Hansen'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UPDATE Persons SET LastName='Hansen' INTO LastName='Nilsen'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MODIFY Persons SET LastName='Nilsen' WHERE LastName='Hansen'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7.Com SQL, como você pode deletar os registros onde os valores da coluna FirstName são iguais a “Peter” na tabela “Persons”?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DELETE ROW FirstName='Peter' FROM Persons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   ]  DELETE FROM Persons WHERE FirstName = 'Peter'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]  DELETE FirstName='Peter' FROM Persons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8. Para os exercícios abaixo, considere o diagrama do bd abaixo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80835" cy="1739900"/>
            <wp:effectExtent b="0" l="0" r="0" t="0"/>
            <wp:docPr descr="bd" id="2" name="image4.jpg"/>
            <a:graphic>
              <a:graphicData uri="http://schemas.openxmlformats.org/drawingml/2006/picture">
                <pic:pic>
                  <pic:nvPicPr>
                    <pic:cNvPr descr="bd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título, autor e data de lançamento dos livros em ordem de titulo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TITULO, AUTOR, DATALAN FROM LIVROS ORDER BY TITULO;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os livros lançados em 2011 ou 2012</w:t>
      </w:r>
    </w:p>
    <w:p w:rsidR="00000000" w:rsidDel="00000000" w:rsidP="00000000" w:rsidRDefault="00000000" w:rsidRPr="00000000" w14:paraId="00000089">
      <w:pPr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* FROM LIVROS WHERE DATALAN BETWEEN ‘2021-01-01’ AND ‘2012-12-31’;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os livros que o título contenha a palavra "Redes"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 FROM LIVROS WHERE TITULO LIKE ‘%Redes%’;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título, nome do assunto e nº cópias dos livros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L.TITULO,  L.COPIAS, A.NOME FROM LIVROS AS L</w:t>
      </w:r>
    </w:p>
    <w:p w:rsidR="00000000" w:rsidDel="00000000" w:rsidP="00000000" w:rsidRDefault="00000000" w:rsidRPr="00000000" w14:paraId="00000097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INNER JOIN ASSUNTOS AS A ON A.ID = L.ASSUNTO_ID;</w:t>
      </w:r>
    </w:p>
    <w:p w:rsidR="00000000" w:rsidDel="00000000" w:rsidP="00000000" w:rsidRDefault="00000000" w:rsidRPr="00000000" w14:paraId="00000098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título e autor dos livros que o nome do assunto seja "Redes"</w:t>
      </w:r>
    </w:p>
    <w:p w:rsidR="00000000" w:rsidDel="00000000" w:rsidP="00000000" w:rsidRDefault="00000000" w:rsidRPr="00000000" w14:paraId="0000009C">
      <w:pPr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L.TITULO,  L.COPIAS, A.NOME FROM LIVROS AS L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b w:val="1"/>
          <w:color w:val="0000ff"/>
          <w:rtl w:val="0"/>
        </w:rPr>
        <w:tab/>
        <w:t xml:space="preserve">INNER JOIN ASSUNTOS AS A ON A.ID = L.ASSUNTO_ID AND A.NOME LIKE ‘%Redes%’;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nome do assunto e nº de livros, agrupados por nome do assunto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 L.COPIAS, A.NOME FROM LIVROS AS L</w:t>
      </w:r>
    </w:p>
    <w:p w:rsidR="00000000" w:rsidDel="00000000" w:rsidP="00000000" w:rsidRDefault="00000000" w:rsidRPr="00000000" w14:paraId="000000A2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INNER JOIN ASSUNTOS S ON S.ID = L.ASSUNTO_ID</w:t>
      </w:r>
    </w:p>
    <w:p w:rsidR="00000000" w:rsidDel="00000000" w:rsidP="00000000" w:rsidRDefault="00000000" w:rsidRPr="00000000" w14:paraId="000000A3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GROUP BY A.NOME;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o nº de cópias, aumentando 2 unidades, dos livros com nº de cópias inferior a 10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UPDATE LIVROS</w:t>
      </w:r>
    </w:p>
    <w:p w:rsidR="00000000" w:rsidDel="00000000" w:rsidP="00000000" w:rsidRDefault="00000000" w:rsidRPr="00000000" w14:paraId="000000A8">
      <w:pPr>
        <w:ind w:left="72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SET = COPIAS + 2</w:t>
      </w:r>
    </w:p>
    <w:p w:rsidR="00000000" w:rsidDel="00000000" w:rsidP="00000000" w:rsidRDefault="00000000" w:rsidRPr="00000000" w14:paraId="000000A9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COPIAS &lt;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título do livro, nome do aluno e data de retirada dos empréstimos</w:t>
      </w:r>
    </w:p>
    <w:p w:rsidR="00000000" w:rsidDel="00000000" w:rsidP="00000000" w:rsidRDefault="00000000" w:rsidRPr="00000000" w14:paraId="000000AC">
      <w:pPr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SELECT L.TITULO, A.NOME, E.DATARET FROM EMPRESTIMOS AS E </w:t>
      </w:r>
    </w:p>
    <w:p w:rsidR="00000000" w:rsidDel="00000000" w:rsidP="00000000" w:rsidRDefault="00000000" w:rsidRPr="00000000" w14:paraId="000000A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ab/>
        <w:t xml:space="preserve">INNER JOIN LIVROS AS L ON L.ID = E.LIVRO_ID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color w:val="0000ff"/>
          <w:rtl w:val="0"/>
        </w:rPr>
        <w:tab/>
        <w:tab/>
        <w:t xml:space="preserve">INNER JOIN ALUNOS AS A ON A.ID = E.ALUNO_ID;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Somar os valores das multas dos empréstimos dos livros retirados em 2013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SELECT SUM(E.MULTAS) FROM EMPRESTIMOS AS E</w:t>
      </w:r>
    </w:p>
    <w:p w:rsidR="00000000" w:rsidDel="00000000" w:rsidP="00000000" w:rsidRDefault="00000000" w:rsidRPr="00000000" w14:paraId="000000B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ab/>
        <w:t xml:space="preserve">WHERE E.DATARET BETWEEN '2013-01-01' AND '2013-12-31';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um novo aluno (via comando SQL)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INSERT INTO (ID, NOME, EMAIL, FONE 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color w:val="0000ff"/>
          <w:rtl w:val="0"/>
        </w:rPr>
        <w:tab/>
        <w:t xml:space="preserve">VALUES( 1, 'Rafael Vieira', 'rafaelvplima@gmail.com','11990909090');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C# - Teórico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1. Escreva uma função que, dada uma lista e uma soma de destino, retorna índices baseados em zero de quaisquer dois elementos distintos cuja soma é igual à soma de destino. Se não existem tais elementos, a função deve retornar nulo.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Por exemplo, FindTwoSum (new List &lt;int&gt; () {1, 3, 5, 7, 9}, 12) deve retornar qualquer das seguintes tuplas de índices: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1, 4  (3 + 9 = 12)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2, 3  (5 + 7 = 12)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3, 2  (7 + 5 = 12)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4, 1  (9 + 3 = 12)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TwoSum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 FindTwoSum(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IList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 list,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sum)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implementar aqui!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 // implementar aqui!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for (int i = 0; i &lt; list.Count; i++)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for (int j = 0; j &lt; list.Count; j++)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if (list[i] + list[j] == sum)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//Console.WriteLine($"{i},{j} ({list[i]} + {list[j]} = {sum})");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return new Tuple&lt;int, int&gt;(list[i], list[j]);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Tuple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 indices = FindTwoSum(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&gt;() { 1, 3, 5, 7, 9 }, 12);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.WriteLine(indices.Item1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indices.Item2);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Numeric and Logic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  <w:t xml:space="preserve">1. Quantos anos tem João se, daqui há 38 anos, ele vai ser 3 vezes mais velho do que é hoje? </w:t>
      </w:r>
      <w:r w:rsidDel="00000000" w:rsidR="00000000" w:rsidRPr="00000000">
        <w:rPr>
          <w:b w:val="1"/>
          <w:rtl w:val="0"/>
        </w:rPr>
        <w:t xml:space="preserve">(Marque somente uma alternativa)</w:t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  <w:t xml:space="preserve">[  x   ]  13</w:t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  <w:t xml:space="preserve">[     ]  17</w:t>
      </w:r>
    </w:p>
    <w:p w:rsidR="00000000" w:rsidDel="00000000" w:rsidP="00000000" w:rsidRDefault="00000000" w:rsidRPr="00000000" w14:paraId="000000E6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  <w:t xml:space="preserve">[     ] 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  <w:t xml:space="preserve">[     ]  21</w:t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  <w:t xml:space="preserve">[     ]  24</w:t>
      </w:r>
    </w:p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  <w:t xml:space="preserve">[     ]  38</w:t>
      </w:r>
    </w:p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2. João comeu metade das maçãs que ele tinha. Depois disso, ele deu 2 maçãs para sua irmã Maria, que o deixou com apenas 3 maçãs.</w:t>
        <w:br w:type="textWrapping"/>
        <w:t xml:space="preserve">Quantas maçãs João teve antes de tudo isso? </w:t>
      </w:r>
      <w:r w:rsidDel="00000000" w:rsidR="00000000" w:rsidRPr="00000000">
        <w:rPr>
          <w:b w:val="1"/>
          <w:rtl w:val="0"/>
        </w:rPr>
        <w:t xml:space="preserve">(Marque somente uma alternativa)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tl w:val="0"/>
        </w:rPr>
        <w:t xml:space="preserve">[     ]  5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  <w:t xml:space="preserve">[     ]  6</w:t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  <w:t xml:space="preserve">[     ]  7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  <w:t xml:space="preserve">[     ]   8</w:t>
      </w:r>
    </w:p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rtl w:val="0"/>
        </w:rPr>
        <w:t xml:space="preserve">[     ]  9</w:t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  <w:t xml:space="preserve">[  x  ]  10</w:t>
      </w:r>
    </w:p>
    <w:p w:rsidR="00000000" w:rsidDel="00000000" w:rsidP="00000000" w:rsidRDefault="00000000" w:rsidRPr="00000000" w14:paraId="000000F2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3. Irmão e irmã estão comendo uma barra de chocolate. Quanto tempo é necessário para eles comerem o chocolate se o irmão sozinho iria comê-lo em 4 min e a irmã sozinha iria comê-lo em 6 min? </w:t>
      </w:r>
      <w:r w:rsidDel="00000000" w:rsidR="00000000" w:rsidRPr="00000000">
        <w:rPr>
          <w:b w:val="1"/>
          <w:rtl w:val="0"/>
        </w:rPr>
        <w:t xml:space="preserve">(Marque somente uma alternativa)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  <w:t xml:space="preserve">[     ]  2 min 24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/>
      </w:pPr>
      <w:r w:rsidDel="00000000" w:rsidR="00000000" w:rsidRPr="00000000">
        <w:rPr>
          <w:rtl w:val="0"/>
        </w:rPr>
        <w:t xml:space="preserve">[     ]  0 min 25 sec</w:t>
      </w:r>
    </w:p>
    <w:p w:rsidR="00000000" w:rsidDel="00000000" w:rsidP="00000000" w:rsidRDefault="00000000" w:rsidRPr="00000000" w14:paraId="000000F6">
      <w:pPr>
        <w:spacing w:after="0" w:lineRule="auto"/>
        <w:rPr/>
      </w:pPr>
      <w:r w:rsidDel="00000000" w:rsidR="00000000" w:rsidRPr="00000000">
        <w:rPr>
          <w:rtl w:val="0"/>
        </w:rPr>
        <w:t xml:space="preserve">[     ]  2 min 0 sec</w:t>
      </w:r>
    </w:p>
    <w:p w:rsidR="00000000" w:rsidDel="00000000" w:rsidP="00000000" w:rsidRDefault="00000000" w:rsidRPr="00000000" w14:paraId="000000F7">
      <w:pPr>
        <w:spacing w:after="0" w:lineRule="auto"/>
        <w:rPr/>
      </w:pPr>
      <w:r w:rsidDel="00000000" w:rsidR="00000000" w:rsidRPr="00000000">
        <w:rPr>
          <w:rtl w:val="0"/>
        </w:rPr>
        <w:t xml:space="preserve">[  x   ]  2 min 15 sec</w:t>
      </w:r>
    </w:p>
    <w:p w:rsidR="00000000" w:rsidDel="00000000" w:rsidP="00000000" w:rsidRDefault="00000000" w:rsidRPr="00000000" w14:paraId="000000F8">
      <w:pPr>
        <w:spacing w:after="0" w:lineRule="auto"/>
        <w:rPr/>
      </w:pPr>
      <w:r w:rsidDel="00000000" w:rsidR="00000000" w:rsidRPr="00000000">
        <w:rPr>
          <w:rtl w:val="0"/>
        </w:rPr>
        <w:t xml:space="preserve">[     ]  3 min 0 sec</w:t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tl w:val="0"/>
        </w:rPr>
        <w:t xml:space="preserve">[     ]  10 min 0 sec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Como declarar e instanciar um objeto do tipo Carro?</w:t>
      </w:r>
    </w:p>
    <w:p w:rsidR="00000000" w:rsidDel="00000000" w:rsidP="00000000" w:rsidRDefault="00000000" w:rsidRPr="00000000" w14:paraId="000000FC">
      <w:pPr>
        <w:spacing w:after="0" w:lineRule="auto"/>
        <w:rPr/>
      </w:pPr>
      <w:r w:rsidDel="00000000" w:rsidR="00000000" w:rsidRPr="00000000">
        <w:rPr>
          <w:rtl w:val="0"/>
        </w:rPr>
        <w:t xml:space="preserve">[     ]  Carro = Carro( );</w:t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 xml:space="preserve">[  x   ]  Carro carro = new Carro( );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 xml:space="preserve">[     ]  Carro carro = new Carro{ };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  <w:t xml:space="preserve">[     ]  Carro carro = Carro( );</w:t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  <w:t xml:space="preserve">[     ]  Carro = new Carro{ };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Como converter a string “8” para um número inteiro e armazenar na variável num do tipo int?</w:t>
      </w:r>
    </w:p>
    <w:p w:rsidR="00000000" w:rsidDel="00000000" w:rsidP="00000000" w:rsidRDefault="00000000" w:rsidRPr="00000000" w14:paraId="00000103">
      <w:pPr>
        <w:spacing w:after="0" w:lineRule="auto"/>
        <w:rPr/>
      </w:pPr>
      <w:r w:rsidDel="00000000" w:rsidR="00000000" w:rsidRPr="00000000">
        <w:rPr>
          <w:rtl w:val="0"/>
        </w:rPr>
        <w:t xml:space="preserve">[     ]  num = “8”.ToInt();</w:t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  <w:t xml:space="preserve">[     ]  num = “8”(int);</w:t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rtl w:val="0"/>
        </w:rPr>
        <w:t xml:space="preserve">[     ]  num = “8”.ToInt32();</w:t>
      </w:r>
    </w:p>
    <w:p w:rsidR="00000000" w:rsidDel="00000000" w:rsidP="00000000" w:rsidRDefault="00000000" w:rsidRPr="00000000" w14:paraId="00000106">
      <w:pPr>
        <w:spacing w:after="0" w:lineRule="auto"/>
        <w:rPr/>
      </w:pPr>
      <w:r w:rsidDel="00000000" w:rsidR="00000000" w:rsidRPr="00000000">
        <w:rPr>
          <w:rtl w:val="0"/>
        </w:rPr>
        <w:t xml:space="preserve">[     ]  num = Convert.ToInt(“8”);</w:t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tl w:val="0"/>
        </w:rPr>
        <w:t xml:space="preserve">[  x   ]  num = Convert.ToInt32(“8”);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C# + MVC + SQL – Prático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Desenvolver um programa simples utilizando o ASP.NET Core e DDD para criar CRUD para a entidade Empresa, atualizando as informações no Banco de Dados.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 Você deverá utilizar o SQL Management Studio para criar 1 tabela dentro do Banco </w:t>
      </w:r>
      <w:r w:rsidDel="00000000" w:rsidR="00000000" w:rsidRPr="00000000">
        <w:rPr>
          <w:b w:val="1"/>
          <w:u w:val="single"/>
          <w:rtl w:val="0"/>
        </w:rPr>
        <w:t xml:space="preserve">MVCTeste</w:t>
      </w:r>
      <w:r w:rsidDel="00000000" w:rsidR="00000000" w:rsidRPr="00000000">
        <w:rPr>
          <w:rtl w:val="0"/>
        </w:rPr>
        <w:t xml:space="preserve"> que deverão ter a seguinte configuração:</w:t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2819400" cy="1047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– CRIANDO BANCO DE DADOS: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CREATE DATABASE </w:t>
      </w:r>
      <w:r w:rsidDel="00000000" w:rsidR="00000000" w:rsidRPr="00000000">
        <w:rPr>
          <w:b w:val="1"/>
          <w:u w:val="single"/>
          <w:rtl w:val="0"/>
        </w:rPr>
        <w:t xml:space="preserve">MVCTeste</w:t>
      </w:r>
      <w:r w:rsidDel="00000000" w:rsidR="00000000" w:rsidRPr="00000000">
        <w:rPr>
          <w:b w:val="1"/>
          <w:color w:val="0000f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– CRIANDO TABELA: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TABLE EMPRESA (</w:t>
      </w:r>
    </w:p>
    <w:p w:rsidR="00000000" w:rsidDel="00000000" w:rsidP="00000000" w:rsidRDefault="00000000" w:rsidRPr="00000000" w14:paraId="0000011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Id int NOT NULL PRIMARY KEY AUTO_INCREMENT,</w:t>
      </w:r>
    </w:p>
    <w:p w:rsidR="00000000" w:rsidDel="00000000" w:rsidP="00000000" w:rsidRDefault="00000000" w:rsidRPr="00000000" w14:paraId="000001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Nome varchar(255) NOT NULL,</w:t>
      </w:r>
    </w:p>
    <w:p w:rsidR="00000000" w:rsidDel="00000000" w:rsidP="00000000" w:rsidRDefault="00000000" w:rsidRPr="00000000" w14:paraId="000001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Site varchar(255),</w:t>
      </w:r>
    </w:p>
    <w:p w:rsidR="00000000" w:rsidDel="00000000" w:rsidP="00000000" w:rsidRDefault="00000000" w:rsidRPr="00000000" w14:paraId="000001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</w:t>
      </w:r>
      <w:r w:rsidDel="00000000" w:rsidR="00000000" w:rsidRPr="00000000">
        <w:rPr>
          <w:b w:val="1"/>
          <w:color w:val="0000ff"/>
          <w:rtl w:val="0"/>
        </w:rPr>
        <w:t xml:space="preserve">QuantidadeFuncionarios</w:t>
      </w:r>
      <w:r w:rsidDel="00000000" w:rsidR="00000000" w:rsidRPr="00000000">
        <w:rPr>
          <w:b w:val="1"/>
          <w:color w:val="0000ff"/>
          <w:rtl w:val="0"/>
        </w:rPr>
        <w:t xml:space="preserve"> int NOT NULL</w:t>
      </w:r>
    </w:p>
    <w:p w:rsidR="00000000" w:rsidDel="00000000" w:rsidP="00000000" w:rsidRDefault="00000000" w:rsidRPr="00000000" w14:paraId="0000011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2. Crie um projeto no Visual Studio (pode utilizar o template fornecido pelo VS) e implemente os seguintes requisitos: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Não necessita autenticação;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Inclua no menu um link para Empresa;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Crie a Model, Controllers e Views(CRUD) para a entidade Empresa no MVC;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Use DDD (Domain Drive Designer)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Implemente as validações e formatações do Modelo utilizando Data Annotations.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Implemente os métodos na Controller para realizar o CRUD no Banco de Dados.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Conectar no Banco de dados utilizando o SQL Management Studio utilize:</w:t>
      </w:r>
    </w:p>
    <w:p w:rsidR="00000000" w:rsidDel="00000000" w:rsidP="00000000" w:rsidRDefault="00000000" w:rsidRPr="00000000" w14:paraId="00000123">
      <w:pPr>
        <w:ind w:left="708" w:firstLine="0"/>
        <w:rPr/>
      </w:pPr>
      <w:r w:rsidDel="00000000" w:rsidR="00000000" w:rsidRPr="00000000">
        <w:rPr>
          <w:rtl w:val="0"/>
        </w:rPr>
        <w:t xml:space="preserve">Server Name: </w:t>
      </w:r>
      <w:r w:rsidDel="00000000" w:rsidR="00000000" w:rsidRPr="00000000">
        <w:rPr>
          <w:b w:val="1"/>
          <w:rtl w:val="0"/>
        </w:rPr>
        <w:t xml:space="preserve">RI-DEV-03\SQLEXPRESS</w:t>
      </w:r>
      <w:r w:rsidDel="00000000" w:rsidR="00000000" w:rsidRPr="00000000">
        <w:rPr>
          <w:rtl w:val="0"/>
        </w:rPr>
        <w:br w:type="textWrapping"/>
        <w:t xml:space="preserve">Authentication: </w:t>
      </w:r>
      <w:r w:rsidDel="00000000" w:rsidR="00000000" w:rsidRPr="00000000">
        <w:rPr>
          <w:b w:val="1"/>
          <w:rtl w:val="0"/>
        </w:rPr>
        <w:t xml:space="preserve">SQL Server Authentication</w:t>
        <w:br w:type="textWrapping"/>
      </w:r>
      <w:r w:rsidDel="00000000" w:rsidR="00000000" w:rsidRPr="00000000">
        <w:rPr>
          <w:rtl w:val="0"/>
        </w:rPr>
        <w:t xml:space="preserve">Login: </w:t>
      </w:r>
      <w:r w:rsidDel="00000000" w:rsidR="00000000" w:rsidRPr="00000000">
        <w:rPr>
          <w:b w:val="1"/>
          <w:rtl w:val="0"/>
        </w:rPr>
        <w:t xml:space="preserve">candidato</w:t>
      </w:r>
      <w:r w:rsidDel="00000000" w:rsidR="00000000" w:rsidRPr="00000000">
        <w:rPr>
          <w:rtl w:val="0"/>
        </w:rPr>
        <w:br w:type="textWrapping"/>
        <w:t xml:space="preserve">Senha: </w:t>
      </w:r>
      <w:r w:rsidDel="00000000" w:rsidR="00000000" w:rsidRPr="00000000">
        <w:rPr>
          <w:b w:val="1"/>
          <w:rtl w:val="0"/>
        </w:rPr>
        <w:t xml:space="preserve">Teste123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08" w:firstLine="0"/>
        <w:rPr/>
      </w:pPr>
      <w:r w:rsidDel="00000000" w:rsidR="00000000" w:rsidRPr="00000000">
        <w:rPr>
          <w:rtl w:val="0"/>
        </w:rPr>
        <w:t xml:space="preserve">(criar o banco de dados e enviar também</w:t>
      </w:r>
      <w:r w:rsidDel="00000000" w:rsidR="00000000" w:rsidRPr="00000000">
        <w:rPr>
          <w:sz w:val="20"/>
          <w:szCs w:val="20"/>
          <w:rtl w:val="0"/>
        </w:rPr>
        <w:t xml:space="preserve">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a connection string como segue: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highlight w:val="white"/>
          <w:u w:val="none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TesteCandidatoMVC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highlight w:val="white"/>
          <w:u w:val="none"/>
          <w:vertAlign w:val="baseline"/>
          <w:rtl w:val="0"/>
        </w:rPr>
        <w:t xml:space="preserve">connectionString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Server=RI-DEV-03\SQLEXPRESS;Database=MVCTeste;User Id=candidato;Password=Teste123;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highlight w:val="white"/>
          <w:u w:val="none"/>
          <w:vertAlign w:val="baseline"/>
          <w:rtl w:val="0"/>
        </w:rPr>
        <w:t xml:space="preserve">providerName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System.Data.SqlClient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160" w:before="0" w:line="259" w:lineRule="auto"/>
        <w:ind w:left="106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360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417" w:left="1134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G10x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