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3E70" w14:textId="76828CA8" w:rsidR="006E04FC" w:rsidRDefault="006E04FC" w:rsidP="006E04FC">
      <w:pPr>
        <w:spacing w:line="240" w:lineRule="auto"/>
        <w:rPr>
          <w:rFonts w:ascii="Times New Roman" w:eastAsia="Times New Roman" w:hAnsi="Times New Roman" w:cs="Times New Roman"/>
          <w:spacing w:val="3"/>
          <w:sz w:val="20"/>
          <w:szCs w:val="20"/>
          <w:lang w:eastAsia="en-US"/>
        </w:rPr>
      </w:pPr>
      <w:r w:rsidRPr="006E04FC">
        <w:rPr>
          <w:rFonts w:ascii="Times New Roman" w:eastAsia="Calibri" w:hAnsi="Times New Roman" w:cs="Times New Roman"/>
          <w:b/>
          <w:bCs/>
          <w:kern w:val="0"/>
          <w:sz w:val="36"/>
          <w:szCs w:val="36"/>
          <w:lang w:eastAsia="en-US"/>
          <w14:ligatures w14:val="none"/>
        </w:rPr>
        <w:t>John Bradley Webb IV</w:t>
      </w:r>
    </w:p>
    <w:p w14:paraId="3DD3DDD1" w14:textId="3DAC9F35" w:rsidR="006E04FC" w:rsidRDefault="00A60FB1" w:rsidP="00A60FB1">
      <w:pPr>
        <w:spacing w:line="240" w:lineRule="auto"/>
        <w:rPr>
          <w:rFonts w:ascii="Garamond" w:hAnsi="Garamond"/>
          <w:bCs/>
        </w:rPr>
      </w:pPr>
      <w:r>
        <w:rPr>
          <w:rFonts w:ascii="Times New Roman" w:eastAsia="Times New Roman" w:hAnsi="Times New Roman" w:cs="Times New Roman"/>
          <w:b/>
          <w:bCs/>
          <w:spacing w:val="3"/>
          <w:sz w:val="20"/>
          <w:szCs w:val="20"/>
          <w:lang w:eastAsia="en-US"/>
        </w:rPr>
        <w:t>Clearance: Active TS/SCI</w:t>
      </w:r>
      <w:r w:rsidR="006E04FC">
        <w:rPr>
          <w:rFonts w:ascii="Times New Roman" w:eastAsia="Times New Roman" w:hAnsi="Times New Roman" w:cs="Times New Roman"/>
          <w:b/>
          <w:bCs/>
          <w:spacing w:val="3"/>
          <w:sz w:val="20"/>
          <w:szCs w:val="20"/>
          <w:lang w:eastAsia="en-US"/>
        </w:rPr>
        <w:t xml:space="preserve"> </w:t>
      </w:r>
      <w:r w:rsidR="006E04FC">
        <w:rPr>
          <w:rFonts w:ascii="Times New Roman" w:eastAsia="Times New Roman" w:hAnsi="Times New Roman" w:cs="Times New Roman"/>
          <w:b/>
          <w:bCs/>
          <w:spacing w:val="3"/>
          <w:sz w:val="20"/>
          <w:szCs w:val="20"/>
          <w:lang w:eastAsia="en-US"/>
        </w:rPr>
        <w:tab/>
      </w:r>
      <w:r>
        <w:rPr>
          <w:rFonts w:ascii="Times New Roman" w:eastAsia="Times New Roman" w:hAnsi="Times New Roman" w:cs="Times New Roman"/>
          <w:b/>
          <w:bCs/>
          <w:spacing w:val="3"/>
          <w:sz w:val="20"/>
          <w:szCs w:val="20"/>
          <w:lang w:eastAsia="en-US"/>
        </w:rPr>
        <w:tab/>
      </w:r>
      <w:r w:rsidR="006E04FC" w:rsidRPr="00BA6454">
        <w:rPr>
          <w:rFonts w:ascii="Times New Roman" w:hAnsi="Times New Roman" w:cs="Times New Roman"/>
          <w:sz w:val="20"/>
          <w:szCs w:val="20"/>
        </w:rPr>
        <w:t xml:space="preserve">757.754.3080 </w:t>
      </w:r>
      <w:r w:rsidR="006E04FC">
        <w:rPr>
          <w:rFonts w:ascii="Times New Roman" w:hAnsi="Times New Roman" w:cs="Times New Roman"/>
          <w:sz w:val="20"/>
          <w:szCs w:val="20"/>
        </w:rPr>
        <w:t xml:space="preserve">| </w:t>
      </w:r>
      <w:hyperlink r:id="rId5" w:history="1">
        <w:r w:rsidR="006E04FC" w:rsidRPr="008F3584">
          <w:rPr>
            <w:rStyle w:val="Hyperlink"/>
            <w:rFonts w:ascii="Times New Roman" w:hAnsi="Times New Roman" w:cs="Times New Roman"/>
            <w:sz w:val="20"/>
            <w:szCs w:val="20"/>
          </w:rPr>
          <w:t>john.b.webb4@gmail.com</w:t>
        </w:r>
      </w:hyperlink>
      <w:r w:rsidR="006E04FC">
        <w:rPr>
          <w:rFonts w:ascii="Times New Roman" w:hAnsi="Times New Roman" w:cs="Times New Roman"/>
          <w:sz w:val="20"/>
          <w:szCs w:val="20"/>
        </w:rPr>
        <w:t xml:space="preserve"> | </w:t>
      </w:r>
      <w:hyperlink r:id="rId6" w:history="1">
        <w:r w:rsidR="006E04FC" w:rsidRPr="008F3584">
          <w:rPr>
            <w:rStyle w:val="Hyperlink"/>
            <w:rFonts w:ascii="Garamond" w:hAnsi="Garamond"/>
            <w:bCs/>
          </w:rPr>
          <w:t>www.linkedin.com/in/john-b-webb4</w:t>
        </w:r>
      </w:hyperlink>
      <w:r w:rsidR="006E04FC" w:rsidRPr="00BA6454">
        <w:rPr>
          <w:rFonts w:ascii="Times New Roman" w:hAnsi="Times New Roman" w:cs="Times New Roman"/>
          <w:b/>
          <w:bCs/>
        </w:rPr>
        <w:t xml:space="preserve"> </w:t>
      </w:r>
      <w:r w:rsidR="006E04FC">
        <w:rPr>
          <w:rFonts w:ascii="Times New Roman" w:hAnsi="Times New Roman" w:cs="Times New Roman"/>
          <w:b/>
          <w:bCs/>
        </w:rPr>
        <w:tab/>
      </w:r>
      <w:r w:rsidR="006E04FC">
        <w:rPr>
          <w:rFonts w:ascii="Times New Roman" w:hAnsi="Times New Roman" w:cs="Times New Roman"/>
          <w:b/>
          <w:bCs/>
        </w:rPr>
        <w:tab/>
      </w:r>
    </w:p>
    <w:p w14:paraId="0649CC91" w14:textId="7AF255D6" w:rsidR="000640D7" w:rsidRPr="006E04FC" w:rsidRDefault="006E04FC" w:rsidP="006E04FC">
      <w:pPr>
        <w:spacing w:line="240" w:lineRule="auto"/>
        <w:rPr>
          <w:rFonts w:ascii="Garamond" w:hAnsi="Garamond"/>
          <w:bCs/>
        </w:rPr>
      </w:pPr>
      <w:r>
        <w:rPr>
          <w:rFonts w:ascii="Times New Roman" w:eastAsia="Times New Roman" w:hAnsi="Times New Roman" w:cs="Times New Roman"/>
          <w:spacing w:val="3"/>
          <w:sz w:val="20"/>
          <w:szCs w:val="20"/>
          <w:lang w:eastAsia="en-US"/>
        </w:rPr>
        <w:t>________________________________________________________________________________________________________</w:t>
      </w:r>
    </w:p>
    <w:p w14:paraId="42732998" w14:textId="77777777" w:rsidR="006E04FC" w:rsidRPr="006E04FC" w:rsidRDefault="006E04FC" w:rsidP="006E04FC">
      <w:pPr>
        <w:spacing w:after="0" w:line="276" w:lineRule="auto"/>
        <w:rPr>
          <w:rFonts w:ascii="Times New Roman" w:eastAsia="Calibri" w:hAnsi="Times New Roman" w:cs="Times New Roman"/>
          <w:b/>
          <w:bCs/>
          <w:kern w:val="0"/>
          <w:lang w:eastAsia="en-US"/>
          <w14:ligatures w14:val="none"/>
        </w:rPr>
      </w:pPr>
      <w:r w:rsidRPr="006E04FC">
        <w:rPr>
          <w:rFonts w:ascii="Times New Roman" w:eastAsia="Calibri" w:hAnsi="Times New Roman" w:cs="Times New Roman"/>
          <w:b/>
          <w:bCs/>
          <w:kern w:val="0"/>
          <w:lang w:eastAsia="en-US"/>
          <w14:ligatures w14:val="none"/>
        </w:rPr>
        <w:t xml:space="preserve">WHAT I CAN DO FOR YOU </w:t>
      </w:r>
    </w:p>
    <w:p w14:paraId="283E6DC3" w14:textId="20DAF3E7" w:rsidR="002563F1" w:rsidRPr="002563F1" w:rsidRDefault="002563F1" w:rsidP="002563F1">
      <w:pPr>
        <w:spacing w:line="240" w:lineRule="auto"/>
        <w:rPr>
          <w:rFonts w:ascii="Times New Roman" w:eastAsia="Times New Roman" w:hAnsi="Times New Roman" w:cs="Times New Roman"/>
          <w:spacing w:val="3"/>
          <w:sz w:val="20"/>
          <w:szCs w:val="20"/>
          <w:lang w:eastAsia="en-US"/>
        </w:rPr>
      </w:pPr>
      <w:r w:rsidRPr="002563F1">
        <w:rPr>
          <w:rFonts w:ascii="Times New Roman" w:eastAsia="Times New Roman" w:hAnsi="Times New Roman" w:cs="Times New Roman"/>
          <w:b/>
          <w:bCs/>
          <w:spacing w:val="3"/>
          <w:sz w:val="20"/>
          <w:szCs w:val="20"/>
          <w:lang w:eastAsia="en-US"/>
        </w:rPr>
        <w:t>Results-oriented Intelligence Operations Specialist</w:t>
      </w:r>
      <w:r w:rsidRPr="002563F1">
        <w:rPr>
          <w:rFonts w:ascii="Times New Roman" w:eastAsia="Times New Roman" w:hAnsi="Times New Roman" w:cs="Times New Roman"/>
          <w:spacing w:val="3"/>
          <w:sz w:val="20"/>
          <w:szCs w:val="20"/>
          <w:lang w:eastAsia="en-US"/>
        </w:rPr>
        <w:t xml:space="preserve"> with over a decade of experience in the United States Navy, adept at interfacing with </w:t>
      </w:r>
      <w:r>
        <w:rPr>
          <w:rFonts w:ascii="Times New Roman" w:eastAsia="Times New Roman" w:hAnsi="Times New Roman" w:cs="Times New Roman"/>
          <w:spacing w:val="3"/>
          <w:sz w:val="20"/>
          <w:szCs w:val="20"/>
          <w:lang w:eastAsia="en-US"/>
        </w:rPr>
        <w:t>g</w:t>
      </w:r>
      <w:r w:rsidRPr="002563F1">
        <w:rPr>
          <w:rFonts w:ascii="Times New Roman" w:eastAsia="Times New Roman" w:hAnsi="Times New Roman" w:cs="Times New Roman"/>
          <w:spacing w:val="3"/>
          <w:sz w:val="20"/>
          <w:szCs w:val="20"/>
          <w:lang w:eastAsia="en-US"/>
        </w:rPr>
        <w:t xml:space="preserve">overnment customers and managing complex operational environments. I excel in supporting </w:t>
      </w:r>
      <w:r>
        <w:rPr>
          <w:rFonts w:ascii="Times New Roman" w:eastAsia="Times New Roman" w:hAnsi="Times New Roman" w:cs="Times New Roman"/>
          <w:spacing w:val="3"/>
          <w:sz w:val="20"/>
          <w:szCs w:val="20"/>
          <w:lang w:eastAsia="en-US"/>
        </w:rPr>
        <w:t xml:space="preserve">Navy watch floor </w:t>
      </w:r>
      <w:r w:rsidRPr="002563F1">
        <w:rPr>
          <w:rFonts w:ascii="Times New Roman" w:eastAsia="Times New Roman" w:hAnsi="Times New Roman" w:cs="Times New Roman"/>
          <w:spacing w:val="3"/>
          <w:sz w:val="20"/>
          <w:szCs w:val="20"/>
          <w:lang w:eastAsia="en-US"/>
        </w:rPr>
        <w:t xml:space="preserve">operations, managing collaborative tools, </w:t>
      </w:r>
      <w:r>
        <w:rPr>
          <w:rFonts w:ascii="Times New Roman" w:eastAsia="Times New Roman" w:hAnsi="Times New Roman" w:cs="Times New Roman"/>
          <w:spacing w:val="3"/>
          <w:sz w:val="20"/>
          <w:szCs w:val="20"/>
          <w:lang w:eastAsia="en-US"/>
        </w:rPr>
        <w:t xml:space="preserve">and monitoring multiple data feeds in a rapid paced in environment. </w:t>
      </w:r>
      <w:r w:rsidRPr="002563F1">
        <w:rPr>
          <w:rFonts w:ascii="Times New Roman" w:eastAsia="Times New Roman" w:hAnsi="Times New Roman" w:cs="Times New Roman"/>
          <w:spacing w:val="3"/>
          <w:sz w:val="20"/>
          <w:szCs w:val="20"/>
          <w:lang w:eastAsia="en-US"/>
        </w:rPr>
        <w:t xml:space="preserve">Proven ability to oversee the operation of </w:t>
      </w:r>
      <w:r>
        <w:rPr>
          <w:rFonts w:ascii="Times New Roman" w:eastAsia="Times New Roman" w:hAnsi="Times New Roman" w:cs="Times New Roman"/>
          <w:spacing w:val="3"/>
          <w:sz w:val="20"/>
          <w:szCs w:val="20"/>
          <w:lang w:eastAsia="en-US"/>
        </w:rPr>
        <w:t xml:space="preserve">Combat </w:t>
      </w:r>
      <w:r w:rsidRPr="002563F1">
        <w:rPr>
          <w:rFonts w:ascii="Times New Roman" w:eastAsia="Times New Roman" w:hAnsi="Times New Roman" w:cs="Times New Roman"/>
          <w:spacing w:val="3"/>
          <w:sz w:val="20"/>
          <w:szCs w:val="20"/>
          <w:lang w:eastAsia="en-US"/>
        </w:rPr>
        <w:t>Systems, GCCS-</w:t>
      </w:r>
      <w:r>
        <w:rPr>
          <w:rFonts w:ascii="Times New Roman" w:eastAsia="Times New Roman" w:hAnsi="Times New Roman" w:cs="Times New Roman"/>
          <w:spacing w:val="3"/>
          <w:sz w:val="20"/>
          <w:szCs w:val="20"/>
          <w:lang w:eastAsia="en-US"/>
        </w:rPr>
        <w:t>M</w:t>
      </w:r>
      <w:r w:rsidRPr="002563F1">
        <w:rPr>
          <w:rFonts w:ascii="Times New Roman" w:eastAsia="Times New Roman" w:hAnsi="Times New Roman" w:cs="Times New Roman"/>
          <w:spacing w:val="3"/>
          <w:sz w:val="20"/>
          <w:szCs w:val="20"/>
          <w:lang w:eastAsia="en-US"/>
        </w:rPr>
        <w:t xml:space="preserve">, and various </w:t>
      </w:r>
      <w:r w:rsidR="000C0DE6" w:rsidRPr="002563F1">
        <w:rPr>
          <w:rFonts w:ascii="Times New Roman" w:eastAsia="Times New Roman" w:hAnsi="Times New Roman" w:cs="Times New Roman"/>
          <w:spacing w:val="3"/>
          <w:sz w:val="20"/>
          <w:szCs w:val="20"/>
          <w:lang w:eastAsia="en-US"/>
        </w:rPr>
        <w:t>chat,</w:t>
      </w:r>
      <w:r w:rsidRPr="002563F1">
        <w:rPr>
          <w:rFonts w:ascii="Times New Roman" w:eastAsia="Times New Roman" w:hAnsi="Times New Roman" w:cs="Times New Roman"/>
          <w:spacing w:val="3"/>
          <w:sz w:val="20"/>
          <w:szCs w:val="20"/>
          <w:lang w:eastAsia="en-US"/>
        </w:rPr>
        <w:t xml:space="preserve"> and network platforms, ensuring accurate real-time information flow and continuity of operations. Demonstrated expertise in tracking readiness, synchronizing maritime operations, and maintaining the maritime Common Operational Picture (COP) across multiple fleets. Strong interpersonal skills, with a track record of coordinating with cross-functional teams, managing multiple tasks simultaneously, and making decisions in ambiguous conditions</w:t>
      </w:r>
      <w:r w:rsidRPr="002563F1">
        <w:rPr>
          <w:rFonts w:ascii="Times New Roman" w:eastAsia="Times New Roman" w:hAnsi="Times New Roman" w:cs="Times New Roman"/>
          <w:b/>
          <w:bCs/>
          <w:spacing w:val="3"/>
          <w:sz w:val="20"/>
          <w:szCs w:val="20"/>
          <w:lang w:eastAsia="en-US"/>
        </w:rPr>
        <w:t xml:space="preserve">. Holds </w:t>
      </w:r>
      <w:r w:rsidR="008460DC" w:rsidRPr="002563F1">
        <w:rPr>
          <w:rFonts w:ascii="Times New Roman" w:eastAsia="Times New Roman" w:hAnsi="Times New Roman" w:cs="Times New Roman"/>
          <w:b/>
          <w:bCs/>
          <w:spacing w:val="3"/>
          <w:sz w:val="20"/>
          <w:szCs w:val="20"/>
          <w:lang w:eastAsia="en-US"/>
        </w:rPr>
        <w:t>an</w:t>
      </w:r>
      <w:r>
        <w:rPr>
          <w:rFonts w:ascii="Times New Roman" w:eastAsia="Times New Roman" w:hAnsi="Times New Roman" w:cs="Times New Roman"/>
          <w:b/>
          <w:bCs/>
          <w:spacing w:val="3"/>
          <w:sz w:val="20"/>
          <w:szCs w:val="20"/>
          <w:lang w:eastAsia="en-US"/>
        </w:rPr>
        <w:t xml:space="preserve"> active</w:t>
      </w:r>
      <w:r w:rsidRPr="002563F1">
        <w:rPr>
          <w:rFonts w:ascii="Times New Roman" w:eastAsia="Times New Roman" w:hAnsi="Times New Roman" w:cs="Times New Roman"/>
          <w:b/>
          <w:bCs/>
          <w:spacing w:val="3"/>
          <w:sz w:val="20"/>
          <w:szCs w:val="20"/>
          <w:lang w:eastAsia="en-US"/>
        </w:rPr>
        <w:t xml:space="preserve"> DoD TS/SCI clearance</w:t>
      </w:r>
      <w:r w:rsidRPr="002563F1">
        <w:rPr>
          <w:rFonts w:ascii="Times New Roman" w:eastAsia="Times New Roman" w:hAnsi="Times New Roman" w:cs="Times New Roman"/>
          <w:spacing w:val="3"/>
          <w:sz w:val="20"/>
          <w:szCs w:val="20"/>
          <w:lang w:eastAsia="en-US"/>
        </w:rPr>
        <w:t>, and consistently delivers actionable intelligence and supports mission success in high-pressure environments.</w:t>
      </w:r>
    </w:p>
    <w:p w14:paraId="4E3AB58F" w14:textId="278631CC" w:rsidR="0066774A" w:rsidRPr="006E04FC" w:rsidRDefault="0066774A" w:rsidP="0066774A">
      <w:pPr>
        <w:spacing w:line="240" w:lineRule="auto"/>
        <w:rPr>
          <w:rFonts w:ascii="Times New Roman" w:eastAsia="Times New Roman" w:hAnsi="Times New Roman" w:cs="Times New Roman"/>
          <w:b/>
          <w:bCs/>
          <w:spacing w:val="3"/>
          <w:sz w:val="20"/>
          <w:szCs w:val="20"/>
          <w:lang w:eastAsia="en-US"/>
        </w:rPr>
      </w:pPr>
      <w:r w:rsidRPr="006E04FC">
        <w:rPr>
          <w:rFonts w:ascii="Times New Roman" w:eastAsia="Times New Roman" w:hAnsi="Times New Roman" w:cs="Times New Roman"/>
          <w:b/>
          <w:bCs/>
          <w:spacing w:val="3"/>
          <w:sz w:val="20"/>
          <w:szCs w:val="20"/>
          <w:lang w:eastAsia="en-US"/>
        </w:rPr>
        <w:t>Core Competencies &amp; Technical Credentials</w:t>
      </w:r>
    </w:p>
    <w:p w14:paraId="76925CAA" w14:textId="497F2D94" w:rsidR="00811512" w:rsidRPr="000640D7" w:rsidRDefault="002563F1" w:rsidP="00811512">
      <w:pPr>
        <w:spacing w:line="259" w:lineRule="auto"/>
        <w:rPr>
          <w:rFonts w:ascii="Times New Roman" w:eastAsia="Times New Roman" w:hAnsi="Times New Roman" w:cs="Times New Roman"/>
          <w:spacing w:val="3"/>
          <w:sz w:val="20"/>
          <w:szCs w:val="20"/>
          <w:lang w:eastAsia="en-US"/>
        </w:rPr>
      </w:pPr>
      <w:r>
        <w:rPr>
          <w:rFonts w:ascii="Times New Roman" w:eastAsia="Times New Roman" w:hAnsi="Times New Roman" w:cs="Times New Roman"/>
          <w:spacing w:val="3"/>
          <w:sz w:val="20"/>
          <w:szCs w:val="20"/>
          <w:lang w:eastAsia="en-US"/>
        </w:rPr>
        <w:t xml:space="preserve">Navy </w:t>
      </w:r>
      <w:r w:rsidR="00BB0485">
        <w:rPr>
          <w:rFonts w:ascii="Times New Roman" w:eastAsia="Times New Roman" w:hAnsi="Times New Roman" w:cs="Times New Roman"/>
          <w:spacing w:val="3"/>
          <w:sz w:val="20"/>
          <w:szCs w:val="20"/>
          <w:lang w:eastAsia="en-US"/>
        </w:rPr>
        <w:t xml:space="preserve">Tactical/Strategic </w:t>
      </w:r>
      <w:r w:rsidR="009140CE" w:rsidRPr="000640D7">
        <w:rPr>
          <w:rFonts w:ascii="Times New Roman" w:eastAsia="Times New Roman" w:hAnsi="Times New Roman" w:cs="Times New Roman"/>
          <w:spacing w:val="3"/>
          <w:sz w:val="20"/>
          <w:szCs w:val="20"/>
          <w:lang w:eastAsia="en-US"/>
        </w:rPr>
        <w:t xml:space="preserve">Planning | Program Management | </w:t>
      </w:r>
      <w:r w:rsidR="0066774A" w:rsidRPr="000640D7">
        <w:rPr>
          <w:rFonts w:ascii="Times New Roman" w:eastAsia="Times New Roman" w:hAnsi="Times New Roman" w:cs="Times New Roman"/>
          <w:spacing w:val="3"/>
          <w:sz w:val="20"/>
          <w:szCs w:val="20"/>
          <w:lang w:eastAsia="en-US"/>
        </w:rPr>
        <w:t>Personnel Management | Project Management | Target Development</w:t>
      </w:r>
      <w:r w:rsidR="001A77B2">
        <w:rPr>
          <w:rFonts w:ascii="Times New Roman" w:eastAsia="Times New Roman" w:hAnsi="Times New Roman" w:cs="Times New Roman"/>
          <w:spacing w:val="3"/>
          <w:sz w:val="20"/>
          <w:szCs w:val="20"/>
          <w:lang w:eastAsia="en-US"/>
        </w:rPr>
        <w:t xml:space="preserve"> | </w:t>
      </w:r>
      <w:r w:rsidR="0066774A" w:rsidRPr="000640D7">
        <w:rPr>
          <w:rFonts w:ascii="Times New Roman" w:eastAsia="Times New Roman" w:hAnsi="Times New Roman" w:cs="Times New Roman"/>
          <w:spacing w:val="3"/>
          <w:sz w:val="20"/>
          <w:szCs w:val="20"/>
          <w:lang w:eastAsia="en-US"/>
        </w:rPr>
        <w:t xml:space="preserve">Effective </w:t>
      </w:r>
      <w:r w:rsidR="002A50C4">
        <w:rPr>
          <w:rFonts w:ascii="Times New Roman" w:eastAsia="Times New Roman" w:hAnsi="Times New Roman" w:cs="Times New Roman"/>
          <w:spacing w:val="3"/>
          <w:sz w:val="20"/>
          <w:szCs w:val="20"/>
          <w:lang w:eastAsia="en-US"/>
        </w:rPr>
        <w:t xml:space="preserve">Verbal and Written </w:t>
      </w:r>
      <w:r w:rsidR="0066774A" w:rsidRPr="000640D7">
        <w:rPr>
          <w:rFonts w:ascii="Times New Roman" w:eastAsia="Times New Roman" w:hAnsi="Times New Roman" w:cs="Times New Roman"/>
          <w:spacing w:val="3"/>
          <w:sz w:val="20"/>
          <w:szCs w:val="20"/>
          <w:lang w:eastAsia="en-US"/>
        </w:rPr>
        <w:t>Communication |</w:t>
      </w:r>
      <w:r w:rsidR="00A60FB1">
        <w:rPr>
          <w:rFonts w:ascii="Times New Roman" w:eastAsia="Times New Roman" w:hAnsi="Times New Roman" w:cs="Times New Roman"/>
          <w:spacing w:val="3"/>
          <w:sz w:val="20"/>
          <w:szCs w:val="20"/>
          <w:lang w:eastAsia="en-US"/>
        </w:rPr>
        <w:t xml:space="preserve"> </w:t>
      </w:r>
      <w:r w:rsidR="009140CE" w:rsidRPr="000640D7">
        <w:rPr>
          <w:rFonts w:ascii="Times New Roman" w:eastAsia="Times New Roman" w:hAnsi="Times New Roman" w:cs="Times New Roman"/>
          <w:spacing w:val="3"/>
          <w:sz w:val="20"/>
          <w:szCs w:val="20"/>
          <w:lang w:eastAsia="en-US"/>
        </w:rPr>
        <w:t>Vulnerability Assessment &amp;amp; Tracking | Risk Evaluation</w:t>
      </w:r>
      <w:r w:rsidR="00FE6FAD" w:rsidRPr="000640D7">
        <w:rPr>
          <w:rFonts w:ascii="Times New Roman" w:eastAsia="Times New Roman" w:hAnsi="Times New Roman" w:cs="Times New Roman"/>
          <w:spacing w:val="3"/>
          <w:sz w:val="20"/>
          <w:szCs w:val="20"/>
          <w:lang w:eastAsia="en-US"/>
        </w:rPr>
        <w:t xml:space="preserve"> | Agile | Intelligence Collection Management |</w:t>
      </w:r>
      <w:r w:rsidR="00604C34" w:rsidRPr="000640D7">
        <w:rPr>
          <w:rFonts w:ascii="Times New Roman" w:eastAsia="Times New Roman" w:hAnsi="Times New Roman" w:cs="Times New Roman"/>
          <w:spacing w:val="3"/>
          <w:sz w:val="20"/>
          <w:szCs w:val="20"/>
          <w:lang w:eastAsia="en-US"/>
        </w:rPr>
        <w:t xml:space="preserve"> Incident Response | Threat Intelligence | </w:t>
      </w:r>
      <w:r w:rsidR="006D741A" w:rsidRPr="000640D7">
        <w:rPr>
          <w:rFonts w:ascii="Times New Roman" w:eastAsia="Times New Roman" w:hAnsi="Times New Roman" w:cs="Times New Roman"/>
          <w:spacing w:val="3"/>
          <w:sz w:val="20"/>
          <w:szCs w:val="20"/>
          <w:lang w:eastAsia="en-US"/>
        </w:rPr>
        <w:t xml:space="preserve">Electronic Warfare | Database Management | Complex Problem </w:t>
      </w:r>
    </w:p>
    <w:p w14:paraId="77041344" w14:textId="7FA17AFF" w:rsidR="003F7050" w:rsidRPr="000640D7" w:rsidRDefault="00604C34" w:rsidP="00811512">
      <w:pPr>
        <w:spacing w:line="259"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b/>
          <w:bCs/>
          <w:spacing w:val="3"/>
          <w:sz w:val="20"/>
          <w:szCs w:val="20"/>
          <w:lang w:eastAsia="en-US"/>
        </w:rPr>
        <w:t>Intelligence Analysis Tools</w:t>
      </w:r>
      <w:r w:rsidRPr="000640D7">
        <w:rPr>
          <w:rFonts w:ascii="Times New Roman" w:eastAsia="Times New Roman" w:hAnsi="Times New Roman" w:cs="Times New Roman"/>
          <w:spacing w:val="3"/>
          <w:sz w:val="20"/>
          <w:szCs w:val="20"/>
          <w:lang w:eastAsia="en-US"/>
        </w:rPr>
        <w:t>: Gale | MIST | DEFSMAC | Widow| NASIC | CMD | | Analyst Notebook | JTT</w:t>
      </w:r>
      <w:r w:rsidR="00C830FB" w:rsidRPr="000640D7">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spacing w:val="3"/>
          <w:sz w:val="20"/>
          <w:szCs w:val="20"/>
          <w:lang w:eastAsia="en-US"/>
        </w:rPr>
        <w:t>| TDL | ABMS | Thresher | Aspen | NCTC Online | Google Earth</w:t>
      </w:r>
      <w:r w:rsidR="00C830FB" w:rsidRPr="000640D7">
        <w:rPr>
          <w:rFonts w:ascii="Times New Roman" w:eastAsia="Times New Roman" w:hAnsi="Times New Roman" w:cs="Times New Roman"/>
          <w:spacing w:val="3"/>
          <w:sz w:val="20"/>
          <w:szCs w:val="20"/>
          <w:lang w:eastAsia="en-US"/>
        </w:rPr>
        <w:t xml:space="preserve"> | </w:t>
      </w:r>
      <w:r w:rsidR="00C830FB" w:rsidRPr="000640D7">
        <w:rPr>
          <w:rFonts w:ascii="Times New Roman" w:hAnsi="Times New Roman" w:cs="Times New Roman"/>
          <w:sz w:val="20"/>
          <w:szCs w:val="20"/>
        </w:rPr>
        <w:t xml:space="preserve">ArcGIS | CED | IC Reach SIGINT database | CHROME </w:t>
      </w:r>
      <w:r w:rsidR="00354807">
        <w:rPr>
          <w:rFonts w:ascii="Times New Roman" w:hAnsi="Times New Roman" w:cs="Times New Roman"/>
          <w:sz w:val="20"/>
          <w:szCs w:val="20"/>
        </w:rPr>
        <w:t xml:space="preserve">| </w:t>
      </w:r>
      <w:r w:rsidR="00BD6F92">
        <w:rPr>
          <w:rFonts w:ascii="Times New Roman" w:hAnsi="Times New Roman" w:cs="Times New Roman"/>
          <w:sz w:val="20"/>
          <w:szCs w:val="20"/>
        </w:rPr>
        <w:t xml:space="preserve">GCCS-M | SLQ-32 | ANLQ-16 | SSDS | JTT-M | NIODB | Jabber Chat, MAKO Chat, Chat Surfer | NIPRNET | SIPRNET | </w:t>
      </w:r>
    </w:p>
    <w:p w14:paraId="1037D27C" w14:textId="142EF7E4" w:rsidR="0066774A" w:rsidRPr="000640D7" w:rsidRDefault="0066774A" w:rsidP="0066774A">
      <w:pPr>
        <w:spacing w:line="259" w:lineRule="auto"/>
        <w:rPr>
          <w:rFonts w:ascii="Times New Roman" w:eastAsia="Times New Roman" w:hAnsi="Times New Roman" w:cs="Times New Roman"/>
          <w:b/>
          <w:bCs/>
          <w:spacing w:val="3"/>
          <w:sz w:val="20"/>
          <w:szCs w:val="20"/>
          <w:u w:val="single"/>
          <w:lang w:eastAsia="en-US"/>
        </w:rPr>
      </w:pPr>
      <w:r w:rsidRPr="000640D7">
        <w:rPr>
          <w:rFonts w:ascii="Times New Roman" w:eastAsia="Times New Roman" w:hAnsi="Times New Roman" w:cs="Times New Roman"/>
          <w:b/>
          <w:bCs/>
          <w:spacing w:val="3"/>
          <w:sz w:val="20"/>
          <w:szCs w:val="20"/>
          <w:lang w:eastAsia="en-US"/>
        </w:rPr>
        <w:t>Work Experience</w:t>
      </w:r>
    </w:p>
    <w:p w14:paraId="7CF08F50" w14:textId="33534BFD" w:rsidR="0066774A" w:rsidRPr="000640D7" w:rsidRDefault="00F737D7" w:rsidP="0066774A">
      <w:pPr>
        <w:autoSpaceDE w:val="0"/>
        <w:autoSpaceDN w:val="0"/>
        <w:adjustRightInd w:val="0"/>
        <w:spacing w:after="0" w:line="240" w:lineRule="auto"/>
        <w:rPr>
          <w:rFonts w:ascii="Times New Roman" w:eastAsia="Times New Roman" w:hAnsi="Times New Roman" w:cs="Times New Roman"/>
          <w:kern w:val="0"/>
          <w:sz w:val="20"/>
          <w:szCs w:val="20"/>
          <w:lang w:eastAsia="en-US"/>
          <w14:ligatures w14:val="none"/>
        </w:rPr>
      </w:pPr>
      <w:r w:rsidRPr="000640D7">
        <w:rPr>
          <w:rFonts w:ascii="Times New Roman" w:eastAsia="Times New Roman" w:hAnsi="Times New Roman" w:cs="Times New Roman"/>
          <w:kern w:val="0"/>
          <w:sz w:val="20"/>
          <w:szCs w:val="20"/>
          <w:lang w:eastAsia="en-US"/>
          <w14:ligatures w14:val="none"/>
        </w:rPr>
        <w:t>Peraton</w:t>
      </w:r>
      <w:r w:rsidR="003D1A67">
        <w:rPr>
          <w:rFonts w:ascii="Times New Roman" w:eastAsia="Times New Roman" w:hAnsi="Times New Roman" w:cs="Times New Roman"/>
          <w:kern w:val="0"/>
          <w:sz w:val="20"/>
          <w:szCs w:val="20"/>
          <w:lang w:eastAsia="en-US"/>
          <w14:ligatures w14:val="none"/>
        </w:rPr>
        <w:t>, Arlington, Virginia</w:t>
      </w:r>
      <w:r w:rsidR="0066774A" w:rsidRPr="000640D7">
        <w:rPr>
          <w:rFonts w:ascii="Times New Roman" w:eastAsia="Times New Roman" w:hAnsi="Times New Roman" w:cs="Times New Roman"/>
          <w:kern w:val="0"/>
          <w:sz w:val="20"/>
          <w:szCs w:val="20"/>
          <w:lang w:eastAsia="en-US"/>
          <w14:ligatures w14:val="none"/>
        </w:rPr>
        <w:t xml:space="preserve"> (0</w:t>
      </w:r>
      <w:r w:rsidRPr="000640D7">
        <w:rPr>
          <w:rFonts w:ascii="Times New Roman" w:eastAsia="Times New Roman" w:hAnsi="Times New Roman" w:cs="Times New Roman"/>
          <w:kern w:val="0"/>
          <w:sz w:val="20"/>
          <w:szCs w:val="20"/>
          <w:lang w:eastAsia="en-US"/>
          <w14:ligatures w14:val="none"/>
        </w:rPr>
        <w:t>6/2024</w:t>
      </w:r>
      <w:r w:rsidR="0066774A" w:rsidRPr="000640D7">
        <w:rPr>
          <w:rFonts w:ascii="Times New Roman" w:eastAsia="Times New Roman" w:hAnsi="Times New Roman" w:cs="Times New Roman"/>
          <w:kern w:val="0"/>
          <w:sz w:val="20"/>
          <w:szCs w:val="20"/>
          <w:lang w:eastAsia="en-US"/>
          <w14:ligatures w14:val="none"/>
        </w:rPr>
        <w:t>–Present)</w:t>
      </w:r>
    </w:p>
    <w:p w14:paraId="33B6F3CA" w14:textId="2D0559E9" w:rsidR="0066774A" w:rsidRPr="000640D7" w:rsidRDefault="00BD6F92" w:rsidP="0066774A">
      <w:pPr>
        <w:autoSpaceDE w:val="0"/>
        <w:autoSpaceDN w:val="0"/>
        <w:adjustRightInd w:val="0"/>
        <w:spacing w:after="0" w:line="240" w:lineRule="auto"/>
        <w:rPr>
          <w:rFonts w:ascii="Times New Roman" w:eastAsia="Times New Roman" w:hAnsi="Times New Roman" w:cs="Times New Roman"/>
          <w:kern w:val="0"/>
          <w:sz w:val="20"/>
          <w:szCs w:val="20"/>
          <w:lang w:eastAsia="en-US"/>
          <w14:ligatures w14:val="none"/>
        </w:rPr>
      </w:pPr>
      <w:r>
        <w:rPr>
          <w:rFonts w:ascii="Times New Roman" w:eastAsia="Times New Roman" w:hAnsi="Times New Roman" w:cs="Times New Roman"/>
          <w:kern w:val="0"/>
          <w:sz w:val="20"/>
          <w:szCs w:val="20"/>
          <w:lang w:eastAsia="en-US"/>
          <w14:ligatures w14:val="none"/>
        </w:rPr>
        <w:t>Operations Analyst</w:t>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A838B5">
        <w:rPr>
          <w:rFonts w:ascii="Times New Roman" w:eastAsia="Calibri" w:hAnsi="Times New Roman" w:cs="Times New Roman"/>
          <w:color w:val="000000"/>
          <w:kern w:val="0"/>
          <w:sz w:val="20"/>
          <w:szCs w:val="20"/>
          <w:lang w:eastAsia="en-US"/>
          <w14:ligatures w14:val="none"/>
        </w:rPr>
        <w:tab/>
      </w:r>
      <w:r>
        <w:rPr>
          <w:rFonts w:ascii="Times New Roman" w:eastAsia="Calibri" w:hAnsi="Times New Roman" w:cs="Times New Roman"/>
          <w:color w:val="000000"/>
          <w:kern w:val="0"/>
          <w:sz w:val="20"/>
          <w:szCs w:val="20"/>
          <w:lang w:eastAsia="en-US"/>
          <w14:ligatures w14:val="none"/>
        </w:rPr>
        <w:tab/>
      </w:r>
      <w:r>
        <w:rPr>
          <w:rFonts w:ascii="Times New Roman" w:eastAsia="Calibri" w:hAnsi="Times New Roman" w:cs="Times New Roman"/>
          <w:color w:val="000000"/>
          <w:kern w:val="0"/>
          <w:sz w:val="20"/>
          <w:szCs w:val="20"/>
          <w:lang w:eastAsia="en-US"/>
          <w14:ligatures w14:val="none"/>
        </w:rPr>
        <w:tab/>
      </w:r>
      <w:r>
        <w:rPr>
          <w:rFonts w:ascii="Times New Roman" w:eastAsia="Calibri" w:hAnsi="Times New Roman" w:cs="Times New Roman"/>
          <w:color w:val="000000"/>
          <w:kern w:val="0"/>
          <w:sz w:val="20"/>
          <w:szCs w:val="20"/>
          <w:lang w:eastAsia="en-US"/>
          <w14:ligatures w14:val="none"/>
        </w:rPr>
        <w:tab/>
      </w:r>
      <w:r>
        <w:rPr>
          <w:rFonts w:ascii="Times New Roman" w:eastAsia="Calibri" w:hAnsi="Times New Roman" w:cs="Times New Roman"/>
          <w:color w:val="000000"/>
          <w:kern w:val="0"/>
          <w:sz w:val="20"/>
          <w:szCs w:val="20"/>
          <w:lang w:eastAsia="en-US"/>
          <w14:ligatures w14:val="none"/>
        </w:rPr>
        <w:tab/>
      </w:r>
      <w:r w:rsidR="00F737D7" w:rsidRPr="000640D7">
        <w:rPr>
          <w:rFonts w:ascii="Times New Roman" w:eastAsia="Times New Roman" w:hAnsi="Times New Roman" w:cs="Times New Roman"/>
          <w:kern w:val="0"/>
          <w:sz w:val="20"/>
          <w:szCs w:val="20"/>
          <w:lang w:eastAsia="en-US"/>
          <w14:ligatures w14:val="none"/>
        </w:rPr>
        <w:t>06/2024</w:t>
      </w:r>
      <w:r w:rsidR="0066774A" w:rsidRPr="000640D7">
        <w:rPr>
          <w:rFonts w:ascii="Times New Roman" w:eastAsia="Times New Roman" w:hAnsi="Times New Roman" w:cs="Times New Roman"/>
          <w:kern w:val="0"/>
          <w:sz w:val="20"/>
          <w:szCs w:val="20"/>
          <w:lang w:eastAsia="en-US"/>
          <w14:ligatures w14:val="none"/>
        </w:rPr>
        <w:t>–Present</w:t>
      </w:r>
    </w:p>
    <w:p w14:paraId="295868B8" w14:textId="77777777" w:rsidR="00F737D7" w:rsidRPr="000640D7" w:rsidRDefault="00F737D7" w:rsidP="0066774A">
      <w:pPr>
        <w:autoSpaceDE w:val="0"/>
        <w:autoSpaceDN w:val="0"/>
        <w:adjustRightInd w:val="0"/>
        <w:spacing w:after="0" w:line="240" w:lineRule="auto"/>
        <w:rPr>
          <w:rFonts w:ascii="Times New Roman" w:eastAsia="Times New Roman" w:hAnsi="Times New Roman" w:cs="Times New Roman"/>
          <w:kern w:val="0"/>
          <w:sz w:val="20"/>
          <w:szCs w:val="20"/>
          <w:lang w:eastAsia="en-US"/>
          <w14:ligatures w14:val="none"/>
        </w:rPr>
      </w:pPr>
    </w:p>
    <w:p w14:paraId="137175CB" w14:textId="501F1F43"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Operate from the Cybersecurity Infrastructure Security Agency (CISA) Operations Center to oversee and respond to threats targeting national critical infrastructure, ensuring compliance with government directives and policies.</w:t>
      </w:r>
    </w:p>
    <w:p w14:paraId="1A885AE5" w14:textId="7E2748A4" w:rsidR="008C4137" w:rsidRPr="000640D7" w:rsidRDefault="008C4137" w:rsidP="008C413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Utilize </w:t>
      </w:r>
      <w:r w:rsidR="00CD31A1">
        <w:rPr>
          <w:rFonts w:ascii="Times New Roman" w:hAnsi="Times New Roman" w:cs="Times New Roman"/>
          <w:sz w:val="20"/>
          <w:szCs w:val="20"/>
        </w:rPr>
        <w:t>open-source intelligence collection t</w:t>
      </w:r>
      <w:r w:rsidRPr="000640D7">
        <w:rPr>
          <w:rFonts w:ascii="Times New Roman" w:hAnsi="Times New Roman" w:cs="Times New Roman"/>
          <w:sz w:val="20"/>
          <w:szCs w:val="20"/>
        </w:rPr>
        <w:t xml:space="preserve">echniques to systematically gather and analyze </w:t>
      </w:r>
      <w:r w:rsidR="00CD31A1">
        <w:rPr>
          <w:rFonts w:ascii="Times New Roman" w:hAnsi="Times New Roman" w:cs="Times New Roman"/>
          <w:sz w:val="20"/>
          <w:szCs w:val="20"/>
        </w:rPr>
        <w:t>critical data to</w:t>
      </w:r>
      <w:r w:rsidRPr="000640D7">
        <w:rPr>
          <w:rFonts w:ascii="Times New Roman" w:hAnsi="Times New Roman" w:cs="Times New Roman"/>
          <w:sz w:val="20"/>
          <w:szCs w:val="20"/>
        </w:rPr>
        <w:t xml:space="preserve"> </w:t>
      </w:r>
      <w:r w:rsidR="00CD31A1">
        <w:rPr>
          <w:rFonts w:ascii="Times New Roman" w:hAnsi="Times New Roman" w:cs="Times New Roman"/>
          <w:sz w:val="20"/>
          <w:szCs w:val="20"/>
        </w:rPr>
        <w:t>enhance</w:t>
      </w:r>
      <w:r w:rsidRPr="000640D7">
        <w:rPr>
          <w:rFonts w:ascii="Times New Roman" w:hAnsi="Times New Roman" w:cs="Times New Roman"/>
          <w:sz w:val="20"/>
          <w:szCs w:val="20"/>
        </w:rPr>
        <w:t xml:space="preserve"> threat detection and situational awareness for critical infrastructure protection.</w:t>
      </w:r>
    </w:p>
    <w:p w14:paraId="02C0A492"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Prioritize inquiries and security incident response events related to Critical Infrastructure (CI), leveraging expertise in troubleshooting and accountability to gather diverse, classified information for accurate, timely intelligence delivery.</w:t>
      </w:r>
    </w:p>
    <w:p w14:paraId="337634E1"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Analyze and draft investigation reports and articles on cyber threats, including Indicators of Compromise (IOCs) and Tactics, Techniques, and Procedures (TTPs), disseminating findings to government leadership and law enforcement agencies.</w:t>
      </w:r>
    </w:p>
    <w:p w14:paraId="726B9389" w14:textId="29BD67B1" w:rsidR="008C4137" w:rsidRPr="000640D7" w:rsidRDefault="008A7A6D" w:rsidP="00F737D7">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Maintain</w:t>
      </w:r>
      <w:r w:rsidR="008C4137" w:rsidRPr="000640D7">
        <w:rPr>
          <w:rFonts w:ascii="Times New Roman" w:hAnsi="Times New Roman" w:cs="Times New Roman"/>
          <w:sz w:val="20"/>
          <w:szCs w:val="20"/>
        </w:rPr>
        <w:t xml:space="preserve"> coordination of cyber reporting across federal agencies and industry partners </w:t>
      </w:r>
      <w:r w:rsidRPr="008A7A6D">
        <w:rPr>
          <w:rFonts w:ascii="Times New Roman" w:hAnsi="Times New Roman" w:cs="Times New Roman"/>
          <w:sz w:val="20"/>
          <w:szCs w:val="20"/>
        </w:rPr>
        <w:t>triaging, creating, updating, and documenting tickets</w:t>
      </w:r>
      <w:r>
        <w:rPr>
          <w:rFonts w:ascii="Times New Roman" w:hAnsi="Times New Roman" w:cs="Times New Roman"/>
          <w:sz w:val="20"/>
          <w:szCs w:val="20"/>
        </w:rPr>
        <w:t xml:space="preserve"> via Service Now and Remedy </w:t>
      </w:r>
      <w:r w:rsidR="00C830FB" w:rsidRPr="000640D7">
        <w:rPr>
          <w:rFonts w:ascii="Times New Roman" w:hAnsi="Times New Roman" w:cs="Times New Roman"/>
          <w:sz w:val="20"/>
          <w:szCs w:val="20"/>
        </w:rPr>
        <w:t>tracking systems</w:t>
      </w:r>
      <w:r w:rsidR="008C4137" w:rsidRPr="000640D7">
        <w:rPr>
          <w:rFonts w:ascii="Times New Roman" w:hAnsi="Times New Roman" w:cs="Times New Roman"/>
          <w:sz w:val="20"/>
          <w:szCs w:val="20"/>
        </w:rPr>
        <w:t>, enhancing the collective response capability to cyber incidents impacting critical infrastructure.</w:t>
      </w:r>
    </w:p>
    <w:p w14:paraId="58D76C4A"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Collaborate with Communications and Physical teams during cyber incidents impacting CI sectors, identifying vulnerabilities, alert logic triage, and implementing procedures to enhance security posture for national customers.</w:t>
      </w:r>
    </w:p>
    <w:p w14:paraId="5B62277A"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Manage cyber incidents by conducting root cause analysis, interpreting technical reports for non-technical audiences, and coordinating cyber reporting across federal agencies and industry partners.</w:t>
      </w:r>
    </w:p>
    <w:p w14:paraId="32279914" w14:textId="77777777" w:rsidR="00107AC3" w:rsidRPr="000640D7" w:rsidRDefault="00107AC3" w:rsidP="00BD6F92">
      <w:pPr>
        <w:spacing w:after="0" w:line="240" w:lineRule="auto"/>
        <w:rPr>
          <w:rFonts w:ascii="Times New Roman" w:hAnsi="Times New Roman" w:cs="Times New Roman"/>
          <w:sz w:val="20"/>
          <w:szCs w:val="20"/>
        </w:rPr>
      </w:pPr>
    </w:p>
    <w:p w14:paraId="053894D0" w14:textId="64D3BD4C" w:rsidR="008C4137" w:rsidRPr="000640D7" w:rsidRDefault="008C4137" w:rsidP="008C4137">
      <w:pPr>
        <w:rPr>
          <w:rFonts w:ascii="Times New Roman" w:hAnsi="Times New Roman" w:cs="Times New Roman"/>
          <w:sz w:val="20"/>
          <w:szCs w:val="20"/>
        </w:rPr>
      </w:pPr>
      <w:r w:rsidRPr="000640D7">
        <w:rPr>
          <w:rFonts w:ascii="Times New Roman" w:hAnsi="Times New Roman" w:cs="Times New Roman"/>
          <w:sz w:val="20"/>
          <w:szCs w:val="20"/>
        </w:rPr>
        <w:t>United States Navy, Littoral Combat</w:t>
      </w:r>
      <w:r w:rsidR="00C639A1" w:rsidRPr="000640D7">
        <w:rPr>
          <w:rFonts w:ascii="Times New Roman" w:hAnsi="Times New Roman" w:cs="Times New Roman"/>
          <w:sz w:val="20"/>
          <w:szCs w:val="20"/>
        </w:rPr>
        <w:t xml:space="preserve"> (LCS) </w:t>
      </w:r>
      <w:r w:rsidRPr="000640D7">
        <w:rPr>
          <w:rFonts w:ascii="Times New Roman" w:hAnsi="Times New Roman" w:cs="Times New Roman"/>
          <w:sz w:val="20"/>
          <w:szCs w:val="20"/>
        </w:rPr>
        <w:t>Ship Squadron Two</w:t>
      </w:r>
      <w:r w:rsidR="003D1A67">
        <w:rPr>
          <w:rFonts w:ascii="Times New Roman" w:hAnsi="Times New Roman" w:cs="Times New Roman"/>
          <w:sz w:val="20"/>
          <w:szCs w:val="20"/>
        </w:rPr>
        <w:t>, Jacksonville, Florida</w:t>
      </w:r>
      <w:r w:rsidRPr="000640D7">
        <w:rPr>
          <w:rFonts w:ascii="Times New Roman" w:hAnsi="Times New Roman" w:cs="Times New Roman"/>
          <w:sz w:val="20"/>
          <w:szCs w:val="20"/>
        </w:rPr>
        <w:t xml:space="preserve"> (02/2021-06/2024)</w:t>
      </w:r>
    </w:p>
    <w:p w14:paraId="423BF4D3" w14:textId="6E659F1B" w:rsidR="00C639A1" w:rsidRPr="000640D7" w:rsidRDefault="00C639A1" w:rsidP="000640D7">
      <w:pPr>
        <w:rPr>
          <w:rFonts w:ascii="Times New Roman" w:hAnsi="Times New Roman" w:cs="Times New Roman"/>
          <w:sz w:val="20"/>
          <w:szCs w:val="20"/>
        </w:rPr>
      </w:pPr>
      <w:r w:rsidRPr="000640D7">
        <w:rPr>
          <w:rFonts w:ascii="Times New Roman" w:hAnsi="Times New Roman" w:cs="Times New Roman"/>
          <w:sz w:val="20"/>
          <w:szCs w:val="20"/>
        </w:rPr>
        <w:t>Lead Intelligence</w:t>
      </w:r>
      <w:r w:rsidR="000640D7" w:rsidRPr="000640D7">
        <w:rPr>
          <w:rFonts w:ascii="Times New Roman" w:hAnsi="Times New Roman" w:cs="Times New Roman"/>
          <w:sz w:val="20"/>
          <w:szCs w:val="20"/>
        </w:rPr>
        <w:t xml:space="preserve"> </w:t>
      </w:r>
      <w:r w:rsidR="000640D7">
        <w:rPr>
          <w:rFonts w:ascii="Times New Roman" w:hAnsi="Times New Roman" w:cs="Times New Roman"/>
          <w:sz w:val="20"/>
          <w:szCs w:val="20"/>
        </w:rPr>
        <w:t>Operations</w:t>
      </w:r>
      <w:r w:rsidRPr="000640D7">
        <w:rPr>
          <w:rFonts w:ascii="Times New Roman" w:hAnsi="Times New Roman" w:cs="Times New Roman"/>
          <w:sz w:val="20"/>
          <w:szCs w:val="20"/>
        </w:rPr>
        <w:t xml:space="preserve"> Assessment Specialist </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00A838B5">
        <w:rPr>
          <w:rFonts w:ascii="Times New Roman" w:hAnsi="Times New Roman" w:cs="Times New Roman"/>
          <w:sz w:val="20"/>
          <w:szCs w:val="20"/>
        </w:rPr>
        <w:tab/>
      </w:r>
    </w:p>
    <w:p w14:paraId="64A13BB1" w14:textId="77777777" w:rsidR="00C639A1" w:rsidRPr="000640D7"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Orchestrated crisis management strategies, resource allocation, and inter-agency coordination during critical incidents. Managed incident command systems, conducted risk assessments, and facilitated joint exercises with military units.</w:t>
      </w:r>
    </w:p>
    <w:p w14:paraId="7E70BDF6" w14:textId="758106FF" w:rsidR="00C639A1" w:rsidRPr="000640D7"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Oversaw system administration and information </w:t>
      </w:r>
      <w:r w:rsidR="00354807">
        <w:rPr>
          <w:rFonts w:ascii="Times New Roman" w:hAnsi="Times New Roman" w:cs="Times New Roman"/>
          <w:sz w:val="20"/>
          <w:szCs w:val="20"/>
        </w:rPr>
        <w:t xml:space="preserve">security </w:t>
      </w:r>
      <w:r w:rsidRPr="000640D7">
        <w:rPr>
          <w:rFonts w:ascii="Times New Roman" w:hAnsi="Times New Roman" w:cs="Times New Roman"/>
          <w:sz w:val="20"/>
          <w:szCs w:val="20"/>
        </w:rPr>
        <w:t xml:space="preserve">assurance governance for the </w:t>
      </w:r>
      <w:bookmarkStart w:id="0" w:name="_Hlk172475098"/>
      <w:r w:rsidRPr="000640D7">
        <w:rPr>
          <w:rFonts w:ascii="Times New Roman" w:hAnsi="Times New Roman" w:cs="Times New Roman"/>
          <w:sz w:val="20"/>
          <w:szCs w:val="20"/>
        </w:rPr>
        <w:t>CHROME</w:t>
      </w:r>
      <w:bookmarkEnd w:id="0"/>
      <w:r w:rsidRPr="000640D7">
        <w:rPr>
          <w:rFonts w:ascii="Times New Roman" w:hAnsi="Times New Roman" w:cs="Times New Roman"/>
          <w:sz w:val="20"/>
          <w:szCs w:val="20"/>
        </w:rPr>
        <w:t xml:space="preserve"> database, managing user access privileges, ensuring data security, </w:t>
      </w:r>
      <w:r w:rsidR="00A13D58" w:rsidRPr="000640D7">
        <w:rPr>
          <w:rFonts w:ascii="Times New Roman" w:hAnsi="Times New Roman" w:cs="Times New Roman"/>
          <w:sz w:val="20"/>
          <w:szCs w:val="20"/>
        </w:rPr>
        <w:t xml:space="preserve">and </w:t>
      </w:r>
      <w:r w:rsidRPr="000640D7">
        <w:rPr>
          <w:rFonts w:ascii="Times New Roman" w:hAnsi="Times New Roman" w:cs="Times New Roman"/>
          <w:sz w:val="20"/>
          <w:szCs w:val="20"/>
        </w:rPr>
        <w:t>maintaining system integrity</w:t>
      </w:r>
      <w:r w:rsidR="00A13D58" w:rsidRPr="000640D7">
        <w:rPr>
          <w:rFonts w:ascii="Times New Roman" w:hAnsi="Times New Roman" w:cs="Times New Roman"/>
          <w:sz w:val="20"/>
          <w:szCs w:val="20"/>
        </w:rPr>
        <w:t>.</w:t>
      </w:r>
    </w:p>
    <w:p w14:paraId="5CE47094" w14:textId="360C8829" w:rsidR="00C639A1" w:rsidRPr="000640D7"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Trained, assessed, and certified eight LCS in surface intelligence and visual information warfare operations for </w:t>
      </w:r>
      <w:r w:rsidR="00C133C8">
        <w:rPr>
          <w:rFonts w:ascii="Times New Roman" w:hAnsi="Times New Roman" w:cs="Times New Roman"/>
          <w:sz w:val="20"/>
          <w:szCs w:val="20"/>
        </w:rPr>
        <w:t xml:space="preserve">Fourth Fleet </w:t>
      </w:r>
      <w:r w:rsidRPr="000640D7">
        <w:rPr>
          <w:rFonts w:ascii="Times New Roman" w:hAnsi="Times New Roman" w:cs="Times New Roman"/>
          <w:sz w:val="20"/>
          <w:szCs w:val="20"/>
        </w:rPr>
        <w:t>deployment missions.</w:t>
      </w:r>
    </w:p>
    <w:p w14:paraId="51CDCE05" w14:textId="1A6C35AD" w:rsidR="00F0354E" w:rsidRPr="000640D7" w:rsidRDefault="00F0354E"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Provide daily and weekly intelligence updates on commands intelligence interest for executive leadership and department heads. </w:t>
      </w:r>
    </w:p>
    <w:p w14:paraId="512223A2" w14:textId="396EE575" w:rsidR="00C639A1" w:rsidRPr="002563F1"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lastRenderedPageBreak/>
        <w:t>Instituted training programs for unit intelligence personnel, ensuring 100% compliance with professional qualifications and enhancing team effectiveness</w:t>
      </w:r>
      <w:r w:rsidR="002563F1">
        <w:rPr>
          <w:rFonts w:ascii="Times New Roman" w:hAnsi="Times New Roman" w:cs="Times New Roman"/>
          <w:sz w:val="20"/>
          <w:szCs w:val="20"/>
        </w:rPr>
        <w:t>.</w:t>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00A838B5" w:rsidRPr="002563F1">
        <w:rPr>
          <w:rFonts w:ascii="Times New Roman" w:hAnsi="Times New Roman" w:cs="Times New Roman"/>
          <w:sz w:val="20"/>
          <w:szCs w:val="20"/>
        </w:rPr>
        <w:tab/>
      </w:r>
    </w:p>
    <w:p w14:paraId="26FFA1C8" w14:textId="77777777" w:rsidR="00C639A1" w:rsidRPr="002563F1" w:rsidRDefault="00C639A1" w:rsidP="002563F1">
      <w:pPr>
        <w:pStyle w:val="ListParagraph"/>
        <w:numPr>
          <w:ilvl w:val="0"/>
          <w:numId w:val="12"/>
        </w:numPr>
        <w:spacing w:after="0" w:line="240" w:lineRule="auto"/>
        <w:rPr>
          <w:rFonts w:ascii="Times New Roman" w:hAnsi="Times New Roman" w:cs="Times New Roman"/>
          <w:sz w:val="20"/>
          <w:szCs w:val="20"/>
        </w:rPr>
      </w:pPr>
      <w:r w:rsidRPr="002563F1">
        <w:rPr>
          <w:rFonts w:ascii="Times New Roman" w:hAnsi="Times New Roman" w:cs="Times New Roman"/>
          <w:sz w:val="20"/>
          <w:szCs w:val="20"/>
        </w:rPr>
        <w:t>Directed program governance for 15 Intelligence Oversight Officers, overseeing inspections and program integration. Prepared for Inspector General inspections, annual reviews, and quarterly reports for 15 IO programs, ensuring compliance and fostering a culture of excellence.</w:t>
      </w:r>
    </w:p>
    <w:p w14:paraId="0F6E59F0" w14:textId="3EC69C90" w:rsidR="00C639A1" w:rsidRPr="000640D7" w:rsidRDefault="00C639A1" w:rsidP="002212E2">
      <w:pPr>
        <w:pStyle w:val="ListParagraph"/>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Prioritized and conducted quarterly risk and compliance inspections for eight IT enterprises, ensuring 100% adherence to </w:t>
      </w:r>
      <w:r w:rsidR="00EC3C9E">
        <w:rPr>
          <w:rFonts w:ascii="Times New Roman" w:hAnsi="Times New Roman" w:cs="Times New Roman"/>
          <w:sz w:val="20"/>
          <w:szCs w:val="20"/>
        </w:rPr>
        <w:t xml:space="preserve">NIST, </w:t>
      </w:r>
      <w:r w:rsidRPr="000640D7">
        <w:rPr>
          <w:rFonts w:ascii="Times New Roman" w:hAnsi="Times New Roman" w:cs="Times New Roman"/>
          <w:sz w:val="20"/>
          <w:szCs w:val="20"/>
        </w:rPr>
        <w:t>HIPAA, PII, cyber, and intelligence oversight regulations and government standards.</w:t>
      </w:r>
    </w:p>
    <w:p w14:paraId="35AC1DCA" w14:textId="50BE567E" w:rsidR="00C639A1" w:rsidRPr="000640D7" w:rsidRDefault="00C639A1" w:rsidP="002212E2">
      <w:pPr>
        <w:pStyle w:val="ListParagraph"/>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Established and conducted multi-facility training programs for 300 personnel on information and government security standards.</w:t>
      </w:r>
    </w:p>
    <w:p w14:paraId="54AA0366" w14:textId="77777777" w:rsidR="002212E2" w:rsidRPr="000640D7" w:rsidRDefault="002212E2" w:rsidP="002212E2">
      <w:pPr>
        <w:pStyle w:val="ListParagraph"/>
        <w:spacing w:after="0" w:line="240" w:lineRule="auto"/>
        <w:rPr>
          <w:rFonts w:ascii="Times New Roman" w:hAnsi="Times New Roman" w:cs="Times New Roman"/>
          <w:sz w:val="20"/>
          <w:szCs w:val="20"/>
        </w:rPr>
      </w:pPr>
    </w:p>
    <w:p w14:paraId="2C2D93B8" w14:textId="5C71C8A8" w:rsidR="00F70952" w:rsidRPr="000640D7" w:rsidRDefault="00F70952" w:rsidP="008C4137">
      <w:pPr>
        <w:rPr>
          <w:rFonts w:ascii="Times New Roman" w:hAnsi="Times New Roman" w:cs="Times New Roman"/>
          <w:sz w:val="20"/>
          <w:szCs w:val="20"/>
        </w:rPr>
      </w:pPr>
      <w:r w:rsidRPr="000640D7">
        <w:rPr>
          <w:rFonts w:ascii="Times New Roman" w:hAnsi="Times New Roman" w:cs="Times New Roman"/>
          <w:sz w:val="20"/>
          <w:szCs w:val="20"/>
        </w:rPr>
        <w:t>United States Navy, Information Warfare Training Group Norfolk</w:t>
      </w:r>
      <w:r w:rsidR="003D1A67">
        <w:rPr>
          <w:rFonts w:ascii="Times New Roman" w:hAnsi="Times New Roman" w:cs="Times New Roman"/>
          <w:sz w:val="20"/>
          <w:szCs w:val="20"/>
        </w:rPr>
        <w:t>, Norfolk, Virginia</w:t>
      </w:r>
      <w:r w:rsidRPr="000640D7">
        <w:rPr>
          <w:rFonts w:ascii="Times New Roman" w:hAnsi="Times New Roman" w:cs="Times New Roman"/>
          <w:sz w:val="20"/>
          <w:szCs w:val="20"/>
        </w:rPr>
        <w:t xml:space="preserve"> (</w:t>
      </w:r>
      <w:r w:rsidR="000640D7" w:rsidRPr="000640D7">
        <w:rPr>
          <w:rFonts w:ascii="Times New Roman" w:hAnsi="Times New Roman" w:cs="Times New Roman"/>
          <w:sz w:val="20"/>
          <w:szCs w:val="20"/>
        </w:rPr>
        <w:t>12</w:t>
      </w:r>
      <w:r w:rsidRPr="000640D7">
        <w:rPr>
          <w:rFonts w:ascii="Times New Roman" w:hAnsi="Times New Roman" w:cs="Times New Roman"/>
          <w:sz w:val="20"/>
          <w:szCs w:val="20"/>
        </w:rPr>
        <w:t>/201</w:t>
      </w:r>
      <w:r w:rsidR="000640D7" w:rsidRPr="000640D7">
        <w:rPr>
          <w:rFonts w:ascii="Times New Roman" w:hAnsi="Times New Roman" w:cs="Times New Roman"/>
          <w:sz w:val="20"/>
          <w:szCs w:val="20"/>
        </w:rPr>
        <w:t>7</w:t>
      </w:r>
      <w:r w:rsidRPr="000640D7">
        <w:rPr>
          <w:rFonts w:ascii="Times New Roman" w:hAnsi="Times New Roman" w:cs="Times New Roman"/>
          <w:sz w:val="20"/>
          <w:szCs w:val="20"/>
        </w:rPr>
        <w:t>-02/2021)</w:t>
      </w:r>
    </w:p>
    <w:p w14:paraId="47F255D1" w14:textId="1AF7CA2A" w:rsidR="00F0354E" w:rsidRPr="000640D7" w:rsidRDefault="002212E2" w:rsidP="008C4137">
      <w:pPr>
        <w:rPr>
          <w:rFonts w:ascii="Times New Roman" w:hAnsi="Times New Roman" w:cs="Times New Roman"/>
          <w:sz w:val="20"/>
          <w:szCs w:val="20"/>
        </w:rPr>
      </w:pPr>
      <w:r w:rsidRPr="000640D7">
        <w:rPr>
          <w:rFonts w:ascii="Times New Roman" w:hAnsi="Times New Roman" w:cs="Times New Roman"/>
          <w:sz w:val="20"/>
          <w:szCs w:val="20"/>
        </w:rPr>
        <w:t>Information Operations Watch Officer</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00A838B5">
        <w:rPr>
          <w:rFonts w:ascii="Times New Roman" w:hAnsi="Times New Roman" w:cs="Times New Roman"/>
          <w:sz w:val="20"/>
          <w:szCs w:val="20"/>
        </w:rPr>
        <w:tab/>
      </w:r>
    </w:p>
    <w:p w14:paraId="2C6263F9" w14:textId="6DD2B21D" w:rsidR="001A3794" w:rsidRDefault="001A3794" w:rsidP="002212E2">
      <w:pPr>
        <w:numPr>
          <w:ilvl w:val="0"/>
          <w:numId w:val="13"/>
        </w:numPr>
        <w:spacing w:after="0" w:line="240" w:lineRule="auto"/>
        <w:rPr>
          <w:rFonts w:ascii="Times New Roman" w:hAnsi="Times New Roman" w:cs="Times New Roman"/>
          <w:sz w:val="20"/>
          <w:szCs w:val="20"/>
        </w:rPr>
      </w:pPr>
      <w:r w:rsidRPr="001A3794">
        <w:rPr>
          <w:rFonts w:ascii="Times New Roman" w:hAnsi="Times New Roman" w:cs="Times New Roman"/>
          <w:sz w:val="20"/>
          <w:szCs w:val="20"/>
        </w:rPr>
        <w:t xml:space="preserve">Led a team of 60 personnel in executing 766 tactical vulnerability assessments and resolving 74 defense equipment casualties, ensuring robust defense measures were implemented and optimized to protect against adversarial </w:t>
      </w:r>
      <w:r w:rsidR="000C0DE6" w:rsidRPr="001A3794">
        <w:rPr>
          <w:rFonts w:ascii="Times New Roman" w:hAnsi="Times New Roman" w:cs="Times New Roman"/>
          <w:sz w:val="20"/>
          <w:szCs w:val="20"/>
        </w:rPr>
        <w:t>threats.</w:t>
      </w:r>
    </w:p>
    <w:p w14:paraId="098E183B" w14:textId="32B0315C" w:rsidR="005373FE" w:rsidRPr="000640D7" w:rsidRDefault="005373FE" w:rsidP="002212E2">
      <w:pPr>
        <w:numPr>
          <w:ilvl w:val="0"/>
          <w:numId w:val="13"/>
        </w:numPr>
        <w:spacing w:after="0" w:line="240" w:lineRule="auto"/>
        <w:rPr>
          <w:rFonts w:ascii="Times New Roman" w:hAnsi="Times New Roman" w:cs="Times New Roman"/>
          <w:sz w:val="20"/>
          <w:szCs w:val="20"/>
        </w:rPr>
      </w:pPr>
      <w:r>
        <w:rPr>
          <w:rFonts w:ascii="Times New Roman" w:hAnsi="Times New Roman" w:cs="Times New Roman"/>
          <w:sz w:val="20"/>
          <w:szCs w:val="20"/>
        </w:rPr>
        <w:t>Executed operational control and planning for airspace de-confliction and water space management for eight naval ships.</w:t>
      </w:r>
    </w:p>
    <w:p w14:paraId="40BC7F9F" w14:textId="77777777" w:rsidR="00CD31A1" w:rsidRPr="00BD6F92" w:rsidRDefault="002212E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 xml:space="preserve">Developed, maintained, and executed information </w:t>
      </w:r>
      <w:r w:rsidR="008A7A6D" w:rsidRPr="00CD31A1">
        <w:rPr>
          <w:rFonts w:ascii="Times New Roman" w:hAnsi="Times New Roman" w:cs="Times New Roman"/>
          <w:sz w:val="20"/>
          <w:szCs w:val="20"/>
        </w:rPr>
        <w:t>technology architecture</w:t>
      </w:r>
      <w:r w:rsidRPr="00CD31A1">
        <w:rPr>
          <w:rFonts w:ascii="Times New Roman" w:hAnsi="Times New Roman" w:cs="Times New Roman"/>
          <w:sz w:val="20"/>
          <w:szCs w:val="20"/>
        </w:rPr>
        <w:t xml:space="preserve"> design plans </w:t>
      </w:r>
      <w:r w:rsidR="00CD31A1" w:rsidRPr="00CD31A1">
        <w:rPr>
          <w:rFonts w:ascii="Times New Roman" w:hAnsi="Times New Roman" w:cs="Times New Roman"/>
          <w:sz w:val="20"/>
          <w:szCs w:val="20"/>
        </w:rPr>
        <w:t>utilizing Real-Time Spectrum Operations (RTSO)</w:t>
      </w:r>
      <w:r w:rsidR="00CD31A1">
        <w:rPr>
          <w:rFonts w:ascii="Times New Roman" w:hAnsi="Times New Roman" w:cs="Times New Roman"/>
          <w:sz w:val="20"/>
          <w:szCs w:val="20"/>
        </w:rPr>
        <w:t xml:space="preserve"> </w:t>
      </w:r>
      <w:r w:rsidR="009A2798" w:rsidRPr="00CD31A1">
        <w:rPr>
          <w:rFonts w:ascii="Times New Roman" w:hAnsi="Times New Roman" w:cs="Times New Roman"/>
          <w:sz w:val="20"/>
          <w:szCs w:val="20"/>
        </w:rPr>
        <w:t>for</w:t>
      </w:r>
      <w:r w:rsidRPr="00CD31A1">
        <w:rPr>
          <w:rFonts w:ascii="Times New Roman" w:hAnsi="Times New Roman" w:cs="Times New Roman"/>
          <w:sz w:val="20"/>
          <w:szCs w:val="20"/>
        </w:rPr>
        <w:t xml:space="preserve"> 38 signal detection systems on six ships.</w:t>
      </w:r>
    </w:p>
    <w:p w14:paraId="4A9A0803" w14:textId="77777777" w:rsidR="001F5DEF" w:rsidRPr="001F5DEF" w:rsidRDefault="00BD6F9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Pr>
          <w:rFonts w:ascii="Times New Roman" w:hAnsi="Times New Roman" w:cs="Times New Roman"/>
          <w:sz w:val="20"/>
          <w:szCs w:val="20"/>
        </w:rPr>
        <w:t xml:space="preserve">Tracked operational readiness of entire carrier strike group. And maintained situational awareness of current operations and future operations during </w:t>
      </w:r>
      <w:r w:rsidR="001F5DEF">
        <w:rPr>
          <w:rFonts w:ascii="Times New Roman" w:hAnsi="Times New Roman" w:cs="Times New Roman"/>
          <w:sz w:val="20"/>
          <w:szCs w:val="20"/>
        </w:rPr>
        <w:t>4</w:t>
      </w:r>
      <w:r w:rsidR="001F5DEF" w:rsidRPr="001F5DEF">
        <w:rPr>
          <w:rFonts w:ascii="Times New Roman" w:hAnsi="Times New Roman" w:cs="Times New Roman"/>
          <w:sz w:val="20"/>
          <w:szCs w:val="20"/>
          <w:vertAlign w:val="superscript"/>
        </w:rPr>
        <w:t>th</w:t>
      </w:r>
      <w:r w:rsidR="001F5DEF">
        <w:rPr>
          <w:rFonts w:ascii="Times New Roman" w:hAnsi="Times New Roman" w:cs="Times New Roman"/>
          <w:sz w:val="20"/>
          <w:szCs w:val="20"/>
        </w:rPr>
        <w:t xml:space="preserve"> Fleet, 6</w:t>
      </w:r>
      <w:r w:rsidR="001F5DEF" w:rsidRPr="001F5DEF">
        <w:rPr>
          <w:rFonts w:ascii="Times New Roman" w:hAnsi="Times New Roman" w:cs="Times New Roman"/>
          <w:sz w:val="20"/>
          <w:szCs w:val="20"/>
          <w:vertAlign w:val="superscript"/>
        </w:rPr>
        <w:t>th</w:t>
      </w:r>
      <w:r w:rsidR="001F5DEF">
        <w:rPr>
          <w:rFonts w:ascii="Times New Roman" w:hAnsi="Times New Roman" w:cs="Times New Roman"/>
          <w:sz w:val="20"/>
          <w:szCs w:val="20"/>
        </w:rPr>
        <w:t xml:space="preserve"> Fleet, 5</w:t>
      </w:r>
      <w:r w:rsidR="001F5DEF" w:rsidRPr="001F5DEF">
        <w:rPr>
          <w:rFonts w:ascii="Times New Roman" w:hAnsi="Times New Roman" w:cs="Times New Roman"/>
          <w:sz w:val="20"/>
          <w:szCs w:val="20"/>
          <w:vertAlign w:val="superscript"/>
        </w:rPr>
        <w:t>th</w:t>
      </w:r>
      <w:r w:rsidR="001F5DEF">
        <w:rPr>
          <w:rFonts w:ascii="Times New Roman" w:hAnsi="Times New Roman" w:cs="Times New Roman"/>
          <w:sz w:val="20"/>
          <w:szCs w:val="20"/>
        </w:rPr>
        <w:t xml:space="preserve"> Fleet, and 7</w:t>
      </w:r>
      <w:r w:rsidR="001F5DEF" w:rsidRPr="001F5DEF">
        <w:rPr>
          <w:rFonts w:ascii="Times New Roman" w:hAnsi="Times New Roman" w:cs="Times New Roman"/>
          <w:sz w:val="20"/>
          <w:szCs w:val="20"/>
          <w:vertAlign w:val="superscript"/>
        </w:rPr>
        <w:t>th</w:t>
      </w:r>
      <w:r w:rsidR="001F5DEF">
        <w:rPr>
          <w:rFonts w:ascii="Times New Roman" w:hAnsi="Times New Roman" w:cs="Times New Roman"/>
          <w:sz w:val="20"/>
          <w:szCs w:val="20"/>
        </w:rPr>
        <w:t xml:space="preserve"> Fleet deployment transitions. </w:t>
      </w:r>
    </w:p>
    <w:p w14:paraId="2CAAEA25" w14:textId="4667E638" w:rsidR="001F5DEF" w:rsidRPr="001F5DEF" w:rsidRDefault="001F5DEF"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Pr>
          <w:rFonts w:ascii="Times New Roman" w:hAnsi="Times New Roman" w:cs="Times New Roman"/>
          <w:sz w:val="20"/>
          <w:szCs w:val="20"/>
        </w:rPr>
        <w:t xml:space="preserve">Deconflicted and integrated tactical operations with component commanders and Fleet Commanders during joint operations. </w:t>
      </w:r>
    </w:p>
    <w:p w14:paraId="5010F0D4" w14:textId="77777777" w:rsidR="001F5DEF" w:rsidRPr="001F5DEF" w:rsidRDefault="001F5DEF"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Pr>
          <w:rFonts w:ascii="Times New Roman" w:hAnsi="Times New Roman" w:cs="Times New Roman"/>
          <w:sz w:val="20"/>
          <w:szCs w:val="20"/>
        </w:rPr>
        <w:t>Oversaw the establishment, administration, and maintenance of strike group Common Operational Picture (COP).</w:t>
      </w:r>
    </w:p>
    <w:p w14:paraId="2F82C262" w14:textId="426304A5" w:rsidR="001F5DEF" w:rsidRPr="001F5DEF" w:rsidRDefault="001F5DEF" w:rsidP="001F5DEF">
      <w:pPr>
        <w:pStyle w:val="ListParagraph"/>
        <w:numPr>
          <w:ilvl w:val="0"/>
          <w:numId w:val="13"/>
        </w:numPr>
        <w:spacing w:line="259" w:lineRule="auto"/>
        <w:rPr>
          <w:rFonts w:ascii="Times New Roman" w:eastAsia="Times New Roman" w:hAnsi="Times New Roman" w:cs="Times New Roman"/>
          <w:spacing w:val="3"/>
          <w:sz w:val="20"/>
          <w:szCs w:val="20"/>
          <w:lang w:eastAsia="en-US"/>
        </w:rPr>
      </w:pPr>
      <w:r>
        <w:rPr>
          <w:rFonts w:ascii="Times New Roman" w:hAnsi="Times New Roman" w:cs="Times New Roman"/>
          <w:sz w:val="20"/>
          <w:szCs w:val="20"/>
        </w:rPr>
        <w:t xml:space="preserve">Monitored and track </w:t>
      </w:r>
      <w:r w:rsidRPr="001F5DEF">
        <w:rPr>
          <w:rFonts w:ascii="Times New Roman" w:hAnsi="Times New Roman" w:cs="Times New Roman"/>
          <w:sz w:val="20"/>
          <w:szCs w:val="20"/>
        </w:rPr>
        <w:t>Commanders Critical Information Requirements (CCIR)</w:t>
      </w:r>
      <w:r>
        <w:rPr>
          <w:rFonts w:ascii="Times New Roman" w:hAnsi="Times New Roman" w:cs="Times New Roman"/>
          <w:sz w:val="20"/>
          <w:szCs w:val="20"/>
        </w:rPr>
        <w:t xml:space="preserve"> in coordination with</w:t>
      </w:r>
      <w:r w:rsidR="005373FE">
        <w:rPr>
          <w:rFonts w:ascii="Times New Roman" w:hAnsi="Times New Roman" w:cs="Times New Roman"/>
          <w:sz w:val="20"/>
          <w:szCs w:val="20"/>
        </w:rPr>
        <w:t xml:space="preserve"> Battle Watch Captain another warfare commanders</w:t>
      </w:r>
      <w:r>
        <w:rPr>
          <w:rFonts w:ascii="Times New Roman" w:hAnsi="Times New Roman" w:cs="Times New Roman"/>
          <w:sz w:val="20"/>
          <w:szCs w:val="20"/>
        </w:rPr>
        <w:t xml:space="preserve"> in T</w:t>
      </w:r>
      <w:r w:rsidR="005373FE">
        <w:rPr>
          <w:rFonts w:ascii="Times New Roman" w:hAnsi="Times New Roman" w:cs="Times New Roman"/>
          <w:sz w:val="20"/>
          <w:szCs w:val="20"/>
        </w:rPr>
        <w:t>actical Force Command Center</w:t>
      </w:r>
      <w:r>
        <w:rPr>
          <w:rFonts w:ascii="Times New Roman" w:hAnsi="Times New Roman" w:cs="Times New Roman"/>
          <w:sz w:val="20"/>
          <w:szCs w:val="20"/>
        </w:rPr>
        <w:t>.</w:t>
      </w:r>
    </w:p>
    <w:p w14:paraId="42753784" w14:textId="38B915B6" w:rsidR="00CD31A1" w:rsidRPr="001F5DEF" w:rsidRDefault="002212E2" w:rsidP="001F5DEF">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1F5DEF">
        <w:rPr>
          <w:rFonts w:ascii="Times New Roman" w:hAnsi="Times New Roman" w:cs="Times New Roman"/>
          <w:sz w:val="20"/>
          <w:szCs w:val="20"/>
        </w:rPr>
        <w:t xml:space="preserve">As executive information operations analyst, led strike group signals intelligence operations for six </w:t>
      </w:r>
      <w:r w:rsidR="00CD31A1" w:rsidRPr="001F5DEF">
        <w:rPr>
          <w:rFonts w:ascii="Times New Roman" w:hAnsi="Times New Roman" w:cs="Times New Roman"/>
          <w:sz w:val="20"/>
          <w:szCs w:val="20"/>
        </w:rPr>
        <w:t xml:space="preserve">operation </w:t>
      </w:r>
      <w:r w:rsidRPr="001F5DEF">
        <w:rPr>
          <w:rFonts w:ascii="Times New Roman" w:hAnsi="Times New Roman" w:cs="Times New Roman"/>
          <w:sz w:val="20"/>
          <w:szCs w:val="20"/>
        </w:rPr>
        <w:t>centers, conducted scientific and technical studies against adversary technologies,</w:t>
      </w:r>
      <w:r w:rsidR="00A13D58" w:rsidRPr="001F5DEF">
        <w:rPr>
          <w:rFonts w:ascii="Times New Roman" w:hAnsi="Times New Roman" w:cs="Times New Roman"/>
          <w:sz w:val="20"/>
          <w:szCs w:val="20"/>
        </w:rPr>
        <w:t xml:space="preserve"> and </w:t>
      </w:r>
      <w:r w:rsidRPr="001F5DEF">
        <w:rPr>
          <w:rFonts w:ascii="Times New Roman" w:hAnsi="Times New Roman" w:cs="Times New Roman"/>
          <w:sz w:val="20"/>
          <w:szCs w:val="20"/>
        </w:rPr>
        <w:t>developed policies and instructions for SIGINT operations in various theaters.</w:t>
      </w:r>
    </w:p>
    <w:p w14:paraId="14C665BB" w14:textId="51985FB8" w:rsidR="001F5DEF" w:rsidRPr="001F5DEF" w:rsidRDefault="001F5DEF" w:rsidP="001F5DEF">
      <w:pPr>
        <w:pStyle w:val="ListParagraph"/>
        <w:numPr>
          <w:ilvl w:val="0"/>
          <w:numId w:val="13"/>
        </w:numPr>
        <w:spacing w:line="259" w:lineRule="auto"/>
        <w:rPr>
          <w:rFonts w:ascii="Times New Roman" w:eastAsia="Times New Roman" w:hAnsi="Times New Roman" w:cs="Times New Roman"/>
          <w:spacing w:val="3"/>
          <w:sz w:val="20"/>
          <w:szCs w:val="20"/>
          <w:lang w:eastAsia="en-US"/>
        </w:rPr>
      </w:pPr>
      <w:r>
        <w:rPr>
          <w:rFonts w:ascii="Times New Roman" w:hAnsi="Times New Roman" w:cs="Times New Roman"/>
          <w:sz w:val="20"/>
          <w:szCs w:val="20"/>
        </w:rPr>
        <w:t xml:space="preserve">Coordinated with USAF unmanned </w:t>
      </w:r>
      <w:r w:rsidR="001A3794">
        <w:rPr>
          <w:rFonts w:ascii="Times New Roman" w:hAnsi="Times New Roman" w:cs="Times New Roman"/>
          <w:sz w:val="20"/>
          <w:szCs w:val="20"/>
        </w:rPr>
        <w:t xml:space="preserve">vehicles </w:t>
      </w:r>
      <w:r w:rsidR="00174E0D">
        <w:rPr>
          <w:rFonts w:ascii="Times New Roman" w:hAnsi="Times New Roman" w:cs="Times New Roman"/>
          <w:sz w:val="20"/>
          <w:szCs w:val="20"/>
        </w:rPr>
        <w:t xml:space="preserve">for overhead sensor collection coverage during six </w:t>
      </w:r>
      <w:r w:rsidR="000C0DE6">
        <w:rPr>
          <w:rFonts w:ascii="Times New Roman" w:hAnsi="Times New Roman" w:cs="Times New Roman"/>
          <w:sz w:val="20"/>
          <w:szCs w:val="20"/>
        </w:rPr>
        <w:t>straight</w:t>
      </w:r>
      <w:r w:rsidR="00174E0D">
        <w:rPr>
          <w:rFonts w:ascii="Times New Roman" w:hAnsi="Times New Roman" w:cs="Times New Roman"/>
          <w:sz w:val="20"/>
          <w:szCs w:val="20"/>
        </w:rPr>
        <w:t xml:space="preserve"> chock point transits.</w:t>
      </w:r>
    </w:p>
    <w:p w14:paraId="217A1147" w14:textId="7AE5E838" w:rsidR="00CD31A1" w:rsidRPr="00CD31A1" w:rsidRDefault="002212E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 xml:space="preserve">Oversaw all-source intelligence watch center monitoring </w:t>
      </w:r>
      <w:r w:rsidR="005D0149" w:rsidRPr="00CD31A1">
        <w:rPr>
          <w:rFonts w:ascii="Times New Roman" w:hAnsi="Times New Roman" w:cs="Times New Roman"/>
          <w:sz w:val="20"/>
          <w:szCs w:val="20"/>
        </w:rPr>
        <w:t xml:space="preserve">and collection </w:t>
      </w:r>
      <w:r w:rsidR="00AB2A08">
        <w:rPr>
          <w:rFonts w:ascii="Times New Roman" w:hAnsi="Times New Roman" w:cs="Times New Roman"/>
          <w:sz w:val="20"/>
          <w:szCs w:val="20"/>
        </w:rPr>
        <w:t xml:space="preserve">of </w:t>
      </w:r>
      <w:r w:rsidRPr="00CD31A1">
        <w:rPr>
          <w:rFonts w:ascii="Times New Roman" w:hAnsi="Times New Roman" w:cs="Times New Roman"/>
          <w:sz w:val="20"/>
          <w:szCs w:val="20"/>
        </w:rPr>
        <w:t>real-time intelligence data, adversary IOC, TTPS, data logs, and technical reporting of critical adversary actions.</w:t>
      </w:r>
    </w:p>
    <w:p w14:paraId="29A718D3" w14:textId="34A82D41" w:rsidR="002212E2" w:rsidRPr="001A77B2" w:rsidRDefault="002212E2" w:rsidP="001A77B2">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Drove adversary incident response, and counter-targeting operations for six ships during enemy tactical engagements.</w:t>
      </w:r>
    </w:p>
    <w:p w14:paraId="632384EF" w14:textId="1D06918E" w:rsidR="00146F77" w:rsidRPr="000640D7" w:rsidRDefault="00146F77" w:rsidP="008C4137">
      <w:pPr>
        <w:rPr>
          <w:rFonts w:ascii="Times New Roman" w:hAnsi="Times New Roman" w:cs="Times New Roman"/>
          <w:sz w:val="20"/>
          <w:szCs w:val="20"/>
        </w:rPr>
      </w:pPr>
      <w:r w:rsidRPr="000640D7">
        <w:rPr>
          <w:rFonts w:ascii="Times New Roman" w:hAnsi="Times New Roman" w:cs="Times New Roman"/>
          <w:sz w:val="20"/>
          <w:szCs w:val="20"/>
        </w:rPr>
        <w:t>United States Navy</w:t>
      </w:r>
      <w:r w:rsidR="004411A1">
        <w:rPr>
          <w:rFonts w:ascii="Times New Roman" w:hAnsi="Times New Roman" w:cs="Times New Roman"/>
          <w:sz w:val="20"/>
          <w:szCs w:val="20"/>
        </w:rPr>
        <w:t xml:space="preserve">, </w:t>
      </w:r>
      <w:r w:rsidRPr="000640D7">
        <w:rPr>
          <w:rFonts w:ascii="Times New Roman" w:hAnsi="Times New Roman" w:cs="Times New Roman"/>
          <w:sz w:val="20"/>
          <w:szCs w:val="20"/>
        </w:rPr>
        <w:t>Naval Information Operations Center Colorado</w:t>
      </w:r>
      <w:r w:rsidR="003D1A67">
        <w:rPr>
          <w:rFonts w:ascii="Times New Roman" w:hAnsi="Times New Roman" w:cs="Times New Roman"/>
          <w:sz w:val="20"/>
          <w:szCs w:val="20"/>
        </w:rPr>
        <w:t>, Aurora, Colorado</w:t>
      </w:r>
      <w:r w:rsidRPr="000640D7">
        <w:rPr>
          <w:rFonts w:ascii="Times New Roman" w:hAnsi="Times New Roman" w:cs="Times New Roman"/>
          <w:sz w:val="20"/>
          <w:szCs w:val="20"/>
        </w:rPr>
        <w:t xml:space="preserve"> (</w:t>
      </w:r>
      <w:r w:rsidR="000640D7" w:rsidRPr="000640D7">
        <w:rPr>
          <w:rFonts w:ascii="Times New Roman" w:hAnsi="Times New Roman" w:cs="Times New Roman"/>
          <w:sz w:val="20"/>
          <w:szCs w:val="20"/>
        </w:rPr>
        <w:t>12</w:t>
      </w:r>
      <w:r w:rsidRPr="000640D7">
        <w:rPr>
          <w:rFonts w:ascii="Times New Roman" w:hAnsi="Times New Roman" w:cs="Times New Roman"/>
          <w:sz w:val="20"/>
          <w:szCs w:val="20"/>
        </w:rPr>
        <w:t>/201</w:t>
      </w:r>
      <w:r w:rsidR="000640D7" w:rsidRPr="000640D7">
        <w:rPr>
          <w:rFonts w:ascii="Times New Roman" w:hAnsi="Times New Roman" w:cs="Times New Roman"/>
          <w:sz w:val="20"/>
          <w:szCs w:val="20"/>
        </w:rPr>
        <w:t>4</w:t>
      </w:r>
      <w:r w:rsidRPr="000640D7">
        <w:rPr>
          <w:rFonts w:ascii="Times New Roman" w:hAnsi="Times New Roman" w:cs="Times New Roman"/>
          <w:sz w:val="20"/>
          <w:szCs w:val="20"/>
        </w:rPr>
        <w:t>-12/2017)</w:t>
      </w:r>
    </w:p>
    <w:p w14:paraId="05D25364" w14:textId="36E19D61" w:rsidR="00EF5ADF" w:rsidRPr="000640D7" w:rsidRDefault="00EF5ADF" w:rsidP="002212E2">
      <w:pPr>
        <w:rPr>
          <w:rFonts w:ascii="Times New Roman" w:hAnsi="Times New Roman" w:cs="Times New Roman"/>
          <w:sz w:val="20"/>
          <w:szCs w:val="20"/>
        </w:rPr>
      </w:pPr>
      <w:r w:rsidRPr="000640D7">
        <w:rPr>
          <w:rFonts w:ascii="Times New Roman" w:hAnsi="Times New Roman" w:cs="Times New Roman"/>
          <w:sz w:val="20"/>
          <w:szCs w:val="20"/>
        </w:rPr>
        <w:t xml:space="preserve">All Source lead Intelligence Analyst </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p>
    <w:p w14:paraId="70D5D407" w14:textId="4F7DA120" w:rsidR="00EF5ADF" w:rsidRPr="000640D7" w:rsidRDefault="00EF5ADF" w:rsidP="002212E2">
      <w:pPr>
        <w:pStyle w:val="ListParagraph"/>
        <w:numPr>
          <w:ilvl w:val="0"/>
          <w:numId w:val="14"/>
        </w:numPr>
        <w:rPr>
          <w:rFonts w:ascii="Times New Roman" w:hAnsi="Times New Roman" w:cs="Times New Roman"/>
          <w:sz w:val="20"/>
          <w:szCs w:val="20"/>
        </w:rPr>
      </w:pPr>
      <w:r w:rsidRPr="000640D7">
        <w:rPr>
          <w:rFonts w:ascii="Times New Roman" w:hAnsi="Times New Roman" w:cs="Times New Roman"/>
          <w:sz w:val="20"/>
          <w:szCs w:val="20"/>
        </w:rPr>
        <w:t xml:space="preserve">Managed </w:t>
      </w:r>
      <w:r w:rsidR="00C93BE5" w:rsidRPr="000640D7">
        <w:rPr>
          <w:rFonts w:ascii="Times New Roman" w:hAnsi="Times New Roman" w:cs="Times New Roman"/>
          <w:sz w:val="20"/>
          <w:szCs w:val="20"/>
        </w:rPr>
        <w:t>eight intelligence analysts</w:t>
      </w:r>
      <w:r w:rsidRPr="000640D7">
        <w:rPr>
          <w:rFonts w:ascii="Times New Roman" w:hAnsi="Times New Roman" w:cs="Times New Roman"/>
          <w:sz w:val="20"/>
          <w:szCs w:val="20"/>
        </w:rPr>
        <w:t xml:space="preserve"> to produce 2,200 national-level reports for POTUS, CIA, FBI, FAA, and JCOS. Utilized </w:t>
      </w:r>
      <w:bookmarkStart w:id="1" w:name="_Hlk172474911"/>
      <w:r w:rsidRPr="000640D7">
        <w:rPr>
          <w:rFonts w:ascii="Times New Roman" w:hAnsi="Times New Roman" w:cs="Times New Roman"/>
          <w:sz w:val="20"/>
          <w:szCs w:val="20"/>
        </w:rPr>
        <w:t>ArcGIS</w:t>
      </w:r>
      <w:bookmarkEnd w:id="1"/>
      <w:r w:rsidRPr="000640D7">
        <w:rPr>
          <w:rFonts w:ascii="Times New Roman" w:hAnsi="Times New Roman" w:cs="Times New Roman"/>
          <w:sz w:val="20"/>
          <w:szCs w:val="20"/>
        </w:rPr>
        <w:t xml:space="preserve"> to handle complex customer requests for information (RFIs) and delivered concise, clear reporting of findings. Employed Google Earth to collaborate with interagency partners on complex R&amp;D requests concerning analog and digital device applications.</w:t>
      </w:r>
    </w:p>
    <w:p w14:paraId="5634134B" w14:textId="77777777" w:rsidR="00EF5ADF" w:rsidRPr="000640D7" w:rsidRDefault="00EF5ADF" w:rsidP="002212E2">
      <w:pPr>
        <w:pStyle w:val="ListParagraph"/>
        <w:numPr>
          <w:ilvl w:val="0"/>
          <w:numId w:val="14"/>
        </w:numPr>
        <w:rPr>
          <w:rFonts w:ascii="Times New Roman" w:hAnsi="Times New Roman" w:cs="Times New Roman"/>
          <w:sz w:val="20"/>
          <w:szCs w:val="20"/>
        </w:rPr>
      </w:pPr>
      <w:r w:rsidRPr="000640D7">
        <w:rPr>
          <w:rFonts w:ascii="Times New Roman" w:hAnsi="Times New Roman" w:cs="Times New Roman"/>
          <w:sz w:val="20"/>
          <w:szCs w:val="20"/>
        </w:rPr>
        <w:t>Oversaw complex civil air analysis projects, driving innovation through the creation of data mining tools and advanced flight schedule analysis techniques. Achieved significant operational efficiencies, including a 430% reduction in daily embedded man-hours, a 4,200% increase in automation analytics, and $486K in cost savings through strategic process improvements and automation initiatives.</w:t>
      </w:r>
    </w:p>
    <w:p w14:paraId="6B4D4121" w14:textId="77777777" w:rsidR="00CD31A1" w:rsidRDefault="00EF5ADF" w:rsidP="002212E2">
      <w:pPr>
        <w:pStyle w:val="ListParagraph"/>
        <w:numPr>
          <w:ilvl w:val="0"/>
          <w:numId w:val="14"/>
        </w:numPr>
        <w:rPr>
          <w:rFonts w:ascii="Times New Roman" w:hAnsi="Times New Roman" w:cs="Times New Roman"/>
          <w:sz w:val="20"/>
          <w:szCs w:val="20"/>
        </w:rPr>
      </w:pPr>
      <w:r w:rsidRPr="000640D7">
        <w:rPr>
          <w:rFonts w:ascii="Times New Roman" w:hAnsi="Times New Roman" w:cs="Times New Roman"/>
          <w:sz w:val="20"/>
          <w:szCs w:val="20"/>
        </w:rPr>
        <w:t>Administered the Thresher intelligence database, ensuring data accessibility, security, and user privilege integrity. Conducted operational testing and intelligence integration throughout the software development lifecycle</w:t>
      </w:r>
      <w:r w:rsidR="00CD31A1">
        <w:rPr>
          <w:rFonts w:ascii="Times New Roman" w:hAnsi="Times New Roman" w:cs="Times New Roman"/>
          <w:sz w:val="20"/>
          <w:szCs w:val="20"/>
        </w:rPr>
        <w:t>.</w:t>
      </w:r>
    </w:p>
    <w:p w14:paraId="3A6405AB" w14:textId="6109251C" w:rsidR="008C4137" w:rsidRPr="000640D7" w:rsidRDefault="004F499F" w:rsidP="008C4137">
      <w:pPr>
        <w:rPr>
          <w:rFonts w:ascii="Times New Roman" w:hAnsi="Times New Roman" w:cs="Times New Roman"/>
          <w:sz w:val="20"/>
          <w:szCs w:val="20"/>
        </w:rPr>
      </w:pPr>
      <w:r w:rsidRPr="000640D7">
        <w:rPr>
          <w:rFonts w:ascii="Times New Roman" w:hAnsi="Times New Roman" w:cs="Times New Roman"/>
          <w:sz w:val="20"/>
          <w:szCs w:val="20"/>
        </w:rPr>
        <w:t>United States Navy, USS Theodore Roosevelt</w:t>
      </w:r>
      <w:r w:rsidR="003D1A67">
        <w:rPr>
          <w:rFonts w:ascii="Times New Roman" w:hAnsi="Times New Roman" w:cs="Times New Roman"/>
          <w:sz w:val="20"/>
          <w:szCs w:val="20"/>
        </w:rPr>
        <w:t xml:space="preserve"> (CVN-71), Norfolk, Virginia </w:t>
      </w:r>
      <w:r w:rsidR="00AF6098" w:rsidRPr="000640D7">
        <w:rPr>
          <w:rFonts w:ascii="Times New Roman" w:hAnsi="Times New Roman" w:cs="Times New Roman"/>
          <w:sz w:val="20"/>
          <w:szCs w:val="20"/>
        </w:rPr>
        <w:t>(0</w:t>
      </w:r>
      <w:r w:rsidR="002563F1">
        <w:rPr>
          <w:rFonts w:ascii="Times New Roman" w:hAnsi="Times New Roman" w:cs="Times New Roman"/>
          <w:sz w:val="20"/>
          <w:szCs w:val="20"/>
        </w:rPr>
        <w:t>7</w:t>
      </w:r>
      <w:r w:rsidR="00AF6098" w:rsidRPr="000640D7">
        <w:rPr>
          <w:rFonts w:ascii="Times New Roman" w:hAnsi="Times New Roman" w:cs="Times New Roman"/>
          <w:sz w:val="20"/>
          <w:szCs w:val="20"/>
        </w:rPr>
        <w:t>/201</w:t>
      </w:r>
      <w:r w:rsidR="002563F1">
        <w:rPr>
          <w:rFonts w:ascii="Times New Roman" w:hAnsi="Times New Roman" w:cs="Times New Roman"/>
          <w:sz w:val="20"/>
          <w:szCs w:val="20"/>
        </w:rPr>
        <w:t>1</w:t>
      </w:r>
      <w:r w:rsidR="00AF6098" w:rsidRPr="000640D7">
        <w:rPr>
          <w:rFonts w:ascii="Times New Roman" w:hAnsi="Times New Roman" w:cs="Times New Roman"/>
          <w:sz w:val="20"/>
          <w:szCs w:val="20"/>
        </w:rPr>
        <w:t>-12/2014)</w:t>
      </w:r>
    </w:p>
    <w:p w14:paraId="7704E363" w14:textId="200AFF04" w:rsidR="00091696" w:rsidRPr="000640D7" w:rsidRDefault="00091696" w:rsidP="008C4137">
      <w:pPr>
        <w:rPr>
          <w:rFonts w:ascii="Times New Roman" w:hAnsi="Times New Roman" w:cs="Times New Roman"/>
          <w:sz w:val="20"/>
          <w:szCs w:val="20"/>
        </w:rPr>
      </w:pPr>
      <w:r w:rsidRPr="000640D7">
        <w:rPr>
          <w:rFonts w:ascii="Times New Roman" w:hAnsi="Times New Roman" w:cs="Times New Roman"/>
          <w:sz w:val="20"/>
          <w:szCs w:val="20"/>
        </w:rPr>
        <w:t>Electronic Warfare Operator</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p>
    <w:p w14:paraId="55C87647" w14:textId="77777777" w:rsidR="004F499F" w:rsidRPr="000640D7" w:rsidRDefault="004F499F" w:rsidP="00091696">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t xml:space="preserve">Conducted routine maintenance and critical troubleshooting on electronic warfare computer systems using </w:t>
      </w:r>
      <w:bookmarkStart w:id="2" w:name="_Hlk172474881"/>
      <w:r w:rsidRPr="000640D7">
        <w:rPr>
          <w:rFonts w:ascii="Times New Roman" w:hAnsi="Times New Roman" w:cs="Times New Roman"/>
          <w:sz w:val="20"/>
          <w:szCs w:val="20"/>
        </w:rPr>
        <w:t>Ivanti Patch Management</w:t>
      </w:r>
      <w:bookmarkEnd w:id="2"/>
      <w:r w:rsidRPr="000640D7">
        <w:rPr>
          <w:rFonts w:ascii="Times New Roman" w:hAnsi="Times New Roman" w:cs="Times New Roman"/>
          <w:sz w:val="20"/>
          <w:szCs w:val="20"/>
        </w:rPr>
        <w:t xml:space="preserve">, maintained </w:t>
      </w:r>
      <w:bookmarkStart w:id="3" w:name="_Hlk172474868"/>
      <w:r w:rsidRPr="000640D7">
        <w:rPr>
          <w:rFonts w:ascii="Times New Roman" w:hAnsi="Times New Roman" w:cs="Times New Roman"/>
          <w:sz w:val="20"/>
          <w:szCs w:val="20"/>
        </w:rPr>
        <w:t xml:space="preserve">SLQ-32 </w:t>
      </w:r>
      <w:bookmarkEnd w:id="3"/>
      <w:r w:rsidRPr="000640D7">
        <w:rPr>
          <w:rFonts w:ascii="Times New Roman" w:hAnsi="Times New Roman" w:cs="Times New Roman"/>
          <w:sz w:val="20"/>
          <w:szCs w:val="20"/>
        </w:rPr>
        <w:t>information assurance requirements and server administration standards with ANLQ-16 for fleet operations, and conducted incident investigations, risk assessments, and published audit reports in compliance with government regulations.</w:t>
      </w:r>
    </w:p>
    <w:p w14:paraId="066E5531" w14:textId="40E476C9" w:rsidR="004F499F" w:rsidRPr="000640D7" w:rsidRDefault="004F499F" w:rsidP="00091696">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t xml:space="preserve">Provided continuous monitoring of threat detection and </w:t>
      </w:r>
      <w:r w:rsidR="008460DC">
        <w:rPr>
          <w:rFonts w:ascii="Times New Roman" w:hAnsi="Times New Roman" w:cs="Times New Roman"/>
          <w:sz w:val="20"/>
          <w:szCs w:val="20"/>
        </w:rPr>
        <w:t>maritime operations</w:t>
      </w:r>
      <w:r w:rsidRPr="000640D7">
        <w:rPr>
          <w:rFonts w:ascii="Times New Roman" w:hAnsi="Times New Roman" w:cs="Times New Roman"/>
          <w:sz w:val="20"/>
          <w:szCs w:val="20"/>
        </w:rPr>
        <w:t xml:space="preserve"> within ship security operations and combat </w:t>
      </w:r>
      <w:r w:rsidR="008460DC">
        <w:rPr>
          <w:rFonts w:ascii="Times New Roman" w:hAnsi="Times New Roman" w:cs="Times New Roman"/>
          <w:sz w:val="20"/>
          <w:szCs w:val="20"/>
        </w:rPr>
        <w:t>command</w:t>
      </w:r>
      <w:r w:rsidRPr="000640D7">
        <w:rPr>
          <w:rFonts w:ascii="Times New Roman" w:hAnsi="Times New Roman" w:cs="Times New Roman"/>
          <w:sz w:val="20"/>
          <w:szCs w:val="20"/>
        </w:rPr>
        <w:t xml:space="preserve"> center, conducted threat hunting, and extracted threat intelligence data utilizing intelligence databases, open source, </w:t>
      </w:r>
      <w:bookmarkStart w:id="4" w:name="_Hlk172474853"/>
      <w:r w:rsidRPr="000640D7">
        <w:rPr>
          <w:rFonts w:ascii="Times New Roman" w:hAnsi="Times New Roman" w:cs="Times New Roman"/>
          <w:sz w:val="20"/>
          <w:szCs w:val="20"/>
        </w:rPr>
        <w:t xml:space="preserve">GALE, MIST, GCCS-M, JTT, DCGS-N, CMD, CED, </w:t>
      </w:r>
      <w:bookmarkEnd w:id="4"/>
      <w:r w:rsidRPr="000640D7">
        <w:rPr>
          <w:rFonts w:ascii="Times New Roman" w:hAnsi="Times New Roman" w:cs="Times New Roman"/>
          <w:sz w:val="20"/>
          <w:szCs w:val="20"/>
        </w:rPr>
        <w:t>and NIODB.</w:t>
      </w:r>
    </w:p>
    <w:p w14:paraId="59188146" w14:textId="331B9691" w:rsidR="005D0149" w:rsidRPr="000640D7" w:rsidRDefault="004F499F" w:rsidP="00091696">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lastRenderedPageBreak/>
        <w:t xml:space="preserve">Assessed 135 system vulnerabilities and prioritized corrective measures for remediation using Nessus, conducted operations tasks including scanning, log monitoring, and responding to 120 incident response events, and analyzed 620 </w:t>
      </w:r>
      <w:r w:rsidR="00986511" w:rsidRPr="000640D7">
        <w:rPr>
          <w:rFonts w:ascii="Times New Roman" w:hAnsi="Times New Roman" w:cs="Times New Roman"/>
          <w:sz w:val="20"/>
          <w:szCs w:val="20"/>
        </w:rPr>
        <w:t xml:space="preserve">ELINT </w:t>
      </w:r>
      <w:r w:rsidR="005D0149" w:rsidRPr="000640D7">
        <w:rPr>
          <w:rFonts w:ascii="Times New Roman" w:hAnsi="Times New Roman" w:cs="Times New Roman"/>
          <w:sz w:val="20"/>
          <w:szCs w:val="20"/>
        </w:rPr>
        <w:t>signatures.</w:t>
      </w:r>
    </w:p>
    <w:p w14:paraId="3E33A82D" w14:textId="53C3F7EC" w:rsidR="004F499F" w:rsidRPr="002563F1" w:rsidRDefault="004F499F" w:rsidP="004F499F">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t xml:space="preserve">Implemented shipboard emission control plans for 20 radar systems to manage electromagnetic emissions and </w:t>
      </w:r>
      <w:r w:rsidR="00EC3BDE" w:rsidRPr="000640D7">
        <w:rPr>
          <w:rFonts w:ascii="Times New Roman" w:hAnsi="Times New Roman" w:cs="Times New Roman"/>
          <w:sz w:val="20"/>
          <w:szCs w:val="20"/>
        </w:rPr>
        <w:t>signatures and</w:t>
      </w:r>
      <w:r w:rsidRPr="000640D7">
        <w:rPr>
          <w:rFonts w:ascii="Times New Roman" w:hAnsi="Times New Roman" w:cs="Times New Roman"/>
          <w:sz w:val="20"/>
          <w:szCs w:val="20"/>
        </w:rPr>
        <w:t xml:space="preserve"> designed fortified network infrastructures with segmentation plans using SolarWinds to enhance system architecture and security.</w:t>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00A838B5" w:rsidRPr="002563F1">
        <w:rPr>
          <w:rFonts w:ascii="Times New Roman" w:hAnsi="Times New Roman" w:cs="Times New Roman"/>
          <w:sz w:val="20"/>
          <w:szCs w:val="20"/>
        </w:rPr>
        <w:tab/>
      </w:r>
    </w:p>
    <w:p w14:paraId="30CEA454" w14:textId="57833000" w:rsidR="004F499F" w:rsidRDefault="004F499F" w:rsidP="00091696">
      <w:pPr>
        <w:pStyle w:val="ListParagraph"/>
        <w:numPr>
          <w:ilvl w:val="0"/>
          <w:numId w:val="9"/>
        </w:numPr>
        <w:rPr>
          <w:rFonts w:ascii="Times New Roman" w:hAnsi="Times New Roman" w:cs="Times New Roman"/>
          <w:sz w:val="20"/>
          <w:szCs w:val="20"/>
        </w:rPr>
      </w:pPr>
      <w:r w:rsidRPr="000640D7">
        <w:rPr>
          <w:rFonts w:ascii="Times New Roman" w:hAnsi="Times New Roman" w:cs="Times New Roman"/>
          <w:sz w:val="20"/>
          <w:szCs w:val="20"/>
        </w:rPr>
        <w:t>Designed, developed, and integrated C4I systems for naval operations using GCCS-M and Aegis Combat System, conducted system testing, managed incidents with Remedy, and provided technical support and training. Collaborated with Navy teams and vendors via JIRA and Microsoft Exchange 2010, ensuring alignment with mission objectives and minimal operational disruption.</w:t>
      </w:r>
    </w:p>
    <w:p w14:paraId="450876F1"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b/>
          <w:bCs/>
          <w:spacing w:val="3"/>
          <w:sz w:val="20"/>
          <w:szCs w:val="20"/>
          <w:lang w:eastAsia="en-US"/>
        </w:rPr>
      </w:pPr>
      <w:r>
        <w:rPr>
          <w:rFonts w:ascii="Times New Roman" w:eastAsia="Times New Roman" w:hAnsi="Times New Roman" w:cs="Times New Roman"/>
          <w:b/>
          <w:bCs/>
          <w:spacing w:val="3"/>
          <w:sz w:val="20"/>
          <w:szCs w:val="20"/>
          <w:lang w:eastAsia="en-US"/>
        </w:rPr>
        <w:t>U.S. Navy Specialized Training</w:t>
      </w:r>
    </w:p>
    <w:p w14:paraId="70C7E1AD"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3F2999CA"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AN/USQ-151 Joint Tactical Terminal- Maritime (JTT-M) Operations (Operator) </w:t>
      </w:r>
      <w:r>
        <w:rPr>
          <w:rFonts w:ascii="Times New Roman" w:eastAsia="Times New Roman" w:hAnsi="Times New Roman" w:cs="Times New Roman"/>
          <w:spacing w:val="3"/>
          <w:sz w:val="20"/>
          <w:szCs w:val="20"/>
          <w:lang w:eastAsia="en-US"/>
        </w:rPr>
        <w:t>11/2018</w:t>
      </w:r>
    </w:p>
    <w:p w14:paraId="39FDC29C"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571FA78C"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Information Operations Watch Officer </w:t>
      </w:r>
      <w:r>
        <w:rPr>
          <w:rFonts w:ascii="Times New Roman" w:eastAsia="Times New Roman" w:hAnsi="Times New Roman" w:cs="Times New Roman"/>
          <w:spacing w:val="3"/>
          <w:sz w:val="20"/>
          <w:szCs w:val="20"/>
          <w:lang w:eastAsia="en-US"/>
        </w:rPr>
        <w:t>11/2018</w:t>
      </w:r>
    </w:p>
    <w:p w14:paraId="746B8DA2"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5D256FA5"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Surface Electronic Warfare Operations-Journeyman </w:t>
      </w:r>
      <w:r>
        <w:rPr>
          <w:rFonts w:ascii="Times New Roman" w:eastAsia="Times New Roman" w:hAnsi="Times New Roman" w:cs="Times New Roman"/>
          <w:spacing w:val="3"/>
          <w:sz w:val="20"/>
          <w:szCs w:val="20"/>
          <w:lang w:eastAsia="en-US"/>
        </w:rPr>
        <w:t>05/2018</w:t>
      </w:r>
    </w:p>
    <w:p w14:paraId="0038E716"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2205D7D0"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Navy Information Operations Planning Course (NIOPC) (Planner) </w:t>
      </w:r>
      <w:r>
        <w:rPr>
          <w:rFonts w:ascii="Times New Roman" w:eastAsia="Times New Roman" w:hAnsi="Times New Roman" w:cs="Times New Roman"/>
          <w:spacing w:val="3"/>
          <w:sz w:val="20"/>
          <w:szCs w:val="20"/>
          <w:lang w:eastAsia="en-US"/>
        </w:rPr>
        <w:t>04/2018</w:t>
      </w:r>
    </w:p>
    <w:p w14:paraId="55350F78"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6F9F4CB3"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Surface Electronic Warfare Threat Recognition </w:t>
      </w:r>
      <w:r>
        <w:rPr>
          <w:rFonts w:ascii="Times New Roman" w:eastAsia="Times New Roman" w:hAnsi="Times New Roman" w:cs="Times New Roman"/>
          <w:spacing w:val="3"/>
          <w:sz w:val="20"/>
          <w:szCs w:val="20"/>
          <w:lang w:eastAsia="en-US"/>
        </w:rPr>
        <w:t>03/2018</w:t>
      </w:r>
    </w:p>
    <w:p w14:paraId="4D4E74A0"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55DCF2DE"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Electronic Warfare Applications (Advanced) (Coordinator) </w:t>
      </w:r>
      <w:r>
        <w:rPr>
          <w:rFonts w:ascii="Times New Roman" w:eastAsia="Times New Roman" w:hAnsi="Times New Roman" w:cs="Times New Roman"/>
          <w:spacing w:val="3"/>
          <w:sz w:val="20"/>
          <w:szCs w:val="20"/>
          <w:lang w:eastAsia="en-US"/>
        </w:rPr>
        <w:t>02/2018</w:t>
      </w:r>
    </w:p>
    <w:p w14:paraId="185E1933"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p>
    <w:p w14:paraId="6CF9783D"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Intermediate Technical ELINT Analysis Sige3810 (Signals Analysis-ELINT) </w:t>
      </w:r>
      <w:r>
        <w:rPr>
          <w:rFonts w:ascii="Times New Roman" w:eastAsia="Times New Roman" w:hAnsi="Times New Roman" w:cs="Times New Roman"/>
          <w:spacing w:val="3"/>
          <w:sz w:val="20"/>
          <w:szCs w:val="20"/>
          <w:lang w:eastAsia="en-US"/>
        </w:rPr>
        <w:t>03/2015</w:t>
      </w:r>
    </w:p>
    <w:p w14:paraId="3986BDA3"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0125EB43"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Command/Control/Communications/Computers and Intelligence (C4I) System Engineering (Administrator) </w:t>
      </w:r>
      <w:r>
        <w:rPr>
          <w:rFonts w:ascii="Times New Roman" w:eastAsia="Times New Roman" w:hAnsi="Times New Roman" w:cs="Times New Roman"/>
          <w:spacing w:val="3"/>
          <w:sz w:val="20"/>
          <w:szCs w:val="20"/>
          <w:lang w:eastAsia="en-US"/>
        </w:rPr>
        <w:t>02/2013</w:t>
      </w:r>
    </w:p>
    <w:p w14:paraId="26BF2309"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0DAFE4DE" w14:textId="77777777" w:rsidR="00A60FB1" w:rsidRDefault="00A60FB1" w:rsidP="00A60FB1">
      <w:pPr>
        <w:autoSpaceDE w:val="0"/>
        <w:autoSpaceDN w:val="0"/>
        <w:adjustRightInd w:val="0"/>
        <w:spacing w:after="0" w:line="240" w:lineRule="auto"/>
        <w:rPr>
          <w:rFonts w:ascii="Times New Roman" w:hAnsi="Times New Roman" w:cs="Times New Roman"/>
          <w:i/>
          <w:iCs/>
          <w:kern w:val="0"/>
          <w:sz w:val="20"/>
          <w:szCs w:val="20"/>
        </w:rPr>
      </w:pPr>
      <w:r>
        <w:rPr>
          <w:rFonts w:ascii="Times New Roman" w:hAnsi="Times New Roman" w:cs="Times New Roman"/>
          <w:i/>
          <w:iCs/>
          <w:kern w:val="0"/>
          <w:sz w:val="20"/>
          <w:szCs w:val="20"/>
        </w:rPr>
        <w:t xml:space="preserve">Navy Operational Security Staff Planner </w:t>
      </w:r>
      <w:r>
        <w:rPr>
          <w:rFonts w:ascii="Times New Roman" w:hAnsi="Times New Roman" w:cs="Times New Roman"/>
          <w:kern w:val="0"/>
          <w:sz w:val="20"/>
          <w:szCs w:val="20"/>
        </w:rPr>
        <w:t>09/12</w:t>
      </w:r>
    </w:p>
    <w:p w14:paraId="2FEBDA66"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3CEC5BE9" w14:textId="62A889CF" w:rsidR="00A60FB1" w:rsidRP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Intermediate National Operational (OPELINT) ELINT Analysis (Analyst) </w:t>
      </w:r>
      <w:r>
        <w:rPr>
          <w:rFonts w:ascii="Times New Roman" w:eastAsia="Times New Roman" w:hAnsi="Times New Roman" w:cs="Times New Roman"/>
          <w:spacing w:val="3"/>
          <w:sz w:val="20"/>
          <w:szCs w:val="20"/>
          <w:lang w:eastAsia="en-US"/>
        </w:rPr>
        <w:t>03/2012</w:t>
      </w:r>
    </w:p>
    <w:p w14:paraId="6956E683" w14:textId="77777777" w:rsidR="00A60FB1" w:rsidRDefault="00A60FB1" w:rsidP="002563F1">
      <w:pPr>
        <w:spacing w:line="259" w:lineRule="auto"/>
        <w:rPr>
          <w:rFonts w:ascii="Times New Roman" w:eastAsia="Times New Roman" w:hAnsi="Times New Roman" w:cs="Times New Roman"/>
          <w:b/>
          <w:bCs/>
          <w:spacing w:val="3"/>
          <w:sz w:val="20"/>
          <w:szCs w:val="20"/>
          <w:lang w:eastAsia="en-US"/>
        </w:rPr>
      </w:pPr>
    </w:p>
    <w:p w14:paraId="5B0B3CD5" w14:textId="2B5EA7C4" w:rsidR="00EC3C9E" w:rsidRPr="002563F1" w:rsidRDefault="00EC3C9E" w:rsidP="002563F1">
      <w:pPr>
        <w:spacing w:line="259" w:lineRule="auto"/>
        <w:rPr>
          <w:rFonts w:ascii="Times New Roman" w:eastAsia="Times New Roman" w:hAnsi="Times New Roman" w:cs="Times New Roman"/>
          <w:b/>
          <w:bCs/>
          <w:spacing w:val="3"/>
          <w:sz w:val="20"/>
          <w:szCs w:val="20"/>
          <w:lang w:eastAsia="en-US"/>
        </w:rPr>
      </w:pPr>
      <w:r w:rsidRPr="000640D7">
        <w:rPr>
          <w:rFonts w:ascii="Times New Roman" w:eastAsia="Times New Roman" w:hAnsi="Times New Roman" w:cs="Times New Roman"/>
          <w:b/>
          <w:bCs/>
          <w:spacing w:val="3"/>
          <w:sz w:val="20"/>
          <w:szCs w:val="20"/>
          <w:lang w:eastAsia="en-US"/>
        </w:rPr>
        <w:t>Education</w:t>
      </w:r>
    </w:p>
    <w:p w14:paraId="592999C2" w14:textId="68F45A9F" w:rsidR="00EC3C9E" w:rsidRDefault="00EC3C9E" w:rsidP="00EC3C9E">
      <w:pPr>
        <w:spacing w:after="0" w:line="240" w:lineRule="auto"/>
        <w:rPr>
          <w:rFonts w:ascii="Times New Roman" w:eastAsia="Times New Roman" w:hAnsi="Times New Roman" w:cs="Times New Roman"/>
          <w:spacing w:val="3"/>
          <w:sz w:val="20"/>
          <w:szCs w:val="20"/>
          <w:lang w:eastAsia="en-US"/>
        </w:rPr>
      </w:pPr>
      <w:r w:rsidRPr="00EC3C9E">
        <w:rPr>
          <w:rFonts w:ascii="Times New Roman" w:eastAsia="Times New Roman" w:hAnsi="Times New Roman" w:cs="Times New Roman"/>
          <w:spacing w:val="3"/>
          <w:sz w:val="20"/>
          <w:szCs w:val="20"/>
          <w:u w:val="single"/>
          <w:lang w:eastAsia="en-US"/>
        </w:rPr>
        <w:t>American Military University</w:t>
      </w:r>
      <w:r w:rsidRPr="000640D7">
        <w:rPr>
          <w:rFonts w:ascii="Times New Roman" w:eastAsia="Times New Roman" w:hAnsi="Times New Roman" w:cs="Times New Roman"/>
          <w:spacing w:val="3"/>
          <w:sz w:val="20"/>
          <w:szCs w:val="20"/>
          <w:lang w:eastAsia="en-US"/>
        </w:rPr>
        <w:t xml:space="preserve"> </w:t>
      </w:r>
      <w:r w:rsidR="000C0DE6" w:rsidRPr="000640D7">
        <w:rPr>
          <w:rFonts w:ascii="Times New Roman" w:eastAsia="Times New Roman" w:hAnsi="Times New Roman" w:cs="Times New Roman"/>
          <w:i/>
          <w:iCs/>
          <w:spacing w:val="3"/>
          <w:sz w:val="20"/>
          <w:szCs w:val="20"/>
          <w:lang w:eastAsia="en-US"/>
        </w:rPr>
        <w:t>Master of Business Administration</w:t>
      </w:r>
      <w:r w:rsidRPr="000640D7">
        <w:rPr>
          <w:rFonts w:ascii="Times New Roman" w:eastAsia="Times New Roman" w:hAnsi="Times New Roman" w:cs="Times New Roman"/>
          <w:i/>
          <w:iCs/>
          <w:spacing w:val="3"/>
          <w:sz w:val="20"/>
          <w:szCs w:val="20"/>
          <w:lang w:eastAsia="en-US"/>
        </w:rPr>
        <w:t>-</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06/202</w:t>
      </w:r>
      <w:r w:rsidR="00A60FB1">
        <w:rPr>
          <w:rFonts w:ascii="Times New Roman" w:eastAsia="Times New Roman" w:hAnsi="Times New Roman" w:cs="Times New Roman"/>
          <w:spacing w:val="3"/>
          <w:sz w:val="20"/>
          <w:szCs w:val="20"/>
          <w:lang w:eastAsia="en-US"/>
        </w:rPr>
        <w:t>3</w:t>
      </w:r>
    </w:p>
    <w:p w14:paraId="4BDB5EF6" w14:textId="77777777" w:rsidR="00A60FB1" w:rsidRPr="000640D7" w:rsidRDefault="00A60FB1" w:rsidP="00EC3C9E">
      <w:pPr>
        <w:spacing w:after="0" w:line="240" w:lineRule="auto"/>
        <w:rPr>
          <w:rFonts w:ascii="Times New Roman" w:eastAsia="Times New Roman" w:hAnsi="Times New Roman" w:cs="Times New Roman"/>
          <w:spacing w:val="3"/>
          <w:sz w:val="20"/>
          <w:szCs w:val="20"/>
          <w:lang w:eastAsia="en-US"/>
        </w:rPr>
      </w:pPr>
    </w:p>
    <w:p w14:paraId="13D11162" w14:textId="25366C52" w:rsidR="00EC3C9E" w:rsidRDefault="00EC3C9E" w:rsidP="00EC3C9E">
      <w:pPr>
        <w:spacing w:after="0" w:line="240" w:lineRule="auto"/>
        <w:rPr>
          <w:rFonts w:ascii="Times New Roman" w:eastAsia="Times New Roman" w:hAnsi="Times New Roman" w:cs="Times New Roman"/>
          <w:spacing w:val="3"/>
          <w:sz w:val="20"/>
          <w:szCs w:val="20"/>
          <w:lang w:eastAsia="en-US"/>
        </w:rPr>
      </w:pPr>
      <w:r w:rsidRPr="00EC3C9E">
        <w:rPr>
          <w:rFonts w:ascii="Times New Roman" w:eastAsia="Times New Roman" w:hAnsi="Times New Roman" w:cs="Times New Roman"/>
          <w:spacing w:val="3"/>
          <w:sz w:val="20"/>
          <w:szCs w:val="20"/>
          <w:u w:val="single"/>
          <w:lang w:eastAsia="en-US"/>
        </w:rPr>
        <w:t>Strayer University</w:t>
      </w:r>
      <w:r w:rsidRPr="000640D7">
        <w:rPr>
          <w:rFonts w:ascii="Times New Roman" w:eastAsia="Times New Roman" w:hAnsi="Times New Roman" w:cs="Times New Roman"/>
          <w:spacing w:val="3"/>
          <w:sz w:val="20"/>
          <w:szCs w:val="20"/>
          <w:lang w:eastAsia="en-US"/>
        </w:rPr>
        <w:t xml:space="preserve"> </w:t>
      </w:r>
      <w:r w:rsidR="00EC3BDE" w:rsidRPr="000640D7">
        <w:rPr>
          <w:rFonts w:ascii="Times New Roman" w:eastAsia="Times New Roman" w:hAnsi="Times New Roman" w:cs="Times New Roman"/>
          <w:i/>
          <w:iCs/>
          <w:spacing w:val="3"/>
          <w:sz w:val="20"/>
          <w:szCs w:val="20"/>
          <w:lang w:eastAsia="en-US"/>
        </w:rPr>
        <w:t>Bachelor of Business Administration</w:t>
      </w:r>
      <w:r w:rsidRPr="000640D7">
        <w:rPr>
          <w:rFonts w:ascii="Times New Roman" w:eastAsia="Times New Roman" w:hAnsi="Times New Roman" w:cs="Times New Roman"/>
          <w:i/>
          <w:iCs/>
          <w:spacing w:val="3"/>
          <w:sz w:val="20"/>
          <w:szCs w:val="20"/>
          <w:lang w:eastAsia="en-US"/>
        </w:rPr>
        <w:t>-</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03/2011</w:t>
      </w:r>
    </w:p>
    <w:p w14:paraId="0183FC5B" w14:textId="77777777" w:rsidR="00A60FB1" w:rsidRPr="000640D7" w:rsidRDefault="00A60FB1" w:rsidP="00EC3C9E">
      <w:pPr>
        <w:spacing w:after="0" w:line="240" w:lineRule="auto"/>
        <w:rPr>
          <w:rFonts w:ascii="Times New Roman" w:eastAsia="Times New Roman" w:hAnsi="Times New Roman" w:cs="Times New Roman"/>
          <w:spacing w:val="3"/>
          <w:sz w:val="20"/>
          <w:szCs w:val="20"/>
          <w:lang w:eastAsia="en-US"/>
        </w:rPr>
      </w:pPr>
    </w:p>
    <w:p w14:paraId="1B514D7C" w14:textId="103A5D81"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proofErr w:type="spellStart"/>
      <w:r w:rsidRPr="00EC3C9E">
        <w:rPr>
          <w:rFonts w:ascii="Times New Roman" w:eastAsia="Times New Roman" w:hAnsi="Times New Roman" w:cs="Times New Roman"/>
          <w:spacing w:val="3"/>
          <w:sz w:val="20"/>
          <w:szCs w:val="20"/>
          <w:u w:val="single"/>
          <w:lang w:eastAsia="en-US"/>
        </w:rPr>
        <w:t>Centura</w:t>
      </w:r>
      <w:proofErr w:type="spellEnd"/>
      <w:r w:rsidRPr="000640D7">
        <w:rPr>
          <w:rFonts w:ascii="Times New Roman" w:eastAsia="Times New Roman" w:hAnsi="Times New Roman" w:cs="Times New Roman"/>
          <w:spacing w:val="3"/>
          <w:sz w:val="20"/>
          <w:szCs w:val="20"/>
          <w:lang w:eastAsia="en-US"/>
        </w:rPr>
        <w:t xml:space="preserve"> College</w:t>
      </w:r>
      <w:r>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i/>
          <w:iCs/>
          <w:spacing w:val="3"/>
          <w:sz w:val="20"/>
          <w:szCs w:val="20"/>
          <w:lang w:eastAsia="en-US"/>
        </w:rPr>
        <w:t xml:space="preserve">Associate Degree of Science- </w:t>
      </w:r>
      <w:r w:rsidRPr="000640D7">
        <w:rPr>
          <w:rFonts w:ascii="Times New Roman" w:eastAsia="Times New Roman" w:hAnsi="Times New Roman" w:cs="Times New Roman"/>
          <w:spacing w:val="3"/>
          <w:sz w:val="20"/>
          <w:szCs w:val="20"/>
          <w:lang w:eastAsia="en-US"/>
        </w:rPr>
        <w:t>09/2007</w:t>
      </w:r>
    </w:p>
    <w:p w14:paraId="25A538CA" w14:textId="77777777" w:rsidR="00EC3C9E" w:rsidRPr="00EC3C9E" w:rsidRDefault="00EC3C9E" w:rsidP="00EC3C9E">
      <w:pPr>
        <w:rPr>
          <w:rFonts w:ascii="Times New Roman" w:hAnsi="Times New Roman" w:cs="Times New Roman"/>
          <w:sz w:val="20"/>
          <w:szCs w:val="20"/>
        </w:rPr>
      </w:pPr>
    </w:p>
    <w:sectPr w:rsidR="00EC3C9E" w:rsidRPr="00EC3C9E" w:rsidSect="001C17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F7378"/>
    <w:multiLevelType w:val="hybridMultilevel"/>
    <w:tmpl w:val="FF3C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4287C"/>
    <w:multiLevelType w:val="hybridMultilevel"/>
    <w:tmpl w:val="BDFC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C053A"/>
    <w:multiLevelType w:val="hybridMultilevel"/>
    <w:tmpl w:val="8492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35500"/>
    <w:multiLevelType w:val="hybridMultilevel"/>
    <w:tmpl w:val="9D7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A1230"/>
    <w:multiLevelType w:val="hybridMultilevel"/>
    <w:tmpl w:val="468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977E1"/>
    <w:multiLevelType w:val="hybridMultilevel"/>
    <w:tmpl w:val="A7AA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B016E"/>
    <w:multiLevelType w:val="multilevel"/>
    <w:tmpl w:val="003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83D73"/>
    <w:multiLevelType w:val="hybridMultilevel"/>
    <w:tmpl w:val="4ECC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45414"/>
    <w:multiLevelType w:val="hybridMultilevel"/>
    <w:tmpl w:val="B390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403B47"/>
    <w:multiLevelType w:val="hybridMultilevel"/>
    <w:tmpl w:val="B27E0020"/>
    <w:lvl w:ilvl="0" w:tplc="AE102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77FC9"/>
    <w:multiLevelType w:val="multilevel"/>
    <w:tmpl w:val="003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E1890"/>
    <w:multiLevelType w:val="multilevel"/>
    <w:tmpl w:val="003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3069E"/>
    <w:multiLevelType w:val="multilevel"/>
    <w:tmpl w:val="229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80A40"/>
    <w:multiLevelType w:val="hybridMultilevel"/>
    <w:tmpl w:val="EC1E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A4BC6"/>
    <w:multiLevelType w:val="hybridMultilevel"/>
    <w:tmpl w:val="4824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633AA"/>
    <w:multiLevelType w:val="hybridMultilevel"/>
    <w:tmpl w:val="0AA6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CB70A9"/>
    <w:multiLevelType w:val="hybridMultilevel"/>
    <w:tmpl w:val="075A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57445"/>
    <w:multiLevelType w:val="hybridMultilevel"/>
    <w:tmpl w:val="2D00A05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3645091">
    <w:abstractNumId w:val="12"/>
  </w:num>
  <w:num w:numId="2" w16cid:durableId="1784231662">
    <w:abstractNumId w:val="1"/>
  </w:num>
  <w:num w:numId="3" w16cid:durableId="1566447552">
    <w:abstractNumId w:val="8"/>
  </w:num>
  <w:num w:numId="4" w16cid:durableId="71975929">
    <w:abstractNumId w:val="16"/>
  </w:num>
  <w:num w:numId="5" w16cid:durableId="1881818779">
    <w:abstractNumId w:val="15"/>
  </w:num>
  <w:num w:numId="6" w16cid:durableId="1760180549">
    <w:abstractNumId w:val="13"/>
  </w:num>
  <w:num w:numId="7" w16cid:durableId="1317806214">
    <w:abstractNumId w:val="14"/>
  </w:num>
  <w:num w:numId="8" w16cid:durableId="1092822285">
    <w:abstractNumId w:val="2"/>
  </w:num>
  <w:num w:numId="9" w16cid:durableId="1494760069">
    <w:abstractNumId w:val="4"/>
  </w:num>
  <w:num w:numId="10" w16cid:durableId="1475295036">
    <w:abstractNumId w:val="3"/>
  </w:num>
  <w:num w:numId="11" w16cid:durableId="322513546">
    <w:abstractNumId w:val="5"/>
  </w:num>
  <w:num w:numId="12" w16cid:durableId="306933291">
    <w:abstractNumId w:val="11"/>
  </w:num>
  <w:num w:numId="13" w16cid:durableId="59986028">
    <w:abstractNumId w:val="10"/>
  </w:num>
  <w:num w:numId="14" w16cid:durableId="2042052059">
    <w:abstractNumId w:val="7"/>
  </w:num>
  <w:num w:numId="15" w16cid:durableId="2127119868">
    <w:abstractNumId w:val="0"/>
  </w:num>
  <w:num w:numId="16" w16cid:durableId="1330526525">
    <w:abstractNumId w:val="17"/>
  </w:num>
  <w:num w:numId="17" w16cid:durableId="2022050487">
    <w:abstractNumId w:val="9"/>
  </w:num>
  <w:num w:numId="18" w16cid:durableId="1875383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4A"/>
    <w:rsid w:val="000640D7"/>
    <w:rsid w:val="00091696"/>
    <w:rsid w:val="000C0DE6"/>
    <w:rsid w:val="00107AC3"/>
    <w:rsid w:val="00111843"/>
    <w:rsid w:val="00146F02"/>
    <w:rsid w:val="00146F77"/>
    <w:rsid w:val="00171DD7"/>
    <w:rsid w:val="00174E0D"/>
    <w:rsid w:val="001774AA"/>
    <w:rsid w:val="001A3445"/>
    <w:rsid w:val="001A3794"/>
    <w:rsid w:val="001A77B2"/>
    <w:rsid w:val="001C17AA"/>
    <w:rsid w:val="001E7979"/>
    <w:rsid w:val="001F5DEF"/>
    <w:rsid w:val="002212E2"/>
    <w:rsid w:val="002563F1"/>
    <w:rsid w:val="00295719"/>
    <w:rsid w:val="002A50C4"/>
    <w:rsid w:val="00354807"/>
    <w:rsid w:val="003C3D55"/>
    <w:rsid w:val="003D1A67"/>
    <w:rsid w:val="003F7050"/>
    <w:rsid w:val="004411A1"/>
    <w:rsid w:val="004F499F"/>
    <w:rsid w:val="00505DE6"/>
    <w:rsid w:val="005373FE"/>
    <w:rsid w:val="00591531"/>
    <w:rsid w:val="005D0149"/>
    <w:rsid w:val="00604C34"/>
    <w:rsid w:val="0066774A"/>
    <w:rsid w:val="00694777"/>
    <w:rsid w:val="006B7F90"/>
    <w:rsid w:val="006D741A"/>
    <w:rsid w:val="006E04FC"/>
    <w:rsid w:val="006E1547"/>
    <w:rsid w:val="007027FE"/>
    <w:rsid w:val="0076795B"/>
    <w:rsid w:val="00787BAC"/>
    <w:rsid w:val="007B6110"/>
    <w:rsid w:val="00811512"/>
    <w:rsid w:val="008144FC"/>
    <w:rsid w:val="008460DC"/>
    <w:rsid w:val="0086189F"/>
    <w:rsid w:val="008A7A6D"/>
    <w:rsid w:val="008C4137"/>
    <w:rsid w:val="008D734D"/>
    <w:rsid w:val="0090489B"/>
    <w:rsid w:val="009140CE"/>
    <w:rsid w:val="009740F7"/>
    <w:rsid w:val="0097595F"/>
    <w:rsid w:val="00986511"/>
    <w:rsid w:val="009A2798"/>
    <w:rsid w:val="00A13D58"/>
    <w:rsid w:val="00A22205"/>
    <w:rsid w:val="00A45D95"/>
    <w:rsid w:val="00A60FB1"/>
    <w:rsid w:val="00A838B5"/>
    <w:rsid w:val="00AB2A08"/>
    <w:rsid w:val="00AD052F"/>
    <w:rsid w:val="00AE5B28"/>
    <w:rsid w:val="00AF6098"/>
    <w:rsid w:val="00B41C9F"/>
    <w:rsid w:val="00B72E06"/>
    <w:rsid w:val="00B83087"/>
    <w:rsid w:val="00BB0485"/>
    <w:rsid w:val="00BD6F92"/>
    <w:rsid w:val="00C05B51"/>
    <w:rsid w:val="00C133C8"/>
    <w:rsid w:val="00C44297"/>
    <w:rsid w:val="00C639A1"/>
    <w:rsid w:val="00C76E73"/>
    <w:rsid w:val="00C830FB"/>
    <w:rsid w:val="00C842B8"/>
    <w:rsid w:val="00C93BE5"/>
    <w:rsid w:val="00C97512"/>
    <w:rsid w:val="00CC04B0"/>
    <w:rsid w:val="00CD31A1"/>
    <w:rsid w:val="00D25F14"/>
    <w:rsid w:val="00D71B72"/>
    <w:rsid w:val="00E54249"/>
    <w:rsid w:val="00E54D8A"/>
    <w:rsid w:val="00E8531A"/>
    <w:rsid w:val="00EC3BDE"/>
    <w:rsid w:val="00EC3C9E"/>
    <w:rsid w:val="00EF5ADF"/>
    <w:rsid w:val="00F0354E"/>
    <w:rsid w:val="00F70952"/>
    <w:rsid w:val="00F737D7"/>
    <w:rsid w:val="00FE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B6D00"/>
  <w15:chartTrackingRefBased/>
  <w15:docId w15:val="{F86C246E-BAEA-4FCA-8438-1062004B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2E2"/>
  </w:style>
  <w:style w:type="paragraph" w:styleId="Heading1">
    <w:name w:val="heading 1"/>
    <w:basedOn w:val="Normal"/>
    <w:next w:val="Normal"/>
    <w:link w:val="Heading1Char"/>
    <w:uiPriority w:val="9"/>
    <w:qFormat/>
    <w:rsid w:val="00667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74A"/>
    <w:rPr>
      <w:rFonts w:eastAsiaTheme="majorEastAsia" w:cstheme="majorBidi"/>
      <w:color w:val="272727" w:themeColor="text1" w:themeTint="D8"/>
    </w:rPr>
  </w:style>
  <w:style w:type="paragraph" w:styleId="Title">
    <w:name w:val="Title"/>
    <w:basedOn w:val="Normal"/>
    <w:next w:val="Normal"/>
    <w:link w:val="TitleChar"/>
    <w:uiPriority w:val="10"/>
    <w:qFormat/>
    <w:rsid w:val="00667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74A"/>
    <w:pPr>
      <w:spacing w:before="160"/>
      <w:jc w:val="center"/>
    </w:pPr>
    <w:rPr>
      <w:i/>
      <w:iCs/>
      <w:color w:val="404040" w:themeColor="text1" w:themeTint="BF"/>
    </w:rPr>
  </w:style>
  <w:style w:type="character" w:customStyle="1" w:styleId="QuoteChar">
    <w:name w:val="Quote Char"/>
    <w:basedOn w:val="DefaultParagraphFont"/>
    <w:link w:val="Quote"/>
    <w:uiPriority w:val="29"/>
    <w:rsid w:val="0066774A"/>
    <w:rPr>
      <w:i/>
      <w:iCs/>
      <w:color w:val="404040" w:themeColor="text1" w:themeTint="BF"/>
    </w:rPr>
  </w:style>
  <w:style w:type="paragraph" w:styleId="ListParagraph">
    <w:name w:val="List Paragraph"/>
    <w:basedOn w:val="Normal"/>
    <w:uiPriority w:val="34"/>
    <w:qFormat/>
    <w:rsid w:val="0066774A"/>
    <w:pPr>
      <w:ind w:left="720"/>
      <w:contextualSpacing/>
    </w:pPr>
  </w:style>
  <w:style w:type="character" w:styleId="IntenseEmphasis">
    <w:name w:val="Intense Emphasis"/>
    <w:basedOn w:val="DefaultParagraphFont"/>
    <w:uiPriority w:val="21"/>
    <w:qFormat/>
    <w:rsid w:val="0066774A"/>
    <w:rPr>
      <w:i/>
      <w:iCs/>
      <w:color w:val="0F4761" w:themeColor="accent1" w:themeShade="BF"/>
    </w:rPr>
  </w:style>
  <w:style w:type="paragraph" w:styleId="IntenseQuote">
    <w:name w:val="Intense Quote"/>
    <w:basedOn w:val="Normal"/>
    <w:next w:val="Normal"/>
    <w:link w:val="IntenseQuoteChar"/>
    <w:uiPriority w:val="30"/>
    <w:qFormat/>
    <w:rsid w:val="00667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74A"/>
    <w:rPr>
      <w:i/>
      <w:iCs/>
      <w:color w:val="0F4761" w:themeColor="accent1" w:themeShade="BF"/>
    </w:rPr>
  </w:style>
  <w:style w:type="character" w:styleId="IntenseReference">
    <w:name w:val="Intense Reference"/>
    <w:basedOn w:val="DefaultParagraphFont"/>
    <w:uiPriority w:val="32"/>
    <w:qFormat/>
    <w:rsid w:val="0066774A"/>
    <w:rPr>
      <w:b/>
      <w:bCs/>
      <w:smallCaps/>
      <w:color w:val="0F4761" w:themeColor="accent1" w:themeShade="BF"/>
      <w:spacing w:val="5"/>
    </w:rPr>
  </w:style>
  <w:style w:type="character" w:styleId="Hyperlink">
    <w:name w:val="Hyperlink"/>
    <w:basedOn w:val="DefaultParagraphFont"/>
    <w:uiPriority w:val="99"/>
    <w:unhideWhenUsed/>
    <w:rsid w:val="006E04FC"/>
    <w:rPr>
      <w:color w:val="467886" w:themeColor="hyperlink"/>
      <w:u w:val="single"/>
    </w:rPr>
  </w:style>
  <w:style w:type="character" w:styleId="UnresolvedMention">
    <w:name w:val="Unresolved Mention"/>
    <w:basedOn w:val="DefaultParagraphFont"/>
    <w:uiPriority w:val="99"/>
    <w:semiHidden/>
    <w:unhideWhenUsed/>
    <w:rsid w:val="006E04FC"/>
    <w:rPr>
      <w:color w:val="605E5C"/>
      <w:shd w:val="clear" w:color="auto" w:fill="E1DFDD"/>
    </w:rPr>
  </w:style>
  <w:style w:type="paragraph" w:styleId="NormalWeb">
    <w:name w:val="Normal (Web)"/>
    <w:basedOn w:val="Normal"/>
    <w:uiPriority w:val="99"/>
    <w:semiHidden/>
    <w:unhideWhenUsed/>
    <w:rsid w:val="001A77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364855">
      <w:bodyDiv w:val="1"/>
      <w:marLeft w:val="0"/>
      <w:marRight w:val="0"/>
      <w:marTop w:val="0"/>
      <w:marBottom w:val="0"/>
      <w:divBdr>
        <w:top w:val="none" w:sz="0" w:space="0" w:color="auto"/>
        <w:left w:val="none" w:sz="0" w:space="0" w:color="auto"/>
        <w:bottom w:val="none" w:sz="0" w:space="0" w:color="auto"/>
        <w:right w:val="none" w:sz="0" w:space="0" w:color="auto"/>
      </w:divBdr>
    </w:div>
    <w:div w:id="1492795031">
      <w:bodyDiv w:val="1"/>
      <w:marLeft w:val="0"/>
      <w:marRight w:val="0"/>
      <w:marTop w:val="0"/>
      <w:marBottom w:val="0"/>
      <w:divBdr>
        <w:top w:val="none" w:sz="0" w:space="0" w:color="auto"/>
        <w:left w:val="none" w:sz="0" w:space="0" w:color="auto"/>
        <w:bottom w:val="none" w:sz="0" w:space="0" w:color="auto"/>
        <w:right w:val="none" w:sz="0" w:space="0" w:color="auto"/>
      </w:divBdr>
      <w:divsChild>
        <w:div w:id="212809721">
          <w:marLeft w:val="0"/>
          <w:marRight w:val="0"/>
          <w:marTop w:val="0"/>
          <w:marBottom w:val="0"/>
          <w:divBdr>
            <w:top w:val="none" w:sz="0" w:space="0" w:color="auto"/>
            <w:left w:val="none" w:sz="0" w:space="0" w:color="auto"/>
            <w:bottom w:val="none" w:sz="0" w:space="0" w:color="auto"/>
            <w:right w:val="none" w:sz="0" w:space="0" w:color="auto"/>
          </w:divBdr>
          <w:divsChild>
            <w:div w:id="1730154461">
              <w:marLeft w:val="0"/>
              <w:marRight w:val="0"/>
              <w:marTop w:val="0"/>
              <w:marBottom w:val="0"/>
              <w:divBdr>
                <w:top w:val="none" w:sz="0" w:space="0" w:color="auto"/>
                <w:left w:val="none" w:sz="0" w:space="0" w:color="auto"/>
                <w:bottom w:val="none" w:sz="0" w:space="0" w:color="auto"/>
                <w:right w:val="none" w:sz="0" w:space="0" w:color="auto"/>
              </w:divBdr>
              <w:divsChild>
                <w:div w:id="1065227835">
                  <w:marLeft w:val="0"/>
                  <w:marRight w:val="0"/>
                  <w:marTop w:val="0"/>
                  <w:marBottom w:val="0"/>
                  <w:divBdr>
                    <w:top w:val="none" w:sz="0" w:space="0" w:color="auto"/>
                    <w:left w:val="none" w:sz="0" w:space="0" w:color="auto"/>
                    <w:bottom w:val="none" w:sz="0" w:space="0" w:color="auto"/>
                    <w:right w:val="none" w:sz="0" w:space="0" w:color="auto"/>
                  </w:divBdr>
                  <w:divsChild>
                    <w:div w:id="1220626045">
                      <w:marLeft w:val="0"/>
                      <w:marRight w:val="0"/>
                      <w:marTop w:val="0"/>
                      <w:marBottom w:val="0"/>
                      <w:divBdr>
                        <w:top w:val="none" w:sz="0" w:space="0" w:color="auto"/>
                        <w:left w:val="none" w:sz="0" w:space="0" w:color="auto"/>
                        <w:bottom w:val="none" w:sz="0" w:space="0" w:color="auto"/>
                        <w:right w:val="none" w:sz="0" w:space="0" w:color="auto"/>
                      </w:divBdr>
                      <w:divsChild>
                        <w:div w:id="502429533">
                          <w:marLeft w:val="0"/>
                          <w:marRight w:val="0"/>
                          <w:marTop w:val="0"/>
                          <w:marBottom w:val="0"/>
                          <w:divBdr>
                            <w:top w:val="none" w:sz="0" w:space="0" w:color="auto"/>
                            <w:left w:val="none" w:sz="0" w:space="0" w:color="auto"/>
                            <w:bottom w:val="none" w:sz="0" w:space="0" w:color="auto"/>
                            <w:right w:val="none" w:sz="0" w:space="0" w:color="auto"/>
                          </w:divBdr>
                          <w:divsChild>
                            <w:div w:id="410548383">
                              <w:marLeft w:val="0"/>
                              <w:marRight w:val="0"/>
                              <w:marTop w:val="0"/>
                              <w:marBottom w:val="0"/>
                              <w:divBdr>
                                <w:top w:val="none" w:sz="0" w:space="0" w:color="auto"/>
                                <w:left w:val="none" w:sz="0" w:space="0" w:color="auto"/>
                                <w:bottom w:val="none" w:sz="0" w:space="0" w:color="auto"/>
                                <w:right w:val="none" w:sz="0" w:space="0" w:color="auto"/>
                              </w:divBdr>
                              <w:divsChild>
                                <w:div w:id="1293093012">
                                  <w:marLeft w:val="0"/>
                                  <w:marRight w:val="0"/>
                                  <w:marTop w:val="0"/>
                                  <w:marBottom w:val="0"/>
                                  <w:divBdr>
                                    <w:top w:val="none" w:sz="0" w:space="0" w:color="auto"/>
                                    <w:left w:val="none" w:sz="0" w:space="0" w:color="auto"/>
                                    <w:bottom w:val="none" w:sz="0" w:space="0" w:color="auto"/>
                                    <w:right w:val="none" w:sz="0" w:space="0" w:color="auto"/>
                                  </w:divBdr>
                                  <w:divsChild>
                                    <w:div w:id="17619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868022">
      <w:bodyDiv w:val="1"/>
      <w:marLeft w:val="0"/>
      <w:marRight w:val="0"/>
      <w:marTop w:val="0"/>
      <w:marBottom w:val="0"/>
      <w:divBdr>
        <w:top w:val="none" w:sz="0" w:space="0" w:color="auto"/>
        <w:left w:val="none" w:sz="0" w:space="0" w:color="auto"/>
        <w:bottom w:val="none" w:sz="0" w:space="0" w:color="auto"/>
        <w:right w:val="none" w:sz="0" w:space="0" w:color="auto"/>
      </w:divBdr>
      <w:divsChild>
        <w:div w:id="67462410">
          <w:marLeft w:val="0"/>
          <w:marRight w:val="0"/>
          <w:marTop w:val="0"/>
          <w:marBottom w:val="0"/>
          <w:divBdr>
            <w:top w:val="none" w:sz="0" w:space="0" w:color="auto"/>
            <w:left w:val="none" w:sz="0" w:space="0" w:color="auto"/>
            <w:bottom w:val="none" w:sz="0" w:space="0" w:color="auto"/>
            <w:right w:val="none" w:sz="0" w:space="0" w:color="auto"/>
          </w:divBdr>
          <w:divsChild>
            <w:div w:id="2049988374">
              <w:marLeft w:val="0"/>
              <w:marRight w:val="0"/>
              <w:marTop w:val="0"/>
              <w:marBottom w:val="0"/>
              <w:divBdr>
                <w:top w:val="none" w:sz="0" w:space="0" w:color="auto"/>
                <w:left w:val="none" w:sz="0" w:space="0" w:color="auto"/>
                <w:bottom w:val="none" w:sz="0" w:space="0" w:color="auto"/>
                <w:right w:val="none" w:sz="0" w:space="0" w:color="auto"/>
              </w:divBdr>
              <w:divsChild>
                <w:div w:id="761951290">
                  <w:marLeft w:val="0"/>
                  <w:marRight w:val="0"/>
                  <w:marTop w:val="0"/>
                  <w:marBottom w:val="0"/>
                  <w:divBdr>
                    <w:top w:val="none" w:sz="0" w:space="0" w:color="auto"/>
                    <w:left w:val="none" w:sz="0" w:space="0" w:color="auto"/>
                    <w:bottom w:val="none" w:sz="0" w:space="0" w:color="auto"/>
                    <w:right w:val="none" w:sz="0" w:space="0" w:color="auto"/>
                  </w:divBdr>
                  <w:divsChild>
                    <w:div w:id="870341803">
                      <w:marLeft w:val="0"/>
                      <w:marRight w:val="0"/>
                      <w:marTop w:val="0"/>
                      <w:marBottom w:val="0"/>
                      <w:divBdr>
                        <w:top w:val="none" w:sz="0" w:space="0" w:color="auto"/>
                        <w:left w:val="none" w:sz="0" w:space="0" w:color="auto"/>
                        <w:bottom w:val="none" w:sz="0" w:space="0" w:color="auto"/>
                        <w:right w:val="none" w:sz="0" w:space="0" w:color="auto"/>
                      </w:divBdr>
                      <w:divsChild>
                        <w:div w:id="1877765482">
                          <w:marLeft w:val="0"/>
                          <w:marRight w:val="0"/>
                          <w:marTop w:val="0"/>
                          <w:marBottom w:val="0"/>
                          <w:divBdr>
                            <w:top w:val="none" w:sz="0" w:space="0" w:color="auto"/>
                            <w:left w:val="none" w:sz="0" w:space="0" w:color="auto"/>
                            <w:bottom w:val="none" w:sz="0" w:space="0" w:color="auto"/>
                            <w:right w:val="none" w:sz="0" w:space="0" w:color="auto"/>
                          </w:divBdr>
                          <w:divsChild>
                            <w:div w:id="866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4618">
      <w:bodyDiv w:val="1"/>
      <w:marLeft w:val="0"/>
      <w:marRight w:val="0"/>
      <w:marTop w:val="0"/>
      <w:marBottom w:val="0"/>
      <w:divBdr>
        <w:top w:val="none" w:sz="0" w:space="0" w:color="auto"/>
        <w:left w:val="none" w:sz="0" w:space="0" w:color="auto"/>
        <w:bottom w:val="none" w:sz="0" w:space="0" w:color="auto"/>
        <w:right w:val="none" w:sz="0" w:space="0" w:color="auto"/>
      </w:divBdr>
    </w:div>
    <w:div w:id="212692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ohn-b-webb4" TargetMode="External"/><Relationship Id="rId5" Type="http://schemas.openxmlformats.org/officeDocument/2006/relationships/hyperlink" Target="mailto:john.b.webb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Pohlman</dc:creator>
  <cp:keywords/>
  <dc:description/>
  <cp:lastModifiedBy>WEBB, JOHN (CTR)</cp:lastModifiedBy>
  <cp:revision>4</cp:revision>
  <dcterms:created xsi:type="dcterms:W3CDTF">2024-08-31T09:01:00Z</dcterms:created>
  <dcterms:modified xsi:type="dcterms:W3CDTF">2024-08-31T23:40:00Z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2abfafb8-b9de-4776-a591-fe6e8da2f04d</vt:lpwstr>
  </property>
  <property fmtid="{D5CDD505-2E9C-101B-9397-08002B2CF9AE}" pid="3" name="MSIP_Label_a2eef23d-2e95-4428-9a3c-2526d95b164a_Enabled">
    <vt:lpwstr>true</vt:lpwstr>
  </property>
  <property fmtid="{D5CDD505-2E9C-101B-9397-08002B2CF9AE}" pid="4" name="MSIP_Label_a2eef23d-2e95-4428-9a3c-2526d95b164a_SetDate">
    <vt:lpwstr>2024-08-31T06:41:36Z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3731987d-bbb0-4f98-9d60-ac80d4b46b57</vt:lpwstr>
  </property>
  <property fmtid="{D5CDD505-2E9C-101B-9397-08002B2CF9AE}" pid="9" name="MSIP_Label_a2eef23d-2e95-4428-9a3c-2526d95b164a_ContentBits">
    <vt:lpwstr>0</vt:lpwstr>
  </property>
</Properties>
</file>