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A3C" w:rsidRDefault="00A650EE">
      <w:r>
        <w:t>Tri par base</w:t>
      </w:r>
    </w:p>
    <w:p w:rsidR="00A650EE" w:rsidRDefault="00A650EE"/>
    <w:p w:rsidR="00A650EE" w:rsidRDefault="00A650EE">
      <w:r>
        <w:t xml:space="preserve">Le tri par base utilise des </w:t>
      </w:r>
      <w:proofErr w:type="gramStart"/>
      <w:r>
        <w:t>puissance</w:t>
      </w:r>
      <w:proofErr w:type="gramEnd"/>
      <w:r>
        <w:t xml:space="preserve"> de 10 pour itérer à travers chaque chiffre des nombres à trier. Il commence avec les unités, puis les dizaines, centaines, milliers, etc. en vérifiant </w:t>
      </w:r>
      <w:proofErr w:type="spellStart"/>
      <w:r>
        <w:t>chacunes</w:t>
      </w:r>
      <w:proofErr w:type="spellEnd"/>
      <w:r>
        <w:t xml:space="preserve"> des valeurs il incrémente un compteur correspondant au chiffre trouvé. Par la suite, on additionne la valeur du premier compteur avec la valeur de la case adjacente jusqu’à la case 9. (EX : </w:t>
      </w:r>
      <w:proofErr w:type="gramStart"/>
      <w:r>
        <w:t>case[</w:t>
      </w:r>
      <w:proofErr w:type="gramEnd"/>
      <w:r>
        <w:t>0] + case[1]; case[1]+case[2]; ….)</w:t>
      </w:r>
    </w:p>
    <w:p w:rsidR="00A650EE" w:rsidRDefault="00A650EE">
      <w:r>
        <w:t>La prochaine étape est de retrouver le chiffre utiliser précédemment mais cette fois-ci, on décrémente le conteur de 1. Le chiffre qui est maintenant la valeur du compteur représente la case d’un nouveau tableau de même taille que le tableau désordonné, dans laquelle il faut placer le nombre. On répète le tout avec les autres chiffres (puissances de 10) de chaque nombre pour trouver un tableau trié à la fin.</w:t>
      </w:r>
    </w:p>
    <w:sectPr w:rsidR="00A650EE" w:rsidSect="00806A3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650EE"/>
    <w:rsid w:val="005375DA"/>
    <w:rsid w:val="00806A3C"/>
    <w:rsid w:val="00A650EE"/>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A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Words>
  <Characters>723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1</cp:revision>
  <dcterms:created xsi:type="dcterms:W3CDTF">2015-10-02T19:47:00Z</dcterms:created>
  <dcterms:modified xsi:type="dcterms:W3CDTF">2015-10-02T19:59:00Z</dcterms:modified>
</cp:coreProperties>
</file>