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jc w:val="center"/>
        <w:rPr>
          <w:rFonts w:ascii="Josefin Sans" w:cs="Josefin Sans" w:eastAsia="Josefin Sans" w:hAnsi="Josefin Sans"/>
        </w:rPr>
      </w:pPr>
      <w:bookmarkStart w:colFirst="0" w:colLast="0" w:name="_pq1g0hldjuqd" w:id="0"/>
      <w:bookmarkEnd w:id="0"/>
      <w:r w:rsidDel="00000000" w:rsidR="00000000" w:rsidRPr="00000000">
        <w:rPr>
          <w:rFonts w:ascii="Josefin Sans" w:cs="Josefin Sans" w:eastAsia="Josefin Sans" w:hAnsi="Josefin Sans"/>
          <w:rtl w:val="0"/>
        </w:rPr>
        <w:t xml:space="preserve">Barbara Vignette </w:t>
      </w:r>
    </w:p>
    <w:p w:rsidR="00000000" w:rsidDel="00000000" w:rsidP="00000000" w:rsidRDefault="00000000" w:rsidRPr="00000000" w14:paraId="00000002">
      <w:pPr>
        <w:pageBreakBefore w:val="0"/>
        <w:jc w:val="center"/>
        <w:rPr/>
      </w:pPr>
      <w:r w:rsidDel="00000000" w:rsidR="00000000" w:rsidRPr="00000000">
        <w:rPr>
          <w:rFonts w:ascii="Palanquin" w:cs="Palanquin" w:eastAsia="Palanquin" w:hAnsi="Palanquin"/>
          <w:rtl w:val="0"/>
        </w:rPr>
        <w:t xml:space="preserve">(15-20 minutes)</w:t>
      </w:r>
      <w:r w:rsidDel="00000000" w:rsidR="00000000" w:rsidRPr="00000000">
        <w:rPr>
          <w:rtl w:val="0"/>
        </w:rPr>
      </w:r>
    </w:p>
    <w:p w:rsidR="00000000" w:rsidDel="00000000" w:rsidP="00000000" w:rsidRDefault="00000000" w:rsidRPr="00000000" w14:paraId="00000003">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4">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 Growing up, I’d always thought of Barbara as a ______ star.</w:t>
      </w:r>
    </w:p>
    <w:p w:rsidR="00000000" w:rsidDel="00000000" w:rsidP="00000000" w:rsidRDefault="00000000" w:rsidRPr="00000000" w14:paraId="00000005">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6">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7">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2. What is the title of the comic book starring Barbara Finch? </w:t>
      </w:r>
    </w:p>
    <w:p w:rsidR="00000000" w:rsidDel="00000000" w:rsidP="00000000" w:rsidRDefault="00000000" w:rsidRPr="00000000" w14:paraId="00000008">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9">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A">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3. The narrator of the comic book says that Barbara is age ____ at the time.</w:t>
      </w:r>
    </w:p>
    <w:p w:rsidR="00000000" w:rsidDel="00000000" w:rsidP="00000000" w:rsidRDefault="00000000" w:rsidRPr="00000000" w14:paraId="0000000B">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C">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D">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4. Barbara’s father cuts his hand on the _____ saw. </w:t>
      </w:r>
    </w:p>
    <w:p w:rsidR="00000000" w:rsidDel="00000000" w:rsidP="00000000" w:rsidRDefault="00000000" w:rsidRPr="00000000" w14:paraId="0000000E">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F">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0">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5. After going in the basement, Barbara picks up a ________.</w:t>
      </w:r>
    </w:p>
    <w:p w:rsidR="00000000" w:rsidDel="00000000" w:rsidP="00000000" w:rsidRDefault="00000000" w:rsidRPr="00000000" w14:paraId="00000011">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2">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3">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6. Her boyfriend, Rick, was hiding in the ________ to try to scare her.</w:t>
      </w:r>
    </w:p>
    <w:p w:rsidR="00000000" w:rsidDel="00000000" w:rsidP="00000000" w:rsidRDefault="00000000" w:rsidRPr="00000000" w14:paraId="00000014">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5">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6">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7. In the music box, Barbara's ____ was left.</w:t>
      </w:r>
    </w:p>
    <w:p w:rsidR="00000000" w:rsidDel="00000000" w:rsidP="00000000" w:rsidRDefault="00000000" w:rsidRPr="00000000" w14:paraId="00000017">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8">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9">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In the table below, provide the literal meaning of the narrator’s figurative statements about Barbara.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365"/>
        <w:tblGridChange w:id="0">
          <w:tblGrid>
            <w:gridCol w:w="499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Palanquin" w:cs="Palanquin" w:eastAsia="Palanquin" w:hAnsi="Palanquin"/>
                <w:b w:val="1"/>
                <w:bCs w:val="1"/>
                <w:sz w:val="20"/>
                <w:szCs w:val="20"/>
              </w:rPr>
            </w:pPr>
            <w:r w:rsidDel="00000000" w:rsidR="00000000" w:rsidRPr="00000000">
              <w:rPr>
                <w:rFonts w:ascii="Palanquin" w:cs="Palanquin" w:eastAsia="Palanquin" w:hAnsi="Palanquin"/>
                <w:b w:val="1"/>
                <w:bCs w:val="1"/>
                <w:sz w:val="20"/>
                <w:szCs w:val="20"/>
                <w:rtl w:val="0"/>
              </w:rPr>
              <w:t xml:space="preserve">Narrator’s Figurative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Palanquin" w:cs="Palanquin" w:eastAsia="Palanquin" w:hAnsi="Palanquin"/>
                <w:b w:val="1"/>
                <w:bCs w:val="1"/>
                <w:sz w:val="20"/>
                <w:szCs w:val="20"/>
              </w:rPr>
            </w:pPr>
            <w:r w:rsidDel="00000000" w:rsidR="00000000" w:rsidRPr="00000000">
              <w:rPr>
                <w:rFonts w:ascii="Palanquin" w:cs="Palanquin" w:eastAsia="Palanquin" w:hAnsi="Palanquin"/>
                <w:b w:val="1"/>
                <w:bCs w:val="1"/>
                <w:sz w:val="20"/>
                <w:szCs w:val="20"/>
                <w:rtl w:val="0"/>
              </w:rPr>
              <w:t xml:space="preserve">What Actually Happened (Literal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“And whoever he was, he couldn’t get enough of Barbara.”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“She sensed the story might not be over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“The monsters had come to surprise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“Then she saw what kind of monsters they were and she realized what was going to happen.”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“She was going to be famous.”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“In her final breath, Barbara gave the performance of her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“She had a taste for stardom, but so did her 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Palanquin" w:cs="Palanquin" w:eastAsia="Palanquin" w:hAnsi="Palanquin"/>
                <w:sz w:val="20"/>
                <w:szCs w:val="20"/>
              </w:rPr>
            </w:pPr>
            <w:r w:rsidDel="00000000" w:rsidR="00000000" w:rsidRPr="00000000">
              <w:rPr>
                <w:rtl w:val="0"/>
              </w:rPr>
            </w:r>
          </w:p>
        </w:tc>
      </w:tr>
    </w:tbl>
    <w:p w:rsidR="00000000" w:rsidDel="00000000" w:rsidP="00000000" w:rsidRDefault="00000000" w:rsidRPr="00000000" w14:paraId="0000002A">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2B">
      <w:pPr>
        <w:pageBreakBefore w:val="0"/>
        <w:rPr>
          <w:rFonts w:ascii="Palanquin" w:cs="Palanquin" w:eastAsia="Palanquin" w:hAnsi="Palanquin"/>
        </w:rPr>
      </w:pPr>
      <w:r w:rsidDel="00000000" w:rsidR="00000000" w:rsidRPr="00000000">
        <w:rPr>
          <w:rFonts w:ascii="Palanquin" w:cs="Palanquin" w:eastAsia="Palanquin" w:hAnsi="Palanquin"/>
          <w:rtl w:val="0"/>
        </w:rPr>
        <w:t xml:space="preserve">Write a </w:t>
      </w:r>
      <w:hyperlink r:id="rId6">
        <w:r w:rsidDel="00000000" w:rsidR="00000000" w:rsidRPr="00000000">
          <w:rPr>
            <w:rFonts w:ascii="Palanquin" w:cs="Palanquin" w:eastAsia="Palanquin" w:hAnsi="Palanquin"/>
            <w:color w:val="1155cc"/>
            <w:u w:val="single"/>
            <w:rtl w:val="0"/>
          </w:rPr>
          <w:t xml:space="preserve">double ACES paragraph</w:t>
        </w:r>
      </w:hyperlink>
      <w:r w:rsidDel="00000000" w:rsidR="00000000" w:rsidRPr="00000000">
        <w:rPr>
          <w:rFonts w:ascii="Palanquin" w:cs="Palanquin" w:eastAsia="Palanquin" w:hAnsi="Palanquin"/>
          <w:rtl w:val="0"/>
        </w:rPr>
        <w:t xml:space="preserve"> explaining how Barbara died. You must cite direct evidence from the vignette. </w:t>
      </w:r>
    </w:p>
    <w:p w:rsidR="00000000" w:rsidDel="00000000" w:rsidP="00000000" w:rsidRDefault="00000000" w:rsidRPr="00000000" w14:paraId="0000002C">
      <w:pPr>
        <w:rPr>
          <w:rFonts w:ascii="Palanquin" w:cs="Palanquin" w:eastAsia="Palanquin" w:hAnsi="Palanquin"/>
          <w:sz w:val="20"/>
          <w:szCs w:val="20"/>
        </w:rPr>
      </w:pPr>
      <w:r w:rsidDel="00000000" w:rsidR="00000000" w:rsidRPr="00000000">
        <w:rPr>
          <w:rFonts w:ascii="Palanquin" w:cs="Palanquin" w:eastAsia="Palanquin" w:hAnsi="Palanquin"/>
          <w:b w:val="1"/>
          <w:bCs w:val="1"/>
          <w:sz w:val="20"/>
          <w:szCs w:val="20"/>
          <w:rtl w:val="0"/>
        </w:rPr>
        <w:t xml:space="preserve">Quick-Write: </w:t>
      </w:r>
      <w:r w:rsidDel="00000000" w:rsidR="00000000" w:rsidRPr="00000000">
        <w:rPr>
          <w:rFonts w:ascii="Palanquin" w:cs="Palanquin" w:eastAsia="Palanquin" w:hAnsi="Palanquin"/>
          <w:sz w:val="20"/>
          <w:szCs w:val="20"/>
          <w:rtl w:val="0"/>
        </w:rPr>
        <w:t xml:space="preserve">Think about someone you look up to and consider a positive role model. Why do you look up to them? What do they teach you? How have they influenced your identity? Write as much as you can about them and how they have influenced you for 3 minutes straight, without putting the pen down. Do not worry about your grammar or spelling, just keep writing!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0OvAnuxfMiEhErH50ij2EDDGyBWhhkql7-bOldemwmg/edit#slide=id.g3e4feaf1fb_0_1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