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Default="0092288A" w:rsidP="0092288A">
      <w:pPr>
        <w:pStyle w:val="Ttulo"/>
        <w:jc w:val="right"/>
      </w:pPr>
      <w:r>
        <w:t xml:space="preserve">Puerta de </w:t>
      </w:r>
      <w:proofErr w:type="spellStart"/>
      <w:r>
        <w:t>Acero</w:t>
      </w:r>
      <w:proofErr w:type="spellEnd"/>
    </w:p>
    <w:p w:rsidR="00823E59" w:rsidRDefault="000B2358">
      <w:pPr>
        <w:pStyle w:val="Ttulo"/>
        <w:jc w:val="right"/>
      </w:pPr>
      <w:fldSimple w:instr="title  \* Mergeformat ">
        <w:r w:rsidR="0092288A">
          <w:t xml:space="preserve">Use-Case Specification: </w:t>
        </w:r>
      </w:fldSimple>
      <w:r w:rsidR="0092288A">
        <w:t>Login</w:t>
      </w:r>
    </w:p>
    <w:p w:rsidR="00823E59" w:rsidRDefault="00823E59">
      <w:pPr>
        <w:pStyle w:val="Ttulo"/>
        <w:jc w:val="right"/>
      </w:pPr>
    </w:p>
    <w:p w:rsidR="00823E59" w:rsidRDefault="000B2358">
      <w:pPr>
        <w:pStyle w:val="Ttulo"/>
        <w:jc w:val="right"/>
        <w:rPr>
          <w:sz w:val="28"/>
        </w:rPr>
      </w:pPr>
      <w:r>
        <w:rPr>
          <w:sz w:val="28"/>
        </w:rPr>
        <w:t>Version 1.0</w:t>
      </w:r>
    </w:p>
    <w:p w:rsidR="00823E59" w:rsidRDefault="00823E59"/>
    <w:p w:rsidR="00823E59" w:rsidRDefault="00823E59">
      <w:pPr>
        <w:pStyle w:val="Textoindependiente"/>
      </w:pPr>
    </w:p>
    <w:p w:rsidR="00823E59" w:rsidRDefault="00823E59">
      <w:pPr>
        <w:pStyle w:val="Textoindependiente"/>
      </w:pPr>
    </w:p>
    <w:p w:rsidR="00823E59" w:rsidRDefault="00823E59">
      <w:pPr>
        <w:sectPr w:rsidR="00823E5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Default="000B2358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23E59"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11</w:t>
            </w:r>
            <w:r w:rsidR="000B2358">
              <w:t>/</w:t>
            </w:r>
            <w:proofErr w:type="spellStart"/>
            <w:r>
              <w:t>Febrero</w:t>
            </w:r>
            <w:proofErr w:type="spellEnd"/>
            <w:r w:rsidR="000B2358">
              <w:t>/</w:t>
            </w:r>
            <w:r>
              <w:t>19</w:t>
            </w:r>
            <w:r w:rsidR="000B2358">
              <w:t>&gt;</w:t>
            </w:r>
          </w:p>
        </w:tc>
        <w:tc>
          <w:tcPr>
            <w:tcW w:w="1152" w:type="dxa"/>
          </w:tcPr>
          <w:p w:rsidR="00823E59" w:rsidRDefault="00BE040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23E59" w:rsidRDefault="00BE0406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>: Login</w:t>
            </w:r>
          </w:p>
        </w:tc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Luis García</w:t>
            </w: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</w:tbl>
    <w:p w:rsidR="00823E59" w:rsidRDefault="00823E59"/>
    <w:p w:rsidR="00823E59" w:rsidRDefault="000B2358">
      <w:pPr>
        <w:pStyle w:val="Ttulo"/>
      </w:pPr>
      <w:r>
        <w:br w:type="page"/>
      </w:r>
      <w:r>
        <w:lastRenderedPageBreak/>
        <w:t>Table of Contents</w:t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92288A">
          <w:t xml:space="preserve">Use-Case Specification: </w:t>
        </w:r>
      </w:fldSimple>
      <w:bookmarkStart w:id="0" w:name="_Toc423410237"/>
      <w:bookmarkStart w:id="1" w:name="_Toc425054503"/>
      <w:r w:rsidR="00673075">
        <w:t>Login</w:t>
      </w:r>
      <w:r>
        <w:t xml:space="preserve"> </w:t>
      </w:r>
      <w:bookmarkEnd w:id="0"/>
      <w:bookmarkEnd w:id="1"/>
    </w:p>
    <w:p w:rsidR="00823E59" w:rsidRDefault="00673075" w:rsidP="00673075">
      <w:pPr>
        <w:pStyle w:val="InfoBlue"/>
      </w:pPr>
      <w:r>
        <w:rPr>
          <w:noProof/>
        </w:rPr>
        <w:drawing>
          <wp:inline distT="0" distB="0" distL="0" distR="0">
            <wp:extent cx="4552950" cy="3371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Default="000B2358">
      <w:pPr>
        <w:pStyle w:val="Ttulo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823E59" w:rsidRDefault="000B2358" w:rsidP="001A5929">
      <w:pPr>
        <w:pStyle w:val="Ttulo2"/>
      </w:pPr>
      <w:bookmarkStart w:id="5" w:name="_Toc508098430"/>
      <w:r>
        <w:t>Brief Description</w:t>
      </w:r>
      <w:bookmarkEnd w:id="3"/>
      <w:bookmarkEnd w:id="4"/>
      <w:bookmarkEnd w:id="5"/>
    </w:p>
    <w:p w:rsidR="001A5929" w:rsidRPr="001A5929" w:rsidRDefault="001A5929" w:rsidP="001A5929">
      <w:pPr>
        <w:ind w:left="720"/>
      </w:pPr>
      <w:r>
        <w:t xml:space="preserve">Login </w:t>
      </w:r>
      <w:proofErr w:type="spellStart"/>
      <w:r>
        <w:t>en</w:t>
      </w:r>
      <w:proofErr w:type="spellEnd"/>
      <w:r>
        <w:t xml:space="preserve"> el que los </w:t>
      </w:r>
      <w:proofErr w:type="spellStart"/>
      <w:r>
        <w:t>usuarios</w:t>
      </w:r>
      <w:proofErr w:type="spellEnd"/>
      <w:r>
        <w:t xml:space="preserve"> se </w:t>
      </w:r>
      <w:proofErr w:type="spellStart"/>
      <w:r>
        <w:t>autenticarán</w:t>
      </w:r>
      <w:proofErr w:type="spellEnd"/>
      <w:r>
        <w:t xml:space="preserve"> con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</w:p>
    <w:p w:rsidR="00823E59" w:rsidRDefault="000B2358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:rsidR="00823E59" w:rsidRDefault="000B2358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8C6FDC" w:rsidRDefault="008C6FDC" w:rsidP="008C6FDC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iniciar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aplicación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rá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aparecer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ventana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para 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que el personal se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identifi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que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mediante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s</w:t>
      </w: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nombre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contraseña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ra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poder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entrar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ventana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principal.</w:t>
      </w:r>
    </w:p>
    <w:p w:rsidR="00B336EA" w:rsidRDefault="00B336EA" w:rsidP="00B336EA">
      <w:pPr>
        <w:spacing w:before="65" w:line="240" w:lineRule="auto"/>
        <w:ind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ab/>
      </w:r>
    </w:p>
    <w:p w:rsidR="00B336EA" w:rsidRPr="00B7378E" w:rsidRDefault="00B336EA" w:rsidP="00B336EA">
      <w:pPr>
        <w:spacing w:before="65" w:line="240" w:lineRule="auto"/>
        <w:ind w:right="237"/>
        <w:jc w:val="both"/>
        <w:rPr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ab/>
        <w:t xml:space="preserve">Si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se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autentifica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correctamente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accederá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pantalla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principal.</w:t>
      </w:r>
    </w:p>
    <w:p w:rsidR="008C6FDC" w:rsidRPr="008C6FDC" w:rsidRDefault="008C6FDC" w:rsidP="008C6FDC">
      <w:pPr>
        <w:ind w:left="720"/>
      </w:pPr>
    </w:p>
    <w:p w:rsidR="00823E59" w:rsidRDefault="000B2358">
      <w:pPr>
        <w:pStyle w:val="Ttulo2"/>
        <w:widowControl/>
      </w:pPr>
      <w:bookmarkStart w:id="12" w:name="_Toc423410241"/>
      <w:bookmarkStart w:id="13" w:name="_Toc425054507"/>
      <w:bookmarkStart w:id="14" w:name="_Toc508098433"/>
      <w:r>
        <w:t>Alternative Flows</w:t>
      </w:r>
      <w:bookmarkEnd w:id="12"/>
      <w:bookmarkEnd w:id="13"/>
      <w:bookmarkEnd w:id="14"/>
    </w:p>
    <w:p w:rsidR="00B336EA" w:rsidRPr="00B336EA" w:rsidRDefault="00B336EA" w:rsidP="00B336EA">
      <w:pPr>
        <w:ind w:left="720"/>
        <w:rPr>
          <w:sz w:val="22"/>
        </w:rPr>
      </w:pPr>
      <w:r>
        <w:rPr>
          <w:sz w:val="22"/>
        </w:rPr>
        <w:t xml:space="preserve">Si el </w:t>
      </w:r>
      <w:proofErr w:type="spellStart"/>
      <w:r>
        <w:rPr>
          <w:sz w:val="22"/>
        </w:rPr>
        <w:t>usuario</w:t>
      </w:r>
      <w:proofErr w:type="spellEnd"/>
      <w:r>
        <w:rPr>
          <w:sz w:val="22"/>
        </w:rPr>
        <w:t xml:space="preserve"> se </w:t>
      </w:r>
      <w:proofErr w:type="spellStart"/>
      <w:r>
        <w:rPr>
          <w:sz w:val="22"/>
        </w:rPr>
        <w:t>equivoca</w:t>
      </w:r>
      <w:proofErr w:type="spellEnd"/>
      <w:r>
        <w:rPr>
          <w:sz w:val="22"/>
        </w:rPr>
        <w:t xml:space="preserve"> con el </w:t>
      </w:r>
      <w:proofErr w:type="spellStart"/>
      <w:r>
        <w:rPr>
          <w:sz w:val="22"/>
        </w:rPr>
        <w:t>nombre</w:t>
      </w:r>
      <w:proofErr w:type="spellEnd"/>
      <w:r>
        <w:rPr>
          <w:sz w:val="22"/>
        </w:rPr>
        <w:t xml:space="preserve"> de </w:t>
      </w:r>
      <w:proofErr w:type="spellStart"/>
      <w:r>
        <w:rPr>
          <w:sz w:val="22"/>
        </w:rPr>
        <w:t>usuario</w:t>
      </w:r>
      <w:proofErr w:type="spellEnd"/>
      <w:r>
        <w:rPr>
          <w:sz w:val="22"/>
        </w:rPr>
        <w:t xml:space="preserve"> o </w:t>
      </w:r>
      <w:proofErr w:type="spellStart"/>
      <w:r>
        <w:rPr>
          <w:sz w:val="22"/>
        </w:rPr>
        <w:t>contraseña</w:t>
      </w:r>
      <w:proofErr w:type="spellEnd"/>
      <w:r>
        <w:rPr>
          <w:sz w:val="22"/>
        </w:rPr>
        <w:t xml:space="preserve">, el </w:t>
      </w:r>
      <w:proofErr w:type="spellStart"/>
      <w:r>
        <w:rPr>
          <w:sz w:val="22"/>
        </w:rPr>
        <w:t>sistema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dará</w:t>
      </w:r>
      <w:proofErr w:type="spellEnd"/>
      <w:r>
        <w:rPr>
          <w:sz w:val="22"/>
        </w:rPr>
        <w:t xml:space="preserve"> un aviso </w:t>
      </w:r>
      <w:proofErr w:type="spellStart"/>
      <w:r>
        <w:rPr>
          <w:sz w:val="22"/>
        </w:rPr>
        <w:t>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pantalla</w:t>
      </w:r>
      <w:proofErr w:type="spellEnd"/>
      <w:r>
        <w:rPr>
          <w:sz w:val="22"/>
        </w:rPr>
        <w:t xml:space="preserve"> y </w:t>
      </w:r>
      <w:proofErr w:type="spellStart"/>
      <w:r>
        <w:rPr>
          <w:sz w:val="22"/>
        </w:rPr>
        <w:t>recargará</w:t>
      </w:r>
      <w:proofErr w:type="spellEnd"/>
      <w:r>
        <w:rPr>
          <w:sz w:val="22"/>
        </w:rPr>
        <w:t xml:space="preserve"> el login</w:t>
      </w:r>
    </w:p>
    <w:p w:rsidR="008C6FDC" w:rsidRPr="008C6FDC" w:rsidRDefault="008C6FDC" w:rsidP="008C6FDC"/>
    <w:p w:rsidR="00823E59" w:rsidRDefault="000B2358">
      <w:pPr>
        <w:pStyle w:val="Ttulo1"/>
      </w:pPr>
      <w:bookmarkStart w:id="15" w:name="_Toc423410251"/>
      <w:bookmarkStart w:id="16" w:name="_Toc425054510"/>
      <w:bookmarkStart w:id="17" w:name="_Toc508098436"/>
      <w:r>
        <w:t>Special Requirements</w:t>
      </w:r>
      <w:bookmarkEnd w:id="15"/>
      <w:bookmarkEnd w:id="16"/>
      <w:bookmarkEnd w:id="17"/>
    </w:p>
    <w:p w:rsidR="00A0156D" w:rsidRPr="00A0156D" w:rsidRDefault="00A0156D" w:rsidP="00A0156D">
      <w:pPr>
        <w:ind w:left="720"/>
      </w:pPr>
    </w:p>
    <w:p w:rsidR="00823E59" w:rsidRDefault="000B2358">
      <w:pPr>
        <w:pStyle w:val="Ttulo2"/>
        <w:widowControl/>
      </w:pPr>
      <w:bookmarkStart w:id="18" w:name="_Toc423410252"/>
      <w:bookmarkStart w:id="19" w:name="_Toc425054511"/>
      <w:bookmarkStart w:id="20" w:name="_Toc508098437"/>
      <w:r>
        <w:t>&lt; First Special Requirement &gt;</w:t>
      </w:r>
      <w:bookmarkEnd w:id="18"/>
      <w:bookmarkEnd w:id="19"/>
      <w:bookmarkEnd w:id="20"/>
    </w:p>
    <w:p w:rsidR="00823E59" w:rsidRDefault="00823E59"/>
    <w:p w:rsidR="00823E59" w:rsidRDefault="000B2358">
      <w:pPr>
        <w:pStyle w:val="Ttulo1"/>
        <w:widowControl/>
      </w:pPr>
      <w:bookmarkStart w:id="21" w:name="_Toc423410253"/>
      <w:bookmarkStart w:id="22" w:name="_Toc425054512"/>
      <w:bookmarkStart w:id="23" w:name="_Toc508098438"/>
      <w:r>
        <w:t>Preconditions</w:t>
      </w:r>
      <w:bookmarkEnd w:id="21"/>
      <w:bookmarkEnd w:id="22"/>
      <w:bookmarkEnd w:id="23"/>
    </w:p>
    <w:p w:rsidR="00A0156D" w:rsidRPr="00A0156D" w:rsidRDefault="00A0156D" w:rsidP="00A0156D"/>
    <w:p w:rsidR="00823E59" w:rsidRDefault="000B2358">
      <w:pPr>
        <w:pStyle w:val="Ttulo2"/>
        <w:widowControl/>
      </w:pPr>
      <w:bookmarkStart w:id="24" w:name="_Toc423410254"/>
      <w:bookmarkStart w:id="25" w:name="_Toc425054513"/>
      <w:bookmarkStart w:id="26" w:name="_Toc508098439"/>
      <w:r>
        <w:lastRenderedPageBreak/>
        <w:t>&lt; Precondition One &gt;</w:t>
      </w:r>
      <w:bookmarkStart w:id="27" w:name="_GoBack"/>
      <w:bookmarkEnd w:id="24"/>
      <w:bookmarkEnd w:id="25"/>
      <w:bookmarkEnd w:id="26"/>
      <w:bookmarkEnd w:id="27"/>
    </w:p>
    <w:p w:rsidR="00823E59" w:rsidRDefault="000B2358">
      <w:pPr>
        <w:pStyle w:val="Ttulo1"/>
        <w:widowControl/>
      </w:pPr>
      <w:bookmarkStart w:id="28" w:name="_Toc423410255"/>
      <w:bookmarkStart w:id="29" w:name="_Toc425054514"/>
      <w:bookmarkStart w:id="30" w:name="_Toc508098440"/>
      <w:r>
        <w:t>Postconditions</w:t>
      </w:r>
      <w:bookmarkEnd w:id="28"/>
      <w:bookmarkEnd w:id="29"/>
      <w:bookmarkEnd w:id="30"/>
    </w:p>
    <w:p w:rsidR="00A0156D" w:rsidRPr="00A0156D" w:rsidRDefault="00A0156D" w:rsidP="00A0156D">
      <w:pPr>
        <w:ind w:left="720"/>
      </w:pPr>
    </w:p>
    <w:p w:rsidR="00823E59" w:rsidRDefault="000B2358">
      <w:pPr>
        <w:pStyle w:val="Ttulo2"/>
        <w:widowControl/>
      </w:pPr>
      <w:bookmarkStart w:id="31" w:name="_Toc423410256"/>
      <w:bookmarkStart w:id="32" w:name="_Toc425054515"/>
      <w:bookmarkStart w:id="33" w:name="_Toc508098441"/>
      <w:r>
        <w:t>&lt; Postcondition One &gt;</w:t>
      </w:r>
      <w:bookmarkEnd w:id="31"/>
      <w:bookmarkEnd w:id="32"/>
      <w:bookmarkEnd w:id="33"/>
    </w:p>
    <w:p w:rsidR="00823E59" w:rsidRDefault="000B2358">
      <w:pPr>
        <w:pStyle w:val="Ttulo1"/>
      </w:pPr>
      <w:bookmarkStart w:id="34" w:name="_Toc508098442"/>
      <w:r>
        <w:t>Extension Points</w:t>
      </w:r>
      <w:bookmarkEnd w:id="34"/>
    </w:p>
    <w:p w:rsidR="00A0156D" w:rsidRPr="00A0156D" w:rsidRDefault="00A0156D" w:rsidP="00A0156D"/>
    <w:p w:rsidR="00823E59" w:rsidRDefault="000B2358">
      <w:pPr>
        <w:pStyle w:val="Ttulo2"/>
      </w:pPr>
      <w:bookmarkStart w:id="35" w:name="_Toc508098443"/>
      <w:r>
        <w:t>&lt;Name of Extension Point&gt;</w:t>
      </w:r>
      <w:bookmarkEnd w:id="35"/>
    </w:p>
    <w:p w:rsidR="0092288A" w:rsidRDefault="0092288A" w:rsidP="00673075">
      <w:pPr>
        <w:pStyle w:val="InfoBlue"/>
      </w:pPr>
    </w:p>
    <w:sectPr w:rsidR="0092288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DB0" w:rsidRDefault="00FF5DB0">
      <w:pPr>
        <w:spacing w:line="240" w:lineRule="auto"/>
      </w:pPr>
      <w:r>
        <w:separator/>
      </w:r>
    </w:p>
  </w:endnote>
  <w:endnote w:type="continuationSeparator" w:id="0">
    <w:p w:rsidR="00FF5DB0" w:rsidRDefault="00FF5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0156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DB0" w:rsidRDefault="00FF5DB0">
      <w:pPr>
        <w:spacing w:line="240" w:lineRule="auto"/>
      </w:pPr>
      <w:r>
        <w:separator/>
      </w:r>
    </w:p>
  </w:footnote>
  <w:footnote w:type="continuationSeparator" w:id="0">
    <w:p w:rsidR="00FF5DB0" w:rsidRDefault="00FF5D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23E59" w:rsidTr="00BE0406">
      <w:tc>
        <w:tcPr>
          <w:tcW w:w="6379" w:type="dxa"/>
        </w:tcPr>
        <w:p w:rsidR="00823E59" w:rsidRDefault="00BE0406">
          <w:r>
            <w:t>Login</w:t>
          </w:r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Febreo</w:t>
          </w:r>
          <w:proofErr w:type="spellEnd"/>
          <w:r>
            <w:t>/</w:t>
          </w:r>
          <w:r w:rsidR="00BE0406">
            <w:t>19</w:t>
          </w:r>
          <w:r>
            <w:t>&gt;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1A5929"/>
    <w:rsid w:val="00673075"/>
    <w:rsid w:val="00823E59"/>
    <w:rsid w:val="008C6FDC"/>
    <w:rsid w:val="0092288A"/>
    <w:rsid w:val="00A0156D"/>
    <w:rsid w:val="00B336EA"/>
    <w:rsid w:val="00BE0406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36530CC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47</TotalTime>
  <Pages>5</Pages>
  <Words>282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4</cp:revision>
  <cp:lastPrinted>1900-01-01T06:00:00Z</cp:lastPrinted>
  <dcterms:created xsi:type="dcterms:W3CDTF">2019-02-15T05:50:00Z</dcterms:created>
  <dcterms:modified xsi:type="dcterms:W3CDTF">2019-02-16T05:50:00Z</dcterms:modified>
</cp:coreProperties>
</file>