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EE8E" w14:textId="1308A8EF" w:rsidR="00300E7F" w:rsidRPr="006F16B8" w:rsidRDefault="0038175E" w:rsidP="009F652A">
      <w:pPr>
        <w:jc w:val="both"/>
        <w:rPr>
          <w:b/>
          <w:bCs/>
          <w:sz w:val="21"/>
          <w:szCs w:val="21"/>
        </w:rPr>
      </w:pPr>
      <w:r w:rsidRPr="006F16B8">
        <w:rPr>
          <w:b/>
          <w:bCs/>
          <w:sz w:val="21"/>
          <w:szCs w:val="21"/>
        </w:rPr>
        <w:t xml:space="preserve">SOIL CRC BCA </w:t>
      </w:r>
      <w:r w:rsidR="00CB7A3C" w:rsidRPr="006F16B8">
        <w:rPr>
          <w:b/>
          <w:bCs/>
          <w:sz w:val="21"/>
          <w:szCs w:val="21"/>
        </w:rPr>
        <w:t xml:space="preserve">Analytical </w:t>
      </w:r>
      <w:r w:rsidRPr="006F16B8">
        <w:rPr>
          <w:b/>
          <w:bCs/>
          <w:sz w:val="21"/>
          <w:szCs w:val="21"/>
        </w:rPr>
        <w:t>Tool</w:t>
      </w:r>
    </w:p>
    <w:p w14:paraId="186BCAD9" w14:textId="75282ED9" w:rsidR="0038175E" w:rsidRPr="006F16B8" w:rsidRDefault="00605AA1" w:rsidP="009F652A">
      <w:pPr>
        <w:jc w:val="both"/>
        <w:rPr>
          <w:b/>
          <w:bCs/>
          <w:sz w:val="21"/>
          <w:szCs w:val="21"/>
        </w:rPr>
      </w:pPr>
      <w:r w:rsidRPr="006F16B8">
        <w:rPr>
          <w:b/>
          <w:bCs/>
          <w:sz w:val="21"/>
          <w:szCs w:val="21"/>
        </w:rPr>
        <w:t>Benefit-Cost</w:t>
      </w:r>
      <w:r w:rsidR="0038175E" w:rsidRPr="006F16B8">
        <w:rPr>
          <w:b/>
          <w:bCs/>
          <w:sz w:val="21"/>
          <w:szCs w:val="21"/>
        </w:rPr>
        <w:t xml:space="preserve"> Analysis </w:t>
      </w:r>
      <w:r w:rsidR="0058788E" w:rsidRPr="006F16B8">
        <w:rPr>
          <w:b/>
          <w:bCs/>
          <w:sz w:val="21"/>
          <w:szCs w:val="21"/>
        </w:rPr>
        <w:t xml:space="preserve">Tool </w:t>
      </w:r>
      <w:r w:rsidR="0038175E" w:rsidRPr="006F16B8">
        <w:rPr>
          <w:b/>
          <w:bCs/>
          <w:sz w:val="21"/>
          <w:szCs w:val="21"/>
        </w:rPr>
        <w:t>for Agricultural Production</w:t>
      </w:r>
    </w:p>
    <w:p w14:paraId="2C11BB9C" w14:textId="77777777" w:rsidR="0038175E" w:rsidRPr="006F16B8" w:rsidRDefault="0038175E" w:rsidP="009F652A">
      <w:pPr>
        <w:jc w:val="both"/>
        <w:rPr>
          <w:sz w:val="21"/>
          <w:szCs w:val="21"/>
        </w:rPr>
      </w:pPr>
    </w:p>
    <w:p w14:paraId="0DAC9A98" w14:textId="078B9391" w:rsidR="0038175E" w:rsidRPr="006F16B8" w:rsidRDefault="0038175E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>Copyright @2024-202</w:t>
      </w:r>
      <w:r w:rsidR="00EE567D" w:rsidRPr="006F16B8">
        <w:rPr>
          <w:sz w:val="21"/>
          <w:szCs w:val="21"/>
        </w:rPr>
        <w:t>7</w:t>
      </w:r>
      <w:r w:rsidRPr="006F16B8">
        <w:rPr>
          <w:sz w:val="21"/>
          <w:szCs w:val="21"/>
        </w:rPr>
        <w:t xml:space="preserve"> CRC High Performance Soils</w:t>
      </w:r>
    </w:p>
    <w:p w14:paraId="25227A88" w14:textId="77777777" w:rsidR="0038175E" w:rsidRPr="006F16B8" w:rsidRDefault="0038175E" w:rsidP="009F652A">
      <w:pPr>
        <w:jc w:val="both"/>
        <w:rPr>
          <w:sz w:val="21"/>
          <w:szCs w:val="21"/>
        </w:rPr>
      </w:pPr>
    </w:p>
    <w:p w14:paraId="05878D27" w14:textId="3AC2A391" w:rsidR="0038175E" w:rsidRPr="006F16B8" w:rsidRDefault="0038175E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>Publisher and Developer: Frank Wogbe Agbola, The University of Newcastle, Australia</w:t>
      </w:r>
    </w:p>
    <w:p w14:paraId="78B4EC3E" w14:textId="77777777" w:rsidR="0038175E" w:rsidRPr="006F16B8" w:rsidRDefault="0038175E" w:rsidP="009F652A">
      <w:pPr>
        <w:jc w:val="both"/>
        <w:rPr>
          <w:sz w:val="21"/>
          <w:szCs w:val="21"/>
        </w:rPr>
      </w:pPr>
    </w:p>
    <w:p w14:paraId="755D9384" w14:textId="2F51B65D" w:rsidR="0038175E" w:rsidRPr="006F16B8" w:rsidRDefault="0038175E" w:rsidP="009F652A">
      <w:pPr>
        <w:pStyle w:val="BodyText"/>
        <w:kinsoku w:val="0"/>
        <w:overflowPunct w:val="0"/>
        <w:jc w:val="both"/>
        <w:rPr>
          <w:rFonts w:asciiTheme="minorHAnsi" w:hAnsiTheme="minorHAnsi"/>
          <w:spacing w:val="-2"/>
          <w:sz w:val="21"/>
          <w:szCs w:val="21"/>
        </w:rPr>
      </w:pPr>
      <w:r w:rsidRPr="006F16B8">
        <w:rPr>
          <w:rFonts w:asciiTheme="minorHAnsi" w:hAnsiTheme="minorHAnsi"/>
          <w:sz w:val="21"/>
          <w:szCs w:val="21"/>
        </w:rPr>
        <w:t xml:space="preserve">The Soil CRC BCA Tool </w:t>
      </w:r>
      <w:r w:rsidR="00605AA1" w:rsidRPr="006F16B8">
        <w:rPr>
          <w:rFonts w:asciiTheme="minorHAnsi" w:hAnsiTheme="minorHAnsi"/>
          <w:sz w:val="21"/>
          <w:szCs w:val="21"/>
        </w:rPr>
        <w:t>was</w:t>
      </w:r>
      <w:r w:rsidRPr="006F16B8">
        <w:rPr>
          <w:rFonts w:asciiTheme="minorHAnsi" w:hAnsiTheme="minorHAnsi"/>
          <w:sz w:val="21"/>
          <w:szCs w:val="21"/>
        </w:rPr>
        <w:t xml:space="preserve"> developed as part of the CRC High Performance Soils Project </w:t>
      </w:r>
      <w:bookmarkStart w:id="0" w:name="PJA_1.2.008_Craig_V2.4_ForSigning_231011"/>
      <w:bookmarkEnd w:id="0"/>
      <w:r w:rsidRPr="006F16B8">
        <w:rPr>
          <w:rFonts w:asciiTheme="minorHAnsi" w:hAnsiTheme="minorHAnsi"/>
          <w:sz w:val="21"/>
          <w:szCs w:val="21"/>
        </w:rPr>
        <w:t>1.2.008</w:t>
      </w:r>
      <w:r w:rsidR="00605AA1" w:rsidRPr="006F16B8">
        <w:rPr>
          <w:rFonts w:asciiTheme="minorHAnsi" w:hAnsiTheme="minorHAnsi"/>
          <w:sz w:val="21"/>
          <w:szCs w:val="21"/>
        </w:rPr>
        <w:t>,</w:t>
      </w:r>
      <w:r w:rsidRPr="006F16B8">
        <w:rPr>
          <w:rFonts w:asciiTheme="minorHAnsi" w:hAnsiTheme="minorHAnsi"/>
          <w:sz w:val="21"/>
          <w:szCs w:val="21"/>
        </w:rPr>
        <w:t xml:space="preserve"> Packaging Soil CRC tools to enhance the extension and adoption of improved soil management </w:t>
      </w:r>
      <w:r w:rsidRPr="0038175E">
        <w:rPr>
          <w:rFonts w:asciiTheme="minorHAnsi" w:hAnsiTheme="minorHAnsi"/>
          <w:spacing w:val="-2"/>
          <w:sz w:val="21"/>
          <w:szCs w:val="21"/>
        </w:rPr>
        <w:t>practices</w:t>
      </w:r>
      <w:r w:rsidRPr="006F16B8">
        <w:rPr>
          <w:rFonts w:asciiTheme="minorHAnsi" w:hAnsiTheme="minorHAnsi"/>
          <w:spacing w:val="-2"/>
          <w:sz w:val="21"/>
          <w:szCs w:val="21"/>
        </w:rPr>
        <w:t>.</w:t>
      </w:r>
    </w:p>
    <w:p w14:paraId="6A37D64D" w14:textId="77777777" w:rsidR="0038175E" w:rsidRPr="006F16B8" w:rsidRDefault="0038175E" w:rsidP="009F652A">
      <w:pPr>
        <w:pStyle w:val="BodyText"/>
        <w:kinsoku w:val="0"/>
        <w:overflowPunct w:val="0"/>
        <w:jc w:val="both"/>
        <w:rPr>
          <w:rFonts w:asciiTheme="minorHAnsi" w:hAnsiTheme="minorHAnsi"/>
          <w:spacing w:val="-2"/>
          <w:sz w:val="21"/>
          <w:szCs w:val="21"/>
        </w:rPr>
      </w:pPr>
    </w:p>
    <w:p w14:paraId="5E1E313D" w14:textId="7E70AE44" w:rsidR="0038175E" w:rsidRPr="0038175E" w:rsidRDefault="0038175E" w:rsidP="00F441C3">
      <w:pPr>
        <w:pStyle w:val="BodyText"/>
        <w:kinsoku w:val="0"/>
        <w:overflowPunct w:val="0"/>
        <w:rPr>
          <w:rFonts w:asciiTheme="minorHAnsi" w:hAnsiTheme="minorHAnsi"/>
          <w:sz w:val="21"/>
          <w:szCs w:val="21"/>
        </w:rPr>
      </w:pPr>
      <w:r w:rsidRPr="006F16B8">
        <w:rPr>
          <w:rFonts w:asciiTheme="minorHAnsi" w:hAnsiTheme="minorHAnsi"/>
          <w:spacing w:val="-2"/>
          <w:sz w:val="21"/>
          <w:szCs w:val="21"/>
        </w:rPr>
        <w:t xml:space="preserve">Email any feedback, comments and suggestions, quoting version 2026.01 to </w:t>
      </w:r>
      <w:hyperlink r:id="rId4" w:history="1">
        <w:r w:rsidRPr="006F16B8">
          <w:rPr>
            <w:rStyle w:val="Hyperlink"/>
            <w:rFonts w:asciiTheme="minorHAnsi" w:hAnsiTheme="minorHAnsi"/>
            <w:color w:val="000000" w:themeColor="text1"/>
            <w:spacing w:val="-2"/>
            <w:sz w:val="21"/>
            <w:szCs w:val="21"/>
            <w:u w:val="none"/>
          </w:rPr>
          <w:t>Frank.Agbola@newcastle.edu.au</w:t>
        </w:r>
      </w:hyperlink>
      <w:r w:rsidRPr="006F16B8">
        <w:rPr>
          <w:rFonts w:asciiTheme="minorHAnsi" w:hAnsiTheme="minorHAnsi"/>
          <w:color w:val="000000" w:themeColor="text1"/>
          <w:spacing w:val="-2"/>
          <w:sz w:val="21"/>
          <w:szCs w:val="21"/>
        </w:rPr>
        <w:t xml:space="preserve"> </w:t>
      </w:r>
    </w:p>
    <w:p w14:paraId="2AE91D60" w14:textId="21F12471" w:rsidR="0038175E" w:rsidRPr="006F16B8" w:rsidRDefault="0038175E" w:rsidP="009F652A">
      <w:pPr>
        <w:jc w:val="both"/>
        <w:rPr>
          <w:sz w:val="21"/>
          <w:szCs w:val="21"/>
        </w:rPr>
      </w:pPr>
    </w:p>
    <w:p w14:paraId="206F0367" w14:textId="5D239593" w:rsidR="0038175E" w:rsidRPr="006F16B8" w:rsidRDefault="0038175E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 xml:space="preserve">Use the Soil CRC BCA Tool in conjunction with the User Guide. The User Guide provides detailed Step-By-Step instructions and </w:t>
      </w:r>
      <w:proofErr w:type="gramStart"/>
      <w:r w:rsidRPr="006F16B8">
        <w:rPr>
          <w:sz w:val="21"/>
          <w:szCs w:val="21"/>
        </w:rPr>
        <w:t>advise</w:t>
      </w:r>
      <w:proofErr w:type="gramEnd"/>
      <w:r w:rsidRPr="006F16B8">
        <w:rPr>
          <w:sz w:val="21"/>
          <w:szCs w:val="21"/>
        </w:rPr>
        <w:t xml:space="preserve"> for completing the BCA Analysis.</w:t>
      </w:r>
    </w:p>
    <w:p w14:paraId="3019CFA0" w14:textId="77777777" w:rsidR="0038175E" w:rsidRPr="006F16B8" w:rsidRDefault="0038175E" w:rsidP="009F652A">
      <w:pPr>
        <w:jc w:val="both"/>
        <w:rPr>
          <w:sz w:val="21"/>
          <w:szCs w:val="21"/>
        </w:rPr>
      </w:pPr>
    </w:p>
    <w:p w14:paraId="3029585B" w14:textId="353DF50B" w:rsidR="0038175E" w:rsidRPr="006F16B8" w:rsidRDefault="0038175E" w:rsidP="009F652A">
      <w:pPr>
        <w:jc w:val="both"/>
        <w:rPr>
          <w:b/>
          <w:bCs/>
          <w:sz w:val="21"/>
          <w:szCs w:val="21"/>
        </w:rPr>
      </w:pPr>
      <w:r w:rsidRPr="006F16B8">
        <w:rPr>
          <w:b/>
          <w:bCs/>
          <w:sz w:val="21"/>
          <w:szCs w:val="21"/>
        </w:rPr>
        <w:t>Acknowledgements</w:t>
      </w:r>
    </w:p>
    <w:p w14:paraId="6D3E9E7F" w14:textId="77777777" w:rsidR="0038175E" w:rsidRPr="006F16B8" w:rsidRDefault="0038175E" w:rsidP="009F652A">
      <w:pPr>
        <w:jc w:val="both"/>
        <w:rPr>
          <w:sz w:val="21"/>
          <w:szCs w:val="21"/>
        </w:rPr>
      </w:pPr>
    </w:p>
    <w:p w14:paraId="1932D790" w14:textId="4108F62D" w:rsidR="0038175E" w:rsidRPr="006F16B8" w:rsidRDefault="0038175E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>Thanks to the project team</w:t>
      </w:r>
      <w:r w:rsidR="000942FE" w:rsidRPr="006F16B8">
        <w:rPr>
          <w:sz w:val="21"/>
          <w:szCs w:val="21"/>
        </w:rPr>
        <w:t xml:space="preserve"> members</w:t>
      </w:r>
      <w:r w:rsidRPr="006F16B8">
        <w:rPr>
          <w:sz w:val="21"/>
          <w:szCs w:val="21"/>
        </w:rPr>
        <w:t>, Simon Kruger (Project Lead)</w:t>
      </w:r>
      <w:r w:rsidR="000942FE" w:rsidRPr="006F16B8">
        <w:rPr>
          <w:sz w:val="21"/>
          <w:szCs w:val="21"/>
        </w:rPr>
        <w:t>,</w:t>
      </w:r>
      <w:r w:rsidRPr="006F16B8">
        <w:rPr>
          <w:sz w:val="21"/>
          <w:szCs w:val="21"/>
        </w:rPr>
        <w:t xml:space="preserve"> and representatives of Western Midlands Group, </w:t>
      </w:r>
      <w:r w:rsidR="00CA7035" w:rsidRPr="006F16B8">
        <w:rPr>
          <w:sz w:val="21"/>
          <w:szCs w:val="21"/>
        </w:rPr>
        <w:t>Riverine Plains Incorporated, Corrigin Farm Improvement Group, Agricultural Innovation Research &amp; Research Eyre, University of Tasmania, and Murdoch University.</w:t>
      </w:r>
    </w:p>
    <w:p w14:paraId="565AD414" w14:textId="77777777" w:rsidR="00CA7035" w:rsidRPr="006F16B8" w:rsidRDefault="00CA7035" w:rsidP="009F652A">
      <w:pPr>
        <w:jc w:val="both"/>
        <w:rPr>
          <w:sz w:val="21"/>
          <w:szCs w:val="21"/>
        </w:rPr>
      </w:pPr>
    </w:p>
    <w:p w14:paraId="52616D8D" w14:textId="2A17600C" w:rsidR="00107BCF" w:rsidRPr="006F16B8" w:rsidRDefault="00CB7A3C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 xml:space="preserve">We </w:t>
      </w:r>
      <w:r w:rsidR="00107BCF" w:rsidRPr="006F16B8">
        <w:rPr>
          <w:sz w:val="21"/>
          <w:szCs w:val="21"/>
        </w:rPr>
        <w:t>acknowledge Co-Developer of the BCA Tool</w:t>
      </w:r>
      <w:r w:rsidR="0082015F" w:rsidRPr="006F16B8">
        <w:rPr>
          <w:sz w:val="21"/>
          <w:szCs w:val="21"/>
        </w:rPr>
        <w:t xml:space="preserve">, </w:t>
      </w:r>
      <w:r w:rsidR="00107BCF" w:rsidRPr="006F16B8">
        <w:rPr>
          <w:sz w:val="21"/>
          <w:szCs w:val="21"/>
        </w:rPr>
        <w:t>Dr Mesfin Genie, The University of Newcastle, Australia</w:t>
      </w:r>
      <w:r w:rsidR="0082015F" w:rsidRPr="006F16B8">
        <w:rPr>
          <w:sz w:val="21"/>
          <w:szCs w:val="21"/>
        </w:rPr>
        <w:t xml:space="preserve">. </w:t>
      </w:r>
    </w:p>
    <w:p w14:paraId="172DC814" w14:textId="77777777" w:rsidR="00107BCF" w:rsidRPr="006F16B8" w:rsidRDefault="00107BCF" w:rsidP="009F652A">
      <w:pPr>
        <w:jc w:val="both"/>
        <w:rPr>
          <w:sz w:val="21"/>
          <w:szCs w:val="21"/>
        </w:rPr>
      </w:pPr>
    </w:p>
    <w:p w14:paraId="53F3CE6D" w14:textId="0FD901F4" w:rsidR="00CA7035" w:rsidRPr="006F16B8" w:rsidRDefault="00CA7035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 xml:space="preserve">We wish to acknowledge the support and valuable contributions gained from industry partners of </w:t>
      </w:r>
      <w:r w:rsidR="000942FE" w:rsidRPr="006F16B8">
        <w:rPr>
          <w:sz w:val="21"/>
          <w:szCs w:val="21"/>
        </w:rPr>
        <w:t xml:space="preserve">the </w:t>
      </w:r>
      <w:r w:rsidRPr="006F16B8">
        <w:rPr>
          <w:sz w:val="21"/>
          <w:szCs w:val="21"/>
        </w:rPr>
        <w:t>Soil CRC in developing the Soil BCA Analytical Tool</w:t>
      </w:r>
    </w:p>
    <w:p w14:paraId="642C3891" w14:textId="77777777" w:rsidR="00CA7035" w:rsidRPr="006F16B8" w:rsidRDefault="00CA7035" w:rsidP="009F652A">
      <w:pPr>
        <w:jc w:val="both"/>
        <w:rPr>
          <w:sz w:val="21"/>
          <w:szCs w:val="21"/>
        </w:rPr>
      </w:pPr>
    </w:p>
    <w:p w14:paraId="2E8FC06B" w14:textId="36B1164E" w:rsidR="00CA7035" w:rsidRPr="006F16B8" w:rsidRDefault="00CA7035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>CRC for High Performance Soils acknowledges the Australian Government for funding obtained through the CRC Program and all partners and members of the Soil CRC.</w:t>
      </w:r>
    </w:p>
    <w:p w14:paraId="6DE5E91C" w14:textId="77777777" w:rsidR="0082015F" w:rsidRPr="006F16B8" w:rsidRDefault="0082015F" w:rsidP="009F652A">
      <w:pPr>
        <w:jc w:val="both"/>
        <w:rPr>
          <w:sz w:val="21"/>
          <w:szCs w:val="21"/>
        </w:rPr>
      </w:pPr>
    </w:p>
    <w:p w14:paraId="5A8618AC" w14:textId="1992ED36" w:rsidR="0082015F" w:rsidRPr="006F16B8" w:rsidRDefault="0082015F" w:rsidP="009F652A">
      <w:pPr>
        <w:jc w:val="both"/>
        <w:rPr>
          <w:b/>
          <w:bCs/>
          <w:sz w:val="21"/>
          <w:szCs w:val="21"/>
        </w:rPr>
      </w:pPr>
      <w:r w:rsidRPr="006F16B8">
        <w:rPr>
          <w:b/>
          <w:bCs/>
          <w:sz w:val="21"/>
          <w:szCs w:val="21"/>
        </w:rPr>
        <w:t>Disclaimer</w:t>
      </w:r>
    </w:p>
    <w:p w14:paraId="6AF23D69" w14:textId="72EDAE34" w:rsidR="0082015F" w:rsidRPr="006F16B8" w:rsidRDefault="0082015F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 xml:space="preserve">The CRC </w:t>
      </w:r>
      <w:r w:rsidR="009475AA" w:rsidRPr="006F16B8">
        <w:rPr>
          <w:sz w:val="21"/>
          <w:szCs w:val="21"/>
        </w:rPr>
        <w:t xml:space="preserve">for High Performance Soils has endeavoured to ensure that </w:t>
      </w:r>
      <w:r w:rsidR="00111FAA" w:rsidRPr="006F16B8">
        <w:rPr>
          <w:sz w:val="21"/>
          <w:szCs w:val="21"/>
        </w:rPr>
        <w:t>the</w:t>
      </w:r>
      <w:r w:rsidR="009475AA" w:rsidRPr="006F16B8">
        <w:rPr>
          <w:sz w:val="21"/>
          <w:szCs w:val="21"/>
        </w:rPr>
        <w:t xml:space="preserve"> tool </w:t>
      </w:r>
      <w:r w:rsidR="0017554C" w:rsidRPr="006F16B8">
        <w:rPr>
          <w:sz w:val="21"/>
          <w:szCs w:val="21"/>
        </w:rPr>
        <w:t>provides</w:t>
      </w:r>
      <w:r w:rsidR="009475AA" w:rsidRPr="006F16B8">
        <w:rPr>
          <w:sz w:val="21"/>
          <w:szCs w:val="21"/>
        </w:rPr>
        <w:t xml:space="preserve"> </w:t>
      </w:r>
      <w:r w:rsidR="000942FE" w:rsidRPr="006F16B8">
        <w:rPr>
          <w:sz w:val="21"/>
          <w:szCs w:val="21"/>
        </w:rPr>
        <w:t xml:space="preserve">the </w:t>
      </w:r>
      <w:r w:rsidR="009475AA" w:rsidRPr="006F16B8">
        <w:rPr>
          <w:sz w:val="21"/>
          <w:szCs w:val="21"/>
        </w:rPr>
        <w:t xml:space="preserve">benefits and costs </w:t>
      </w:r>
      <w:r w:rsidR="00111FAA" w:rsidRPr="006F16B8">
        <w:rPr>
          <w:sz w:val="21"/>
          <w:szCs w:val="21"/>
        </w:rPr>
        <w:t xml:space="preserve">of </w:t>
      </w:r>
      <w:r w:rsidR="0017554C" w:rsidRPr="006F16B8">
        <w:rPr>
          <w:sz w:val="21"/>
          <w:szCs w:val="21"/>
        </w:rPr>
        <w:t>using</w:t>
      </w:r>
      <w:r w:rsidR="00111FAA" w:rsidRPr="006F16B8">
        <w:rPr>
          <w:sz w:val="21"/>
          <w:szCs w:val="21"/>
        </w:rPr>
        <w:t xml:space="preserve"> soil amendments and </w:t>
      </w:r>
      <w:r w:rsidR="00095323" w:rsidRPr="006F16B8">
        <w:rPr>
          <w:sz w:val="21"/>
          <w:szCs w:val="21"/>
        </w:rPr>
        <w:t xml:space="preserve">management </w:t>
      </w:r>
      <w:r w:rsidR="00111FAA" w:rsidRPr="006F16B8">
        <w:rPr>
          <w:sz w:val="21"/>
          <w:szCs w:val="21"/>
        </w:rPr>
        <w:t>practices</w:t>
      </w:r>
      <w:r w:rsidR="00095323" w:rsidRPr="006F16B8">
        <w:rPr>
          <w:sz w:val="21"/>
          <w:szCs w:val="21"/>
        </w:rPr>
        <w:t xml:space="preserve"> in crop production</w:t>
      </w:r>
      <w:r w:rsidR="00111FAA" w:rsidRPr="006F16B8">
        <w:rPr>
          <w:sz w:val="21"/>
          <w:szCs w:val="21"/>
        </w:rPr>
        <w:t>.</w:t>
      </w:r>
      <w:r w:rsidR="00095323" w:rsidRPr="006F16B8">
        <w:rPr>
          <w:sz w:val="21"/>
          <w:szCs w:val="21"/>
        </w:rPr>
        <w:t xml:space="preserve"> It makes no warranty </w:t>
      </w:r>
      <w:r w:rsidR="00D65580" w:rsidRPr="006F16B8">
        <w:rPr>
          <w:sz w:val="21"/>
          <w:szCs w:val="21"/>
        </w:rPr>
        <w:t>regarding</w:t>
      </w:r>
      <w:r w:rsidR="00095323" w:rsidRPr="006F16B8">
        <w:rPr>
          <w:sz w:val="21"/>
          <w:szCs w:val="21"/>
        </w:rPr>
        <w:t xml:space="preserve"> the </w:t>
      </w:r>
      <w:r w:rsidR="00104D22" w:rsidRPr="006F16B8">
        <w:rPr>
          <w:sz w:val="21"/>
          <w:szCs w:val="21"/>
        </w:rPr>
        <w:t xml:space="preserve">accuracy of the information </w:t>
      </w:r>
      <w:r w:rsidR="00A13783" w:rsidRPr="006F16B8">
        <w:rPr>
          <w:sz w:val="21"/>
          <w:szCs w:val="21"/>
        </w:rPr>
        <w:t>provided and</w:t>
      </w:r>
      <w:r w:rsidR="00104D22" w:rsidRPr="006F16B8">
        <w:rPr>
          <w:sz w:val="21"/>
          <w:szCs w:val="21"/>
        </w:rPr>
        <w:t xml:space="preserve"> will not be liable if the information is </w:t>
      </w:r>
      <w:r w:rsidR="007E018C" w:rsidRPr="006F16B8">
        <w:rPr>
          <w:sz w:val="21"/>
          <w:szCs w:val="21"/>
        </w:rPr>
        <w:t>inaccurate, incomplete or out of date</w:t>
      </w:r>
      <w:r w:rsidR="004C7D15" w:rsidRPr="006F16B8">
        <w:rPr>
          <w:sz w:val="21"/>
          <w:szCs w:val="21"/>
        </w:rPr>
        <w:t>,</w:t>
      </w:r>
      <w:r w:rsidR="007E018C" w:rsidRPr="006F16B8">
        <w:rPr>
          <w:sz w:val="21"/>
          <w:szCs w:val="21"/>
        </w:rPr>
        <w:t xml:space="preserve"> nor </w:t>
      </w:r>
      <w:r w:rsidR="004C7D15" w:rsidRPr="006F16B8">
        <w:rPr>
          <w:sz w:val="21"/>
          <w:szCs w:val="21"/>
        </w:rPr>
        <w:t xml:space="preserve">will it </w:t>
      </w:r>
      <w:r w:rsidR="00777794" w:rsidRPr="006F16B8">
        <w:rPr>
          <w:sz w:val="21"/>
          <w:szCs w:val="21"/>
        </w:rPr>
        <w:t>be liable for any direct or indirect damages arising from its use. The outputs of the BCA Tool and related summary report should</w:t>
      </w:r>
      <w:r w:rsidR="008A6606" w:rsidRPr="006F16B8">
        <w:rPr>
          <w:sz w:val="21"/>
          <w:szCs w:val="21"/>
        </w:rPr>
        <w:t xml:space="preserve"> not be used as a substitute for seeking independent professional </w:t>
      </w:r>
      <w:r w:rsidR="00D65580" w:rsidRPr="006F16B8">
        <w:rPr>
          <w:sz w:val="21"/>
          <w:szCs w:val="21"/>
        </w:rPr>
        <w:t>advice</w:t>
      </w:r>
      <w:r w:rsidR="008A6606" w:rsidRPr="006F16B8">
        <w:rPr>
          <w:sz w:val="21"/>
          <w:szCs w:val="21"/>
        </w:rPr>
        <w:t>.</w:t>
      </w:r>
    </w:p>
    <w:p w14:paraId="0D9CF032" w14:textId="77777777" w:rsidR="008A6606" w:rsidRPr="006F16B8" w:rsidRDefault="008A6606" w:rsidP="009F652A">
      <w:pPr>
        <w:jc w:val="both"/>
        <w:rPr>
          <w:sz w:val="21"/>
          <w:szCs w:val="21"/>
        </w:rPr>
      </w:pPr>
    </w:p>
    <w:p w14:paraId="0D29CDC3" w14:textId="635B93FA" w:rsidR="008A6606" w:rsidRPr="006F16B8" w:rsidRDefault="008A6606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 xml:space="preserve">The CRC for High Performance </w:t>
      </w:r>
      <w:r w:rsidR="0058788E" w:rsidRPr="006F16B8">
        <w:rPr>
          <w:sz w:val="21"/>
          <w:szCs w:val="21"/>
        </w:rPr>
        <w:t>Soils</w:t>
      </w:r>
      <w:r w:rsidRPr="006F16B8">
        <w:rPr>
          <w:sz w:val="21"/>
          <w:szCs w:val="21"/>
        </w:rPr>
        <w:t xml:space="preserve"> </w:t>
      </w:r>
      <w:r w:rsidR="002219BB" w:rsidRPr="006F16B8">
        <w:rPr>
          <w:sz w:val="21"/>
          <w:szCs w:val="21"/>
        </w:rPr>
        <w:t>notes that applying appropriate quality ass</w:t>
      </w:r>
      <w:r w:rsidR="00D65580" w:rsidRPr="006F16B8">
        <w:rPr>
          <w:sz w:val="21"/>
          <w:szCs w:val="21"/>
        </w:rPr>
        <w:t>urance</w:t>
      </w:r>
      <w:r w:rsidR="002219BB" w:rsidRPr="006F16B8">
        <w:rPr>
          <w:sz w:val="21"/>
          <w:szCs w:val="21"/>
        </w:rPr>
        <w:t xml:space="preserve"> is an important part of any BCA analysis</w:t>
      </w:r>
    </w:p>
    <w:p w14:paraId="61A6B026" w14:textId="77777777" w:rsidR="00A74939" w:rsidRPr="006F16B8" w:rsidRDefault="00A74939" w:rsidP="009F652A">
      <w:pPr>
        <w:jc w:val="both"/>
        <w:rPr>
          <w:sz w:val="21"/>
          <w:szCs w:val="21"/>
        </w:rPr>
      </w:pPr>
    </w:p>
    <w:p w14:paraId="3D87F849" w14:textId="2187E2A0" w:rsidR="00A74939" w:rsidRPr="006F16B8" w:rsidRDefault="00A74939" w:rsidP="009F652A">
      <w:pPr>
        <w:jc w:val="both"/>
        <w:rPr>
          <w:b/>
          <w:bCs/>
          <w:sz w:val="21"/>
          <w:szCs w:val="21"/>
        </w:rPr>
      </w:pPr>
      <w:r w:rsidRPr="006F16B8">
        <w:rPr>
          <w:b/>
          <w:bCs/>
          <w:sz w:val="21"/>
          <w:szCs w:val="21"/>
        </w:rPr>
        <w:t>Copyright</w:t>
      </w:r>
    </w:p>
    <w:p w14:paraId="2F4732BF" w14:textId="546A5314" w:rsidR="00A74939" w:rsidRPr="006F16B8" w:rsidRDefault="00A74939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>This BCA Tool is copyright to the Cooperative Research Centre for High Performance Soils (Soils CRC)</w:t>
      </w:r>
      <w:r w:rsidR="003049F8" w:rsidRPr="006F16B8">
        <w:rPr>
          <w:sz w:val="21"/>
          <w:szCs w:val="21"/>
        </w:rPr>
        <w:t xml:space="preserve">. Apart from any use permitted under </w:t>
      </w:r>
      <w:r w:rsidR="004C7D15" w:rsidRPr="006F16B8">
        <w:rPr>
          <w:sz w:val="21"/>
          <w:szCs w:val="21"/>
        </w:rPr>
        <w:t xml:space="preserve">the </w:t>
      </w:r>
      <w:r w:rsidR="008E3824">
        <w:rPr>
          <w:sz w:val="21"/>
          <w:szCs w:val="21"/>
        </w:rPr>
        <w:t xml:space="preserve">Australian </w:t>
      </w:r>
      <w:r w:rsidR="003049F8" w:rsidRPr="006F16B8">
        <w:rPr>
          <w:sz w:val="21"/>
          <w:szCs w:val="21"/>
        </w:rPr>
        <w:t>Copyright Act 1968</w:t>
      </w:r>
      <w:r w:rsidR="00275A91" w:rsidRPr="006F16B8">
        <w:rPr>
          <w:sz w:val="21"/>
          <w:szCs w:val="21"/>
        </w:rPr>
        <w:t>, no part of it may be reproduced by any process without written permission</w:t>
      </w:r>
      <w:r w:rsidR="00CC0F8A" w:rsidRPr="006F16B8">
        <w:rPr>
          <w:sz w:val="21"/>
          <w:szCs w:val="21"/>
        </w:rPr>
        <w:t xml:space="preserve"> from the publisher. Requests and enquiries concerning reproduction should be directed to the publisher</w:t>
      </w:r>
      <w:r w:rsidR="00E16D69" w:rsidRPr="006F16B8">
        <w:rPr>
          <w:sz w:val="21"/>
          <w:szCs w:val="21"/>
        </w:rPr>
        <w:t>.</w:t>
      </w:r>
    </w:p>
    <w:p w14:paraId="6F1788B3" w14:textId="77777777" w:rsidR="00E16D69" w:rsidRPr="006F16B8" w:rsidRDefault="00E16D69" w:rsidP="009F652A">
      <w:pPr>
        <w:jc w:val="both"/>
        <w:rPr>
          <w:sz w:val="21"/>
          <w:szCs w:val="21"/>
        </w:rPr>
      </w:pPr>
    </w:p>
    <w:p w14:paraId="70E9AD63" w14:textId="38E9EC2A" w:rsidR="00E16D69" w:rsidRPr="006F16B8" w:rsidRDefault="00E16D69" w:rsidP="009F652A">
      <w:pPr>
        <w:jc w:val="both"/>
        <w:rPr>
          <w:b/>
          <w:bCs/>
          <w:sz w:val="21"/>
          <w:szCs w:val="21"/>
        </w:rPr>
      </w:pPr>
      <w:r w:rsidRPr="006F16B8">
        <w:rPr>
          <w:b/>
          <w:bCs/>
          <w:sz w:val="21"/>
          <w:szCs w:val="21"/>
        </w:rPr>
        <w:t>Upgrading to a later version</w:t>
      </w:r>
    </w:p>
    <w:p w14:paraId="4091606F" w14:textId="77777777" w:rsidR="00E16D69" w:rsidRPr="006F16B8" w:rsidRDefault="00E16D69" w:rsidP="009F652A">
      <w:pPr>
        <w:jc w:val="both"/>
        <w:rPr>
          <w:sz w:val="21"/>
          <w:szCs w:val="21"/>
        </w:rPr>
      </w:pPr>
    </w:p>
    <w:p w14:paraId="7AC5796F" w14:textId="597F954B" w:rsidR="00E16D69" w:rsidRPr="006F16B8" w:rsidRDefault="00E16D69" w:rsidP="009F652A">
      <w:pPr>
        <w:jc w:val="both"/>
        <w:rPr>
          <w:sz w:val="21"/>
          <w:szCs w:val="21"/>
        </w:rPr>
      </w:pPr>
      <w:r w:rsidRPr="006F16B8">
        <w:rPr>
          <w:sz w:val="21"/>
          <w:szCs w:val="21"/>
        </w:rPr>
        <w:t xml:space="preserve">To efficiently </w:t>
      </w:r>
      <w:r w:rsidR="00A13783" w:rsidRPr="006F16B8">
        <w:rPr>
          <w:sz w:val="21"/>
          <w:szCs w:val="21"/>
        </w:rPr>
        <w:t>improve</w:t>
      </w:r>
      <w:r w:rsidRPr="006F16B8">
        <w:rPr>
          <w:sz w:val="21"/>
          <w:szCs w:val="21"/>
        </w:rPr>
        <w:t xml:space="preserve"> the Soil CRC BCA Tool, future upgrades will be released and will be available from the publisher.</w:t>
      </w:r>
    </w:p>
    <w:p w14:paraId="4461AF8B" w14:textId="77777777" w:rsidR="00F6117A" w:rsidRDefault="00F6117A" w:rsidP="009F652A">
      <w:pPr>
        <w:jc w:val="both"/>
        <w:rPr>
          <w:sz w:val="22"/>
          <w:szCs w:val="22"/>
        </w:rPr>
      </w:pPr>
    </w:p>
    <w:p w14:paraId="53774FCA" w14:textId="1D6C7D68" w:rsidR="00F6117A" w:rsidRPr="0058788E" w:rsidRDefault="00F6117A" w:rsidP="009F652A">
      <w:pPr>
        <w:jc w:val="both"/>
        <w:rPr>
          <w:sz w:val="22"/>
          <w:szCs w:val="22"/>
        </w:rPr>
      </w:pPr>
      <w:r w:rsidRPr="00F6117A">
        <w:rPr>
          <w:noProof/>
          <w:sz w:val="22"/>
          <w:szCs w:val="22"/>
        </w:rPr>
        <w:drawing>
          <wp:inline distT="0" distB="0" distL="0" distR="0" wp14:anchorId="1A602093" wp14:editId="1AC2D40B">
            <wp:extent cx="1498059" cy="457200"/>
            <wp:effectExtent l="0" t="0" r="635" b="0"/>
            <wp:docPr id="1135487765" name="Picture 1" descr="A logo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7765" name="Picture 1" descr="A logo with white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5794" cy="4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88C">
        <w:rPr>
          <w:sz w:val="22"/>
          <w:szCs w:val="22"/>
        </w:rPr>
        <w:tab/>
      </w:r>
      <w:r w:rsidR="0051088C">
        <w:rPr>
          <w:sz w:val="22"/>
          <w:szCs w:val="22"/>
        </w:rPr>
        <w:tab/>
      </w:r>
      <w:r w:rsidR="0051088C">
        <w:rPr>
          <w:sz w:val="22"/>
          <w:szCs w:val="22"/>
        </w:rPr>
        <w:tab/>
      </w:r>
      <w:r w:rsidR="0051088C">
        <w:rPr>
          <w:sz w:val="22"/>
          <w:szCs w:val="22"/>
        </w:rPr>
        <w:tab/>
      </w:r>
      <w:r w:rsidR="0051088C">
        <w:rPr>
          <w:sz w:val="22"/>
          <w:szCs w:val="22"/>
        </w:rPr>
        <w:tab/>
      </w:r>
      <w:r w:rsidR="006F16B8">
        <w:rPr>
          <w:sz w:val="22"/>
          <w:szCs w:val="22"/>
        </w:rPr>
        <w:tab/>
      </w:r>
      <w:r w:rsidR="0051088C">
        <w:rPr>
          <w:sz w:val="22"/>
          <w:szCs w:val="22"/>
        </w:rPr>
        <w:tab/>
      </w:r>
      <w:r w:rsidR="0051088C" w:rsidRPr="0051088C">
        <w:rPr>
          <w:noProof/>
          <w:sz w:val="22"/>
          <w:szCs w:val="22"/>
        </w:rPr>
        <w:drawing>
          <wp:inline distT="0" distB="0" distL="0" distR="0" wp14:anchorId="7331B5A0" wp14:editId="6B7701C9">
            <wp:extent cx="982345" cy="610007"/>
            <wp:effectExtent l="0" t="0" r="0" b="0"/>
            <wp:docPr id="1085938719" name="Picture 1" descr="A black and white logo with a horse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38719" name="Picture 1" descr="A black and white logo with a horse he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561" cy="6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17A" w:rsidRPr="0058788E" w:rsidSect="0058788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5E"/>
    <w:rsid w:val="00007BF3"/>
    <w:rsid w:val="000139F2"/>
    <w:rsid w:val="000452C4"/>
    <w:rsid w:val="00062E5A"/>
    <w:rsid w:val="000757B6"/>
    <w:rsid w:val="000942FE"/>
    <w:rsid w:val="000950FF"/>
    <w:rsid w:val="00095323"/>
    <w:rsid w:val="000A12B8"/>
    <w:rsid w:val="000A13A0"/>
    <w:rsid w:val="000B1459"/>
    <w:rsid w:val="000D3430"/>
    <w:rsid w:val="00104D22"/>
    <w:rsid w:val="00105E8A"/>
    <w:rsid w:val="0010754D"/>
    <w:rsid w:val="00107BCF"/>
    <w:rsid w:val="00111FAA"/>
    <w:rsid w:val="00137E98"/>
    <w:rsid w:val="00145BAF"/>
    <w:rsid w:val="001572DE"/>
    <w:rsid w:val="0017554C"/>
    <w:rsid w:val="001837AB"/>
    <w:rsid w:val="00187B6A"/>
    <w:rsid w:val="001D761A"/>
    <w:rsid w:val="002219BB"/>
    <w:rsid w:val="00230540"/>
    <w:rsid w:val="00275A91"/>
    <w:rsid w:val="002A0EEC"/>
    <w:rsid w:val="002A5C60"/>
    <w:rsid w:val="002A6187"/>
    <w:rsid w:val="002F36F7"/>
    <w:rsid w:val="00300E7F"/>
    <w:rsid w:val="003049F8"/>
    <w:rsid w:val="00360D61"/>
    <w:rsid w:val="0038175E"/>
    <w:rsid w:val="003B7A7B"/>
    <w:rsid w:val="003C7885"/>
    <w:rsid w:val="003F49B5"/>
    <w:rsid w:val="00400E25"/>
    <w:rsid w:val="00415119"/>
    <w:rsid w:val="00425DD3"/>
    <w:rsid w:val="004C7D15"/>
    <w:rsid w:val="004E43BA"/>
    <w:rsid w:val="0051088C"/>
    <w:rsid w:val="00522789"/>
    <w:rsid w:val="0058788E"/>
    <w:rsid w:val="005C21BB"/>
    <w:rsid w:val="005F1915"/>
    <w:rsid w:val="00605AA1"/>
    <w:rsid w:val="00621FB2"/>
    <w:rsid w:val="00661E9E"/>
    <w:rsid w:val="006B5B4B"/>
    <w:rsid w:val="006E248F"/>
    <w:rsid w:val="006F1677"/>
    <w:rsid w:val="006F16B8"/>
    <w:rsid w:val="00724E23"/>
    <w:rsid w:val="00777794"/>
    <w:rsid w:val="007A4B02"/>
    <w:rsid w:val="007B26F3"/>
    <w:rsid w:val="007C0CC8"/>
    <w:rsid w:val="007C2D3C"/>
    <w:rsid w:val="007E018C"/>
    <w:rsid w:val="007F5A3D"/>
    <w:rsid w:val="00817BEA"/>
    <w:rsid w:val="0082015F"/>
    <w:rsid w:val="008415DD"/>
    <w:rsid w:val="008613A5"/>
    <w:rsid w:val="008A395A"/>
    <w:rsid w:val="008A6606"/>
    <w:rsid w:val="008E3824"/>
    <w:rsid w:val="008E3ABC"/>
    <w:rsid w:val="009475AA"/>
    <w:rsid w:val="009D20A1"/>
    <w:rsid w:val="009E432D"/>
    <w:rsid w:val="009E78BF"/>
    <w:rsid w:val="009F652A"/>
    <w:rsid w:val="00A00EA5"/>
    <w:rsid w:val="00A04BEB"/>
    <w:rsid w:val="00A13783"/>
    <w:rsid w:val="00A62F64"/>
    <w:rsid w:val="00A74939"/>
    <w:rsid w:val="00A7727D"/>
    <w:rsid w:val="00A81DE5"/>
    <w:rsid w:val="00AC4989"/>
    <w:rsid w:val="00B16491"/>
    <w:rsid w:val="00B16644"/>
    <w:rsid w:val="00B60CB3"/>
    <w:rsid w:val="00B97AEC"/>
    <w:rsid w:val="00BB37E3"/>
    <w:rsid w:val="00BC5E01"/>
    <w:rsid w:val="00BC747C"/>
    <w:rsid w:val="00C12D34"/>
    <w:rsid w:val="00C20756"/>
    <w:rsid w:val="00C33AF7"/>
    <w:rsid w:val="00C44A77"/>
    <w:rsid w:val="00C4753B"/>
    <w:rsid w:val="00C6359D"/>
    <w:rsid w:val="00CA0286"/>
    <w:rsid w:val="00CA7035"/>
    <w:rsid w:val="00CB7A3C"/>
    <w:rsid w:val="00CC0F8A"/>
    <w:rsid w:val="00D11F77"/>
    <w:rsid w:val="00D65580"/>
    <w:rsid w:val="00E12E98"/>
    <w:rsid w:val="00E14322"/>
    <w:rsid w:val="00E16D02"/>
    <w:rsid w:val="00E16D69"/>
    <w:rsid w:val="00E547D4"/>
    <w:rsid w:val="00E601B5"/>
    <w:rsid w:val="00E77B8B"/>
    <w:rsid w:val="00E9127C"/>
    <w:rsid w:val="00EE567D"/>
    <w:rsid w:val="00F30F8A"/>
    <w:rsid w:val="00F441C3"/>
    <w:rsid w:val="00F6117A"/>
    <w:rsid w:val="00F67165"/>
    <w:rsid w:val="00FA78C1"/>
    <w:rsid w:val="00FB7468"/>
    <w:rsid w:val="00F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28476"/>
  <w15:chartTrackingRefBased/>
  <w15:docId w15:val="{5DBDAC80-5DBD-5040-BB74-1EC9DF93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5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175E"/>
    <w:pPr>
      <w:autoSpaceDE w:val="0"/>
      <w:autoSpaceDN w:val="0"/>
      <w:adjustRightInd w:val="0"/>
      <w:ind w:left="39"/>
    </w:pPr>
    <w:rPr>
      <w:rFonts w:ascii="Arial" w:hAnsi="Arial" w:cs="Arial"/>
      <w:kern w:val="0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38175E"/>
    <w:rPr>
      <w:rFonts w:ascii="Arial" w:hAnsi="Arial" w:cs="Arial"/>
      <w:kern w:val="0"/>
      <w:lang w:val="en-GB"/>
    </w:rPr>
  </w:style>
  <w:style w:type="character" w:styleId="Hyperlink">
    <w:name w:val="Hyperlink"/>
    <w:basedOn w:val="DefaultParagraphFont"/>
    <w:uiPriority w:val="99"/>
    <w:unhideWhenUsed/>
    <w:rsid w:val="00381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Frank.Agbola@newcastle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50EC80-72F1-304B-ADBF-CC2BFEBBA051}">
  <we:reference id="WA200001011" version="1.4.0.0" store="Omex" storeType="OMEX"/>
  <we:alternateReferences>
    <we:reference id="WA200001011" version="1.4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2190</Characters>
  <Application>Microsoft Office Word</Application>
  <DocSecurity>0</DocSecurity>
  <Lines>52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Agbola</dc:creator>
  <cp:keywords/>
  <dc:description/>
  <cp:lastModifiedBy>Authors</cp:lastModifiedBy>
  <cp:revision>2</cp:revision>
  <dcterms:created xsi:type="dcterms:W3CDTF">2026-03-18T05:09:00Z</dcterms:created>
  <dcterms:modified xsi:type="dcterms:W3CDTF">2026-03-18T05:09:00Z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documentId_4872</vt:lpwstr>
  </property>
  <property fmtid="{D5CDD505-2E9C-101B-9397-08002B2CF9AE}" pid="3" name="grammarly_documentContext">
    <vt:lpwstr>{"goals":[],"domain":"general","emotions":[],"dialect":"australian"}</vt:lpwstr>
  </property>
</Properties>
</file>