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6C3" w:rsidRDefault="006F76C3" w:rsidP="006F76C3">
      <w:pPr>
        <w:spacing w:after="0" w:line="240" w:lineRule="auto"/>
        <w:jc w:val="center"/>
        <w:rPr>
          <w:rFonts w:eastAsia="Times New Roman" w:cs="Arial"/>
          <w:b/>
          <w:color w:val="222222"/>
          <w:sz w:val="24"/>
          <w:szCs w:val="24"/>
          <w:shd w:val="clear" w:color="auto" w:fill="FFFFFF"/>
        </w:rPr>
      </w:pPr>
      <w:r>
        <w:rPr>
          <w:rFonts w:eastAsia="Times New Roman" w:cs="Arial"/>
          <w:b/>
          <w:color w:val="222222"/>
          <w:sz w:val="24"/>
          <w:szCs w:val="24"/>
          <w:shd w:val="clear" w:color="auto" w:fill="FFFFFF"/>
        </w:rPr>
        <w:t xml:space="preserve">Prerequisites for Stata Training </w:t>
      </w:r>
    </w:p>
    <w:p w:rsidR="006F76C3" w:rsidRDefault="006F76C3" w:rsidP="006821E8">
      <w:pPr>
        <w:spacing w:after="0" w:line="240" w:lineRule="auto"/>
        <w:rPr>
          <w:rFonts w:eastAsia="Times New Roman" w:cs="Arial"/>
          <w:b/>
          <w:color w:val="222222"/>
          <w:sz w:val="24"/>
          <w:szCs w:val="24"/>
          <w:shd w:val="clear" w:color="auto" w:fill="FFFFFF"/>
        </w:rPr>
      </w:pPr>
    </w:p>
    <w:p w:rsidR="006821E8" w:rsidRPr="006821E8" w:rsidRDefault="006821E8" w:rsidP="006821E8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6821E8">
        <w:rPr>
          <w:rFonts w:eastAsia="Times New Roman" w:cs="Arial"/>
          <w:b/>
          <w:color w:val="222222"/>
          <w:sz w:val="24"/>
          <w:szCs w:val="24"/>
          <w:shd w:val="clear" w:color="auto" w:fill="FFFFFF"/>
        </w:rPr>
        <w:t>For 101:</w:t>
      </w:r>
    </w:p>
    <w:p w:rsidR="006821E8" w:rsidRPr="006821E8" w:rsidRDefault="006821E8" w:rsidP="006821E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6821E8" w:rsidRPr="006821E8" w:rsidRDefault="003A1418" w:rsidP="006821E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You have </w:t>
      </w:r>
      <w:r w:rsidR="003B1E33">
        <w:rPr>
          <w:rFonts w:eastAsia="Times New Roman" w:cs="Arial"/>
          <w:color w:val="222222"/>
          <w:sz w:val="24"/>
          <w:szCs w:val="24"/>
        </w:rPr>
        <w:t>very little or no</w:t>
      </w:r>
      <w:r>
        <w:rPr>
          <w:rFonts w:eastAsia="Times New Roman" w:cs="Arial"/>
          <w:color w:val="222222"/>
          <w:sz w:val="24"/>
          <w:szCs w:val="24"/>
        </w:rPr>
        <w:t xml:space="preserve"> knowledge of Stata.</w:t>
      </w:r>
      <w:r w:rsidR="00890338">
        <w:rPr>
          <w:rFonts w:eastAsia="Times New Roman" w:cs="Arial"/>
          <w:color w:val="222222"/>
          <w:sz w:val="24"/>
          <w:szCs w:val="24"/>
        </w:rPr>
        <w:t xml:space="preserve"> If you have little familiarity working with data in general, we would suggest you start with IPA’s beginner </w:t>
      </w:r>
      <w:hyperlink r:id="rId6" w:history="1">
        <w:r w:rsidR="00890338" w:rsidRPr="00890338">
          <w:rPr>
            <w:rStyle w:val="Hyperlink"/>
            <w:rFonts w:eastAsia="Times New Roman" w:cs="Arial"/>
            <w:sz w:val="24"/>
            <w:szCs w:val="24"/>
          </w:rPr>
          <w:t>Excel training</w:t>
        </w:r>
      </w:hyperlink>
      <w:r w:rsidR="00890338">
        <w:rPr>
          <w:rFonts w:eastAsia="Times New Roman" w:cs="Arial"/>
          <w:color w:val="222222"/>
          <w:sz w:val="24"/>
          <w:szCs w:val="24"/>
        </w:rPr>
        <w:t xml:space="preserve">. </w:t>
      </w:r>
    </w:p>
    <w:p w:rsidR="006821E8" w:rsidRPr="006821E8" w:rsidRDefault="006821E8" w:rsidP="006821E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6821E8" w:rsidRPr="006821E8" w:rsidRDefault="006821E8" w:rsidP="006821E8">
      <w:pPr>
        <w:spacing w:after="0" w:line="240" w:lineRule="auto"/>
        <w:rPr>
          <w:rFonts w:eastAsia="Times New Roman" w:cs="Arial"/>
          <w:b/>
          <w:color w:val="222222"/>
          <w:sz w:val="24"/>
          <w:szCs w:val="24"/>
        </w:rPr>
      </w:pPr>
      <w:r w:rsidRPr="006821E8">
        <w:rPr>
          <w:rFonts w:eastAsia="Times New Roman" w:cs="Arial"/>
          <w:b/>
          <w:color w:val="222222"/>
          <w:sz w:val="24"/>
          <w:szCs w:val="24"/>
        </w:rPr>
        <w:t>For 102:</w:t>
      </w:r>
    </w:p>
    <w:p w:rsidR="006821E8" w:rsidRPr="006821E8" w:rsidRDefault="006821E8" w:rsidP="006821E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6821E8" w:rsidRPr="006821E8" w:rsidRDefault="00D01BFA" w:rsidP="006821E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You have </w:t>
      </w:r>
      <w:r w:rsidR="00112692">
        <w:rPr>
          <w:rFonts w:eastAsia="Times New Roman" w:cs="Arial"/>
          <w:color w:val="222222"/>
          <w:sz w:val="24"/>
          <w:szCs w:val="24"/>
        </w:rPr>
        <w:t xml:space="preserve">some </w:t>
      </w:r>
      <w:r w:rsidR="006821E8" w:rsidRPr="006821E8">
        <w:rPr>
          <w:rFonts w:eastAsia="Times New Roman" w:cs="Arial"/>
          <w:color w:val="222222"/>
          <w:sz w:val="24"/>
          <w:szCs w:val="24"/>
        </w:rPr>
        <w:t xml:space="preserve">Stata </w:t>
      </w:r>
      <w:r w:rsidR="00112692">
        <w:rPr>
          <w:rFonts w:eastAsia="Times New Roman" w:cs="Arial"/>
          <w:color w:val="222222"/>
          <w:sz w:val="24"/>
          <w:szCs w:val="24"/>
        </w:rPr>
        <w:t xml:space="preserve">experience </w:t>
      </w:r>
      <w:r w:rsidR="006821E8" w:rsidRPr="006821E8">
        <w:rPr>
          <w:rFonts w:eastAsia="Times New Roman" w:cs="Arial"/>
          <w:color w:val="222222"/>
          <w:sz w:val="24"/>
          <w:szCs w:val="24"/>
        </w:rPr>
        <w:t xml:space="preserve">(say in a college class) but would not consider </w:t>
      </w:r>
      <w:r>
        <w:rPr>
          <w:rFonts w:eastAsia="Times New Roman" w:cs="Arial"/>
          <w:color w:val="222222"/>
          <w:sz w:val="24"/>
          <w:szCs w:val="24"/>
        </w:rPr>
        <w:t>yourself</w:t>
      </w:r>
      <w:r w:rsidR="006821E8" w:rsidRPr="006821E8">
        <w:rPr>
          <w:rFonts w:eastAsia="Times New Roman" w:cs="Arial"/>
          <w:color w:val="222222"/>
          <w:sz w:val="24"/>
          <w:szCs w:val="24"/>
        </w:rPr>
        <w:t xml:space="preserve"> part</w:t>
      </w:r>
      <w:r>
        <w:rPr>
          <w:rFonts w:eastAsia="Times New Roman" w:cs="Arial"/>
          <w:color w:val="222222"/>
          <w:sz w:val="24"/>
          <w:szCs w:val="24"/>
        </w:rPr>
        <w:t xml:space="preserve">icularly comfortable with </w:t>
      </w:r>
      <w:r w:rsidR="00A96562">
        <w:rPr>
          <w:rFonts w:eastAsia="Times New Roman" w:cs="Arial"/>
          <w:color w:val="222222"/>
          <w:sz w:val="24"/>
          <w:szCs w:val="24"/>
        </w:rPr>
        <w:t>the program</w:t>
      </w:r>
      <w:r>
        <w:rPr>
          <w:rFonts w:eastAsia="Times New Roman" w:cs="Arial"/>
          <w:color w:val="222222"/>
          <w:sz w:val="24"/>
          <w:szCs w:val="24"/>
        </w:rPr>
        <w:t>. You are</w:t>
      </w:r>
      <w:r w:rsidR="006821E8" w:rsidRPr="006821E8">
        <w:rPr>
          <w:rFonts w:eastAsia="Times New Roman" w:cs="Arial"/>
          <w:color w:val="222222"/>
          <w:sz w:val="24"/>
          <w:szCs w:val="24"/>
        </w:rPr>
        <w:t xml:space="preserve"> very familiar with the following concepts:</w:t>
      </w:r>
    </w:p>
    <w:p w:rsidR="006821E8" w:rsidRPr="006821E8" w:rsidRDefault="006821E8" w:rsidP="006821E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6821E8" w:rsidRDefault="006821E8" w:rsidP="006821E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Descriptive commands such as </w:t>
      </w:r>
      <w:r w:rsidRPr="006821E8">
        <w:rPr>
          <w:rFonts w:eastAsia="Times New Roman" w:cs="Arial"/>
          <w:i/>
          <w:color w:val="222222"/>
          <w:sz w:val="24"/>
          <w:szCs w:val="24"/>
        </w:rPr>
        <w:t>summarize,</w:t>
      </w:r>
      <w:r>
        <w:rPr>
          <w:rFonts w:eastAsia="Times New Roman" w:cs="Arial"/>
          <w:color w:val="222222"/>
          <w:sz w:val="24"/>
          <w:szCs w:val="24"/>
        </w:rPr>
        <w:t xml:space="preserve"> </w:t>
      </w:r>
      <w:r w:rsidRPr="006821E8">
        <w:rPr>
          <w:rFonts w:eastAsia="Times New Roman" w:cs="Arial"/>
          <w:i/>
          <w:color w:val="222222"/>
          <w:sz w:val="24"/>
          <w:szCs w:val="24"/>
        </w:rPr>
        <w:t>tabulate</w:t>
      </w:r>
      <w:r>
        <w:rPr>
          <w:rFonts w:eastAsia="Times New Roman" w:cs="Arial"/>
          <w:color w:val="222222"/>
          <w:sz w:val="24"/>
          <w:szCs w:val="24"/>
        </w:rPr>
        <w:t xml:space="preserve">, and </w:t>
      </w:r>
      <w:r w:rsidRPr="006821E8">
        <w:rPr>
          <w:rFonts w:eastAsia="Times New Roman" w:cs="Arial"/>
          <w:i/>
          <w:color w:val="222222"/>
          <w:sz w:val="24"/>
          <w:szCs w:val="24"/>
        </w:rPr>
        <w:t>list</w:t>
      </w:r>
    </w:p>
    <w:p w:rsidR="006821E8" w:rsidRDefault="006821E8" w:rsidP="006821E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Conditions: </w:t>
      </w:r>
      <w:r w:rsidRPr="006821E8">
        <w:rPr>
          <w:rFonts w:eastAsia="Times New Roman" w:cs="Arial"/>
          <w:i/>
          <w:color w:val="222222"/>
          <w:sz w:val="24"/>
          <w:szCs w:val="24"/>
        </w:rPr>
        <w:t>if</w:t>
      </w:r>
      <w:r>
        <w:rPr>
          <w:rFonts w:eastAsia="Times New Roman" w:cs="Arial"/>
          <w:color w:val="222222"/>
          <w:sz w:val="24"/>
          <w:szCs w:val="24"/>
        </w:rPr>
        <w:t xml:space="preserve">, </w:t>
      </w:r>
      <w:r w:rsidRPr="006821E8">
        <w:rPr>
          <w:rFonts w:eastAsia="Times New Roman" w:cs="Arial"/>
          <w:i/>
          <w:color w:val="222222"/>
          <w:sz w:val="24"/>
          <w:szCs w:val="24"/>
        </w:rPr>
        <w:t xml:space="preserve">and </w:t>
      </w:r>
      <w:r>
        <w:rPr>
          <w:rFonts w:eastAsia="Times New Roman" w:cs="Arial"/>
          <w:color w:val="222222"/>
          <w:sz w:val="24"/>
          <w:szCs w:val="24"/>
        </w:rPr>
        <w:t xml:space="preserve">(&amp;), and </w:t>
      </w:r>
      <w:r w:rsidRPr="006821E8">
        <w:rPr>
          <w:rFonts w:eastAsia="Times New Roman" w:cs="Arial"/>
          <w:i/>
          <w:color w:val="222222"/>
          <w:sz w:val="24"/>
          <w:szCs w:val="24"/>
        </w:rPr>
        <w:t xml:space="preserve">or </w:t>
      </w:r>
      <w:r>
        <w:rPr>
          <w:rFonts w:eastAsia="Times New Roman" w:cs="Arial"/>
          <w:color w:val="222222"/>
          <w:sz w:val="24"/>
          <w:szCs w:val="24"/>
        </w:rPr>
        <w:t>(|)</w:t>
      </w:r>
    </w:p>
    <w:p w:rsidR="00C81C02" w:rsidRPr="00C81C02" w:rsidRDefault="000D1392" w:rsidP="00C81C0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Data manipulation</w:t>
      </w:r>
      <w:r w:rsidR="006821E8">
        <w:rPr>
          <w:rFonts w:eastAsia="Times New Roman" w:cs="Arial"/>
          <w:color w:val="222222"/>
          <w:sz w:val="24"/>
          <w:szCs w:val="24"/>
        </w:rPr>
        <w:t xml:space="preserve"> commands such as</w:t>
      </w:r>
      <w:r w:rsidR="006821E8" w:rsidRPr="006821E8">
        <w:rPr>
          <w:rFonts w:eastAsia="Times New Roman" w:cs="Arial"/>
          <w:i/>
          <w:color w:val="222222"/>
          <w:sz w:val="24"/>
          <w:szCs w:val="24"/>
        </w:rPr>
        <w:t xml:space="preserve"> generate</w:t>
      </w:r>
      <w:r w:rsidR="006821E8">
        <w:rPr>
          <w:rFonts w:eastAsia="Times New Roman" w:cs="Arial"/>
          <w:color w:val="222222"/>
          <w:sz w:val="24"/>
          <w:szCs w:val="24"/>
        </w:rPr>
        <w:t xml:space="preserve">, </w:t>
      </w:r>
      <w:r w:rsidR="006821E8" w:rsidRPr="006821E8">
        <w:rPr>
          <w:rFonts w:eastAsia="Times New Roman" w:cs="Arial"/>
          <w:i/>
          <w:color w:val="222222"/>
          <w:sz w:val="24"/>
          <w:szCs w:val="24"/>
        </w:rPr>
        <w:t>replace</w:t>
      </w:r>
      <w:r w:rsidR="006821E8">
        <w:rPr>
          <w:rFonts w:eastAsia="Times New Roman" w:cs="Arial"/>
          <w:color w:val="222222"/>
          <w:sz w:val="24"/>
          <w:szCs w:val="24"/>
        </w:rPr>
        <w:t xml:space="preserve">, and </w:t>
      </w:r>
      <w:r w:rsidR="006821E8" w:rsidRPr="006821E8">
        <w:rPr>
          <w:rFonts w:eastAsia="Times New Roman" w:cs="Arial"/>
          <w:i/>
          <w:color w:val="222222"/>
          <w:sz w:val="24"/>
          <w:szCs w:val="24"/>
        </w:rPr>
        <w:t>drop</w:t>
      </w:r>
      <w:r w:rsidR="006821E8">
        <w:rPr>
          <w:rFonts w:eastAsia="Times New Roman" w:cs="Arial"/>
          <w:color w:val="222222"/>
          <w:sz w:val="24"/>
          <w:szCs w:val="24"/>
        </w:rPr>
        <w:t xml:space="preserve"> </w:t>
      </w:r>
    </w:p>
    <w:p w:rsidR="006821E8" w:rsidRDefault="006821E8" w:rsidP="006821E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6821E8" w:rsidRDefault="00D01BFA" w:rsidP="006821E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You </w:t>
      </w:r>
      <w:r w:rsidR="0035069B">
        <w:rPr>
          <w:rFonts w:eastAsia="Times New Roman" w:cs="Arial"/>
          <w:color w:val="222222"/>
          <w:sz w:val="24"/>
          <w:szCs w:val="24"/>
        </w:rPr>
        <w:t xml:space="preserve">are likely somewhat </w:t>
      </w:r>
      <w:r w:rsidR="006821E8">
        <w:rPr>
          <w:rFonts w:eastAsia="Times New Roman" w:cs="Arial"/>
          <w:color w:val="222222"/>
          <w:sz w:val="24"/>
          <w:szCs w:val="24"/>
        </w:rPr>
        <w:t>familiar with:</w:t>
      </w:r>
    </w:p>
    <w:p w:rsidR="0035069B" w:rsidRDefault="0035069B" w:rsidP="006821E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6821E8" w:rsidRDefault="006821E8" w:rsidP="006821E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Creating and writing do-files</w:t>
      </w:r>
    </w:p>
    <w:p w:rsidR="006821E8" w:rsidRDefault="00816C63" w:rsidP="006821E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Sorting and saving datasets</w:t>
      </w:r>
    </w:p>
    <w:p w:rsidR="00BC72EC" w:rsidRDefault="00BC72EC" w:rsidP="00BC72EC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BC72EC" w:rsidRDefault="00BC72EC" w:rsidP="00BC72EC">
      <w:pPr>
        <w:spacing w:after="0" w:line="240" w:lineRule="auto"/>
        <w:rPr>
          <w:rFonts w:eastAsia="Times New Roman" w:cs="Arial"/>
          <w:b/>
          <w:color w:val="222222"/>
          <w:sz w:val="24"/>
          <w:szCs w:val="24"/>
        </w:rPr>
      </w:pPr>
      <w:r>
        <w:rPr>
          <w:rFonts w:eastAsia="Times New Roman" w:cs="Arial"/>
          <w:b/>
          <w:color w:val="222222"/>
          <w:sz w:val="24"/>
          <w:szCs w:val="24"/>
        </w:rPr>
        <w:t>For 103:</w:t>
      </w:r>
    </w:p>
    <w:p w:rsidR="00BC72EC" w:rsidRDefault="00BC72EC" w:rsidP="00BC72EC">
      <w:pPr>
        <w:spacing w:after="0" w:line="240" w:lineRule="auto"/>
        <w:rPr>
          <w:rFonts w:eastAsia="Times New Roman" w:cs="Arial"/>
          <w:b/>
          <w:color w:val="222222"/>
          <w:sz w:val="24"/>
          <w:szCs w:val="24"/>
        </w:rPr>
      </w:pPr>
    </w:p>
    <w:p w:rsidR="003E4A48" w:rsidRDefault="00D01BFA" w:rsidP="00BC72EC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You have </w:t>
      </w:r>
      <w:r w:rsidR="00112692">
        <w:rPr>
          <w:rFonts w:eastAsia="Times New Roman" w:cs="Arial"/>
          <w:color w:val="222222"/>
          <w:sz w:val="24"/>
          <w:szCs w:val="24"/>
        </w:rPr>
        <w:t xml:space="preserve">used Stata for a major school project or in a work environment. </w:t>
      </w:r>
      <w:r>
        <w:rPr>
          <w:rFonts w:eastAsia="Times New Roman" w:cs="Arial"/>
          <w:color w:val="222222"/>
          <w:sz w:val="24"/>
          <w:szCs w:val="24"/>
        </w:rPr>
        <w:t>You feel</w:t>
      </w:r>
      <w:r w:rsidR="00112692">
        <w:rPr>
          <w:rFonts w:eastAsia="Times New Roman" w:cs="Arial"/>
          <w:color w:val="222222"/>
          <w:sz w:val="24"/>
          <w:szCs w:val="24"/>
        </w:rPr>
        <w:t xml:space="preserve"> comfortable with all</w:t>
      </w:r>
      <w:r>
        <w:rPr>
          <w:rFonts w:eastAsia="Times New Roman" w:cs="Arial"/>
          <w:color w:val="222222"/>
          <w:sz w:val="24"/>
          <w:szCs w:val="24"/>
        </w:rPr>
        <w:t xml:space="preserve"> basic commands and are</w:t>
      </w:r>
      <w:r w:rsidR="003E4A48">
        <w:rPr>
          <w:rFonts w:eastAsia="Times New Roman" w:cs="Arial"/>
          <w:color w:val="222222"/>
          <w:sz w:val="24"/>
          <w:szCs w:val="24"/>
        </w:rPr>
        <w:t xml:space="preserve"> very familiar with the following concepts:</w:t>
      </w:r>
    </w:p>
    <w:p w:rsidR="003E4A48" w:rsidRDefault="003E4A48" w:rsidP="00BC72EC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BC72EC" w:rsidRDefault="005F5202" w:rsidP="003E4A4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Locals (</w:t>
      </w:r>
      <w:r w:rsidRPr="00E306EF">
        <w:rPr>
          <w:rFonts w:eastAsia="Times New Roman" w:cs="Arial"/>
          <w:b/>
          <w:color w:val="222222"/>
          <w:sz w:val="24"/>
          <w:szCs w:val="24"/>
        </w:rPr>
        <w:t>note</w:t>
      </w:r>
      <w:r>
        <w:rPr>
          <w:rFonts w:eastAsia="Times New Roman" w:cs="Arial"/>
          <w:color w:val="222222"/>
          <w:sz w:val="24"/>
          <w:szCs w:val="24"/>
        </w:rPr>
        <w:t>: this is absolutely necessary!!)</w:t>
      </w:r>
    </w:p>
    <w:p w:rsidR="005F5202" w:rsidRDefault="005F5202" w:rsidP="003E4A4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The </w:t>
      </w:r>
      <w:r>
        <w:rPr>
          <w:rFonts w:eastAsia="Times New Roman" w:cs="Arial"/>
          <w:i/>
          <w:color w:val="222222"/>
          <w:sz w:val="24"/>
          <w:szCs w:val="24"/>
        </w:rPr>
        <w:t xml:space="preserve">foreach </w:t>
      </w:r>
      <w:r>
        <w:rPr>
          <w:rFonts w:eastAsia="Times New Roman" w:cs="Arial"/>
          <w:color w:val="222222"/>
          <w:sz w:val="24"/>
          <w:szCs w:val="24"/>
        </w:rPr>
        <w:t>command</w:t>
      </w:r>
    </w:p>
    <w:p w:rsidR="005F5202" w:rsidRDefault="005F5202" w:rsidP="003E4A4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Naming and labelling variables </w:t>
      </w:r>
    </w:p>
    <w:p w:rsidR="005F5202" w:rsidRDefault="00AE7B06" w:rsidP="003E4A4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Variable types (strings, </w:t>
      </w:r>
      <w:proofErr w:type="spellStart"/>
      <w:r>
        <w:rPr>
          <w:rFonts w:eastAsia="Times New Roman" w:cs="Arial"/>
          <w:color w:val="222222"/>
          <w:sz w:val="24"/>
          <w:szCs w:val="24"/>
        </w:rPr>
        <w:t>numerics</w:t>
      </w:r>
      <w:proofErr w:type="spellEnd"/>
      <w:r>
        <w:rPr>
          <w:rFonts w:eastAsia="Times New Roman" w:cs="Arial"/>
          <w:color w:val="222222"/>
          <w:sz w:val="24"/>
          <w:szCs w:val="24"/>
        </w:rPr>
        <w:t xml:space="preserve">) </w:t>
      </w:r>
    </w:p>
    <w:p w:rsidR="00AE7B06" w:rsidRPr="00E7243C" w:rsidRDefault="00AE7B06" w:rsidP="00AE7B0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AE7B06">
        <w:rPr>
          <w:rFonts w:eastAsia="Times New Roman" w:cs="Arial"/>
          <w:color w:val="222222"/>
          <w:sz w:val="24"/>
          <w:szCs w:val="24"/>
        </w:rPr>
        <w:t xml:space="preserve">Importing data through </w:t>
      </w:r>
      <w:r w:rsidRPr="00AE7B06">
        <w:rPr>
          <w:rFonts w:eastAsia="Times New Roman" w:cs="Arial"/>
          <w:i/>
          <w:color w:val="222222"/>
          <w:sz w:val="24"/>
          <w:szCs w:val="24"/>
        </w:rPr>
        <w:t>use, merge</w:t>
      </w:r>
      <w:r w:rsidRPr="00AE7B06">
        <w:rPr>
          <w:rFonts w:eastAsia="Times New Roman" w:cs="Arial"/>
          <w:color w:val="222222"/>
          <w:sz w:val="24"/>
          <w:szCs w:val="24"/>
        </w:rPr>
        <w:t xml:space="preserve"> and </w:t>
      </w:r>
      <w:r w:rsidRPr="00AE7B06">
        <w:rPr>
          <w:rFonts w:eastAsia="Times New Roman" w:cs="Arial"/>
          <w:i/>
          <w:color w:val="222222"/>
          <w:sz w:val="24"/>
          <w:szCs w:val="24"/>
        </w:rPr>
        <w:t>append</w:t>
      </w:r>
    </w:p>
    <w:p w:rsidR="00E7243C" w:rsidRDefault="00E7243C" w:rsidP="00E7243C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E7243C" w:rsidRDefault="00D01BFA" w:rsidP="00E7243C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You </w:t>
      </w:r>
      <w:r w:rsidR="0035069B">
        <w:rPr>
          <w:rFonts w:eastAsia="Times New Roman" w:cs="Arial"/>
          <w:color w:val="222222"/>
          <w:sz w:val="24"/>
          <w:szCs w:val="24"/>
        </w:rPr>
        <w:t xml:space="preserve">are likely somewhat </w:t>
      </w:r>
      <w:r w:rsidR="00E7243C">
        <w:rPr>
          <w:rFonts w:eastAsia="Times New Roman" w:cs="Arial"/>
          <w:color w:val="222222"/>
          <w:sz w:val="24"/>
          <w:szCs w:val="24"/>
        </w:rPr>
        <w:t>familiar with:</w:t>
      </w:r>
    </w:p>
    <w:p w:rsidR="00E7243C" w:rsidRDefault="00E7243C" w:rsidP="00E7243C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E7243C" w:rsidRPr="00E306EF" w:rsidRDefault="00E306EF" w:rsidP="00E7243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Loops using </w:t>
      </w:r>
      <w:proofErr w:type="spellStart"/>
      <w:r>
        <w:rPr>
          <w:rFonts w:eastAsia="Times New Roman" w:cs="Arial"/>
          <w:i/>
          <w:color w:val="222222"/>
          <w:sz w:val="24"/>
          <w:szCs w:val="24"/>
        </w:rPr>
        <w:t>varlist</w:t>
      </w:r>
      <w:proofErr w:type="spellEnd"/>
      <w:r>
        <w:rPr>
          <w:rFonts w:eastAsia="Times New Roman" w:cs="Arial"/>
          <w:i/>
          <w:color w:val="222222"/>
          <w:sz w:val="24"/>
          <w:szCs w:val="24"/>
        </w:rPr>
        <w:t xml:space="preserve"> </w:t>
      </w:r>
      <w:r>
        <w:rPr>
          <w:rFonts w:eastAsia="Times New Roman" w:cs="Arial"/>
          <w:color w:val="222222"/>
          <w:sz w:val="24"/>
          <w:szCs w:val="24"/>
        </w:rPr>
        <w:t xml:space="preserve">or </w:t>
      </w:r>
      <w:proofErr w:type="spellStart"/>
      <w:r>
        <w:rPr>
          <w:rFonts w:eastAsia="Times New Roman" w:cs="Arial"/>
          <w:i/>
          <w:color w:val="222222"/>
          <w:sz w:val="24"/>
          <w:szCs w:val="24"/>
        </w:rPr>
        <w:t>numlist</w:t>
      </w:r>
      <w:proofErr w:type="spellEnd"/>
    </w:p>
    <w:p w:rsidR="00E306EF" w:rsidRPr="000F5A35" w:rsidRDefault="00BB40C0" w:rsidP="00E7243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i/>
          <w:color w:val="222222"/>
          <w:sz w:val="24"/>
          <w:szCs w:val="24"/>
        </w:rPr>
        <w:t>b</w:t>
      </w:r>
      <w:r w:rsidR="000F5A35">
        <w:rPr>
          <w:rFonts w:eastAsia="Times New Roman" w:cs="Arial"/>
          <w:i/>
          <w:color w:val="222222"/>
          <w:sz w:val="24"/>
          <w:szCs w:val="24"/>
        </w:rPr>
        <w:t>y</w:t>
      </w:r>
    </w:p>
    <w:p w:rsidR="000F5A35" w:rsidRPr="000F5A35" w:rsidRDefault="00BB40C0" w:rsidP="00E7243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proofErr w:type="spellStart"/>
      <w:r>
        <w:rPr>
          <w:rFonts w:eastAsia="Times New Roman" w:cs="Arial"/>
          <w:i/>
          <w:color w:val="222222"/>
          <w:sz w:val="24"/>
          <w:szCs w:val="24"/>
        </w:rPr>
        <w:t>e</w:t>
      </w:r>
      <w:r w:rsidR="000F5A35">
        <w:rPr>
          <w:rFonts w:eastAsia="Times New Roman" w:cs="Arial"/>
          <w:i/>
          <w:color w:val="222222"/>
          <w:sz w:val="24"/>
          <w:szCs w:val="24"/>
        </w:rPr>
        <w:t>gen</w:t>
      </w:r>
      <w:proofErr w:type="spellEnd"/>
    </w:p>
    <w:p w:rsidR="000F5A35" w:rsidRDefault="000F5A35" w:rsidP="001074B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1074B8" w:rsidRDefault="001074B8" w:rsidP="001074B8">
      <w:pPr>
        <w:spacing w:after="0" w:line="240" w:lineRule="auto"/>
        <w:rPr>
          <w:rFonts w:eastAsia="Times New Roman" w:cs="Arial"/>
          <w:b/>
          <w:color w:val="222222"/>
          <w:sz w:val="24"/>
          <w:szCs w:val="24"/>
        </w:rPr>
      </w:pPr>
      <w:r>
        <w:rPr>
          <w:rFonts w:eastAsia="Times New Roman" w:cs="Arial"/>
          <w:b/>
          <w:color w:val="222222"/>
          <w:sz w:val="24"/>
          <w:szCs w:val="24"/>
        </w:rPr>
        <w:t>For 104:</w:t>
      </w:r>
    </w:p>
    <w:p w:rsidR="001074B8" w:rsidRDefault="001074B8" w:rsidP="001074B8">
      <w:pPr>
        <w:spacing w:after="0" w:line="240" w:lineRule="auto"/>
        <w:rPr>
          <w:rFonts w:eastAsia="Times New Roman" w:cs="Arial"/>
          <w:b/>
          <w:color w:val="222222"/>
          <w:sz w:val="24"/>
          <w:szCs w:val="24"/>
        </w:rPr>
      </w:pPr>
    </w:p>
    <w:p w:rsidR="001074B8" w:rsidRDefault="004F01E1" w:rsidP="001074B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This is an advanced, applied, </w:t>
      </w:r>
      <w:r w:rsidR="001074B8">
        <w:rPr>
          <w:rFonts w:eastAsia="Times New Roman" w:cs="Arial"/>
          <w:color w:val="222222"/>
          <w:sz w:val="24"/>
          <w:szCs w:val="24"/>
        </w:rPr>
        <w:t xml:space="preserve">Stata class. </w:t>
      </w:r>
      <w:r w:rsidR="00D01BFA">
        <w:rPr>
          <w:rFonts w:eastAsia="Times New Roman" w:cs="Arial"/>
          <w:color w:val="222222"/>
          <w:sz w:val="24"/>
          <w:szCs w:val="24"/>
        </w:rPr>
        <w:t>You s</w:t>
      </w:r>
      <w:r w:rsidR="001074B8">
        <w:rPr>
          <w:rFonts w:eastAsia="Times New Roman" w:cs="Arial"/>
          <w:color w:val="222222"/>
          <w:sz w:val="24"/>
          <w:szCs w:val="24"/>
        </w:rPr>
        <w:t xml:space="preserve">hould be </w:t>
      </w:r>
      <w:r w:rsidR="00C22D88">
        <w:rPr>
          <w:rFonts w:eastAsia="Times New Roman" w:cs="Arial"/>
          <w:color w:val="222222"/>
          <w:sz w:val="24"/>
          <w:szCs w:val="24"/>
        </w:rPr>
        <w:t>quite</w:t>
      </w:r>
      <w:r w:rsidR="001074B8">
        <w:rPr>
          <w:rFonts w:eastAsia="Times New Roman" w:cs="Arial"/>
          <w:color w:val="222222"/>
          <w:sz w:val="24"/>
          <w:szCs w:val="24"/>
        </w:rPr>
        <w:t xml:space="preserve"> comfortable using </w:t>
      </w:r>
      <w:r w:rsidR="00D01BFA">
        <w:rPr>
          <w:rFonts w:eastAsia="Times New Roman" w:cs="Arial"/>
          <w:color w:val="222222"/>
          <w:sz w:val="24"/>
          <w:szCs w:val="24"/>
        </w:rPr>
        <w:t>Stata. You are very familiar with the following concepts:</w:t>
      </w:r>
    </w:p>
    <w:p w:rsidR="00D01BFA" w:rsidRDefault="00D01BFA" w:rsidP="001074B8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D01BFA" w:rsidRDefault="00D01BFA" w:rsidP="00D01BF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lastRenderedPageBreak/>
        <w:t xml:space="preserve">Loops </w:t>
      </w:r>
      <w:r w:rsidR="00C22D88">
        <w:rPr>
          <w:rFonts w:eastAsia="Times New Roman" w:cs="Arial"/>
          <w:color w:val="222222"/>
          <w:sz w:val="24"/>
          <w:szCs w:val="24"/>
        </w:rPr>
        <w:t>with</w:t>
      </w:r>
      <w:r>
        <w:rPr>
          <w:rFonts w:eastAsia="Times New Roman" w:cs="Arial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i/>
          <w:color w:val="222222"/>
          <w:sz w:val="24"/>
          <w:szCs w:val="24"/>
        </w:rPr>
        <w:t>varlist</w:t>
      </w:r>
      <w:proofErr w:type="spellEnd"/>
      <w:r>
        <w:rPr>
          <w:rFonts w:eastAsia="Times New Roman" w:cs="Arial"/>
          <w:i/>
          <w:color w:val="222222"/>
          <w:sz w:val="24"/>
          <w:szCs w:val="24"/>
        </w:rPr>
        <w:t xml:space="preserve"> and </w:t>
      </w:r>
      <w:proofErr w:type="spellStart"/>
      <w:r>
        <w:rPr>
          <w:rFonts w:eastAsia="Times New Roman" w:cs="Arial"/>
          <w:i/>
          <w:color w:val="222222"/>
          <w:sz w:val="24"/>
          <w:szCs w:val="24"/>
        </w:rPr>
        <w:t>numlist</w:t>
      </w:r>
      <w:proofErr w:type="spellEnd"/>
      <w:r w:rsidR="002845C9">
        <w:rPr>
          <w:rFonts w:eastAsia="Times New Roman" w:cs="Arial"/>
          <w:i/>
          <w:color w:val="222222"/>
          <w:sz w:val="24"/>
          <w:szCs w:val="24"/>
        </w:rPr>
        <w:t xml:space="preserve">, </w:t>
      </w:r>
      <w:r w:rsidR="002845C9">
        <w:rPr>
          <w:rFonts w:eastAsia="Times New Roman" w:cs="Arial"/>
          <w:color w:val="222222"/>
          <w:sz w:val="24"/>
          <w:szCs w:val="24"/>
        </w:rPr>
        <w:t xml:space="preserve">as well as </w:t>
      </w:r>
      <w:r w:rsidR="002845C9">
        <w:rPr>
          <w:rFonts w:eastAsia="Times New Roman" w:cs="Arial"/>
          <w:i/>
          <w:color w:val="222222"/>
          <w:sz w:val="24"/>
          <w:szCs w:val="24"/>
        </w:rPr>
        <w:t xml:space="preserve">while </w:t>
      </w:r>
      <w:r w:rsidR="002845C9">
        <w:rPr>
          <w:rFonts w:eastAsia="Times New Roman" w:cs="Arial"/>
          <w:color w:val="222222"/>
          <w:sz w:val="24"/>
          <w:szCs w:val="24"/>
        </w:rPr>
        <w:t>loops</w:t>
      </w:r>
    </w:p>
    <w:p w:rsidR="002845C9" w:rsidRDefault="002845C9" w:rsidP="00D01BF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The </w:t>
      </w:r>
      <w:r>
        <w:rPr>
          <w:rFonts w:eastAsia="Times New Roman" w:cs="Arial"/>
          <w:i/>
          <w:color w:val="222222"/>
          <w:sz w:val="24"/>
          <w:szCs w:val="24"/>
        </w:rPr>
        <w:t xml:space="preserve">if </w:t>
      </w:r>
      <w:r>
        <w:rPr>
          <w:rFonts w:eastAsia="Times New Roman" w:cs="Arial"/>
          <w:color w:val="222222"/>
          <w:sz w:val="24"/>
          <w:szCs w:val="24"/>
        </w:rPr>
        <w:t>command</w:t>
      </w:r>
      <w:r w:rsidR="00634193">
        <w:rPr>
          <w:rFonts w:eastAsia="Times New Roman" w:cs="Arial"/>
          <w:color w:val="222222"/>
          <w:sz w:val="24"/>
          <w:szCs w:val="24"/>
        </w:rPr>
        <w:t xml:space="preserve"> </w:t>
      </w:r>
      <w:r w:rsidR="002269CA">
        <w:rPr>
          <w:rFonts w:eastAsia="Times New Roman" w:cs="Arial"/>
          <w:color w:val="222222"/>
          <w:sz w:val="24"/>
          <w:szCs w:val="24"/>
        </w:rPr>
        <w:t xml:space="preserve">(distinct from the </w:t>
      </w:r>
      <w:r w:rsidR="002269CA">
        <w:rPr>
          <w:rFonts w:eastAsia="Times New Roman" w:cs="Arial"/>
          <w:i/>
          <w:color w:val="222222"/>
          <w:sz w:val="24"/>
          <w:szCs w:val="24"/>
        </w:rPr>
        <w:t xml:space="preserve">if </w:t>
      </w:r>
      <w:r w:rsidR="002269CA">
        <w:rPr>
          <w:rFonts w:eastAsia="Times New Roman" w:cs="Arial"/>
          <w:color w:val="222222"/>
          <w:sz w:val="24"/>
          <w:szCs w:val="24"/>
        </w:rPr>
        <w:t>qualifier)</w:t>
      </w:r>
    </w:p>
    <w:p w:rsidR="002845C9" w:rsidRPr="002845C9" w:rsidRDefault="002845C9" w:rsidP="00D01BF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2845C9">
        <w:rPr>
          <w:rFonts w:eastAsia="Times New Roman" w:cs="Arial"/>
          <w:i/>
          <w:color w:val="222222"/>
          <w:sz w:val="24"/>
          <w:szCs w:val="24"/>
        </w:rPr>
        <w:t>_N</w:t>
      </w:r>
      <w:r>
        <w:rPr>
          <w:rFonts w:eastAsia="Times New Roman" w:cs="Arial"/>
          <w:color w:val="222222"/>
          <w:sz w:val="24"/>
          <w:szCs w:val="24"/>
        </w:rPr>
        <w:t xml:space="preserve"> and </w:t>
      </w:r>
      <w:r w:rsidRPr="002845C9">
        <w:rPr>
          <w:rFonts w:eastAsia="Times New Roman" w:cs="Arial"/>
          <w:i/>
          <w:color w:val="222222"/>
          <w:sz w:val="24"/>
          <w:szCs w:val="24"/>
        </w:rPr>
        <w:t>_n</w:t>
      </w:r>
    </w:p>
    <w:p w:rsidR="002845C9" w:rsidRPr="002845C9" w:rsidRDefault="00852F5F" w:rsidP="00D01BF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i/>
          <w:color w:val="222222"/>
          <w:sz w:val="24"/>
          <w:szCs w:val="24"/>
        </w:rPr>
        <w:t>b</w:t>
      </w:r>
      <w:r w:rsidR="002845C9">
        <w:rPr>
          <w:rFonts w:eastAsia="Times New Roman" w:cs="Arial"/>
          <w:i/>
          <w:color w:val="222222"/>
          <w:sz w:val="24"/>
          <w:szCs w:val="24"/>
        </w:rPr>
        <w:t>y</w:t>
      </w:r>
    </w:p>
    <w:p w:rsidR="002845C9" w:rsidRPr="002845C9" w:rsidRDefault="00852F5F" w:rsidP="00D01BF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proofErr w:type="spellStart"/>
      <w:r>
        <w:rPr>
          <w:rFonts w:eastAsia="Times New Roman" w:cs="Arial"/>
          <w:i/>
          <w:color w:val="222222"/>
          <w:sz w:val="24"/>
          <w:szCs w:val="24"/>
        </w:rPr>
        <w:t>e</w:t>
      </w:r>
      <w:r w:rsidR="002845C9">
        <w:rPr>
          <w:rFonts w:eastAsia="Times New Roman" w:cs="Arial"/>
          <w:i/>
          <w:color w:val="222222"/>
          <w:sz w:val="24"/>
          <w:szCs w:val="24"/>
        </w:rPr>
        <w:t>gen</w:t>
      </w:r>
      <w:proofErr w:type="spellEnd"/>
    </w:p>
    <w:p w:rsidR="002845C9" w:rsidRPr="00C22D88" w:rsidRDefault="002845C9" w:rsidP="00C22D88">
      <w:pPr>
        <w:spacing w:after="0" w:line="240" w:lineRule="auto"/>
        <w:ind w:left="360"/>
        <w:rPr>
          <w:rFonts w:eastAsia="Times New Roman" w:cs="Arial"/>
          <w:color w:val="222222"/>
          <w:sz w:val="24"/>
          <w:szCs w:val="24"/>
        </w:rPr>
      </w:pPr>
    </w:p>
    <w:p w:rsidR="0035069B" w:rsidRDefault="0035069B" w:rsidP="0035069B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You </w:t>
      </w:r>
      <w:r w:rsidR="007558F4">
        <w:rPr>
          <w:rFonts w:eastAsia="Times New Roman" w:cs="Arial"/>
          <w:color w:val="222222"/>
          <w:sz w:val="24"/>
          <w:szCs w:val="24"/>
        </w:rPr>
        <w:t xml:space="preserve">are likely </w:t>
      </w:r>
      <w:r>
        <w:rPr>
          <w:rFonts w:eastAsia="Times New Roman" w:cs="Arial"/>
          <w:color w:val="222222"/>
          <w:sz w:val="24"/>
          <w:szCs w:val="24"/>
        </w:rPr>
        <w:t>somewhat familiar with:</w:t>
      </w:r>
    </w:p>
    <w:p w:rsidR="0035069B" w:rsidRDefault="0035069B" w:rsidP="0035069B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35069B" w:rsidRPr="0035069B" w:rsidRDefault="00852F5F" w:rsidP="0035069B">
      <w:pPr>
        <w:pStyle w:val="ListParagraph"/>
        <w:numPr>
          <w:ilvl w:val="0"/>
          <w:numId w:val="7"/>
        </w:numPr>
      </w:pPr>
      <w:r>
        <w:rPr>
          <w:i/>
        </w:rPr>
        <w:t>c</w:t>
      </w:r>
      <w:r w:rsidR="0035069B" w:rsidRPr="00852F5F">
        <w:rPr>
          <w:i/>
        </w:rPr>
        <w:t>apture</w:t>
      </w:r>
      <w:r w:rsidR="00F94FB2">
        <w:rPr>
          <w:i/>
        </w:rPr>
        <w:t xml:space="preserve"> </w:t>
      </w:r>
      <w:r w:rsidR="00F94FB2">
        <w:t xml:space="preserve">and </w:t>
      </w:r>
      <w:r>
        <w:rPr>
          <w:i/>
        </w:rPr>
        <w:t>a</w:t>
      </w:r>
      <w:r w:rsidR="0035069B" w:rsidRPr="00852F5F">
        <w:rPr>
          <w:i/>
        </w:rPr>
        <w:t>ssert</w:t>
      </w:r>
    </w:p>
    <w:p w:rsidR="00B345BB" w:rsidRPr="00AA2600" w:rsidRDefault="00852F5F" w:rsidP="00B345BB">
      <w:pPr>
        <w:pStyle w:val="ListParagraph"/>
        <w:numPr>
          <w:ilvl w:val="0"/>
          <w:numId w:val="7"/>
        </w:numPr>
      </w:pPr>
      <w:r>
        <w:t xml:space="preserve">Saved results such as </w:t>
      </w:r>
      <w:r>
        <w:rPr>
          <w:i/>
        </w:rPr>
        <w:t>r(N), r</w:t>
      </w:r>
      <w:r w:rsidR="00D06A4F">
        <w:rPr>
          <w:i/>
        </w:rPr>
        <w:t>(levels)</w:t>
      </w:r>
    </w:p>
    <w:p w:rsidR="00AA2600" w:rsidRDefault="00AA2600" w:rsidP="00AA2600"/>
    <w:p w:rsidR="00AA2600" w:rsidRPr="009C1A3B" w:rsidRDefault="00AA2600" w:rsidP="00AA2600">
      <w:pPr>
        <w:rPr>
          <w:b/>
          <w:sz w:val="24"/>
          <w:szCs w:val="24"/>
        </w:rPr>
      </w:pPr>
      <w:r w:rsidRPr="009C1A3B">
        <w:rPr>
          <w:b/>
          <w:sz w:val="24"/>
          <w:szCs w:val="24"/>
        </w:rPr>
        <w:t>For 201:</w:t>
      </w:r>
    </w:p>
    <w:p w:rsidR="00AA2600" w:rsidRDefault="000A6C51" w:rsidP="00AA2600">
      <w:r>
        <w:t xml:space="preserve">This is a class intended for Stata ‘pros’. You are extremely familiar with Stata having used it extensively over a period of at least several months. </w:t>
      </w:r>
      <w:r w:rsidR="00F57142">
        <w:t xml:space="preserve">You are very familiar with the following concepts: </w:t>
      </w:r>
    </w:p>
    <w:p w:rsidR="00F57142" w:rsidRPr="0035069B" w:rsidRDefault="00F57142" w:rsidP="00F57142">
      <w:pPr>
        <w:pStyle w:val="ListParagraph"/>
        <w:numPr>
          <w:ilvl w:val="0"/>
          <w:numId w:val="7"/>
        </w:numPr>
      </w:pPr>
      <w:r>
        <w:rPr>
          <w:i/>
        </w:rPr>
        <w:t>c</w:t>
      </w:r>
      <w:r w:rsidRPr="00852F5F">
        <w:rPr>
          <w:i/>
        </w:rPr>
        <w:t>apture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>a</w:t>
      </w:r>
      <w:r w:rsidRPr="00852F5F">
        <w:rPr>
          <w:i/>
        </w:rPr>
        <w:t>ssert</w:t>
      </w:r>
    </w:p>
    <w:p w:rsidR="00F57142" w:rsidRPr="00F57142" w:rsidRDefault="00F57142" w:rsidP="00F57142">
      <w:pPr>
        <w:pStyle w:val="ListParagraph"/>
        <w:numPr>
          <w:ilvl w:val="0"/>
          <w:numId w:val="7"/>
        </w:numPr>
      </w:pPr>
      <w:r>
        <w:t xml:space="preserve">Saved results such as </w:t>
      </w:r>
      <w:r>
        <w:rPr>
          <w:i/>
        </w:rPr>
        <w:t>r(N), r(levels)</w:t>
      </w:r>
      <w:r>
        <w:rPr>
          <w:i/>
        </w:rPr>
        <w:t xml:space="preserve">, </w:t>
      </w:r>
      <w:r>
        <w:t xml:space="preserve">and </w:t>
      </w:r>
      <w:r>
        <w:rPr>
          <w:i/>
        </w:rPr>
        <w:t>r(r)</w:t>
      </w:r>
    </w:p>
    <w:p w:rsidR="00F57142" w:rsidRDefault="00F57142" w:rsidP="00F57142">
      <w:pPr>
        <w:pStyle w:val="ListParagraph"/>
        <w:numPr>
          <w:ilvl w:val="0"/>
          <w:numId w:val="7"/>
        </w:numPr>
      </w:pPr>
      <w:r>
        <w:t xml:space="preserve">String cleaning commands </w:t>
      </w:r>
      <w:bookmarkStart w:id="0" w:name="_GoBack"/>
      <w:bookmarkEnd w:id="0"/>
      <w:r>
        <w:t xml:space="preserve">such as </w:t>
      </w:r>
      <w:r w:rsidRPr="006E7EAF">
        <w:rPr>
          <w:i/>
        </w:rPr>
        <w:t>subinstr</w:t>
      </w:r>
    </w:p>
    <w:p w:rsidR="00F57142" w:rsidRDefault="00F57142" w:rsidP="00F57142">
      <w:r>
        <w:t xml:space="preserve">You are likely somewhat familiar with: </w:t>
      </w:r>
    </w:p>
    <w:p w:rsidR="00F57142" w:rsidRDefault="00F57142" w:rsidP="00F57142">
      <w:pPr>
        <w:pStyle w:val="ListParagraph"/>
        <w:numPr>
          <w:ilvl w:val="0"/>
          <w:numId w:val="9"/>
        </w:numPr>
      </w:pPr>
      <w:r>
        <w:t>Extended macro functions</w:t>
      </w:r>
    </w:p>
    <w:p w:rsidR="00F57142" w:rsidRPr="00AA2600" w:rsidRDefault="00F57142" w:rsidP="00F57142">
      <w:pPr>
        <w:pStyle w:val="ListParagraph"/>
        <w:numPr>
          <w:ilvl w:val="0"/>
          <w:numId w:val="9"/>
        </w:numPr>
      </w:pPr>
      <w:r>
        <w:rPr>
          <w:i/>
        </w:rPr>
        <w:t>reshape</w:t>
      </w:r>
    </w:p>
    <w:p w:rsidR="00B345BB" w:rsidRPr="00B345BB" w:rsidRDefault="00B345BB" w:rsidP="00B345BB">
      <w:pPr>
        <w:rPr>
          <w:b/>
        </w:rPr>
      </w:pPr>
      <w:r>
        <w:rPr>
          <w:b/>
        </w:rPr>
        <w:t xml:space="preserve">Please email IPA’s Research Support at </w:t>
      </w:r>
      <w:hyperlink r:id="rId7" w:history="1">
        <w:r w:rsidRPr="00BD1E4A">
          <w:rPr>
            <w:rStyle w:val="Hyperlink"/>
            <w:b/>
          </w:rPr>
          <w:t>researchsupport@poverty-action.org</w:t>
        </w:r>
      </w:hyperlink>
      <w:r>
        <w:rPr>
          <w:b/>
        </w:rPr>
        <w:t xml:space="preserve"> if you have any questions about these prerequisites or the Stata trainings in general. </w:t>
      </w:r>
    </w:p>
    <w:p w:rsidR="00852F5F" w:rsidRPr="006821E8" w:rsidRDefault="00852F5F" w:rsidP="00F94FB2">
      <w:pPr>
        <w:ind w:left="360"/>
      </w:pPr>
    </w:p>
    <w:sectPr w:rsidR="00852F5F" w:rsidRPr="0068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E07"/>
    <w:multiLevelType w:val="hybridMultilevel"/>
    <w:tmpl w:val="B4B2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C2218"/>
    <w:multiLevelType w:val="hybridMultilevel"/>
    <w:tmpl w:val="373C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03936"/>
    <w:multiLevelType w:val="hybridMultilevel"/>
    <w:tmpl w:val="95CA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3313E"/>
    <w:multiLevelType w:val="hybridMultilevel"/>
    <w:tmpl w:val="A876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813FE"/>
    <w:multiLevelType w:val="hybridMultilevel"/>
    <w:tmpl w:val="40C2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26B8F"/>
    <w:multiLevelType w:val="hybridMultilevel"/>
    <w:tmpl w:val="92345F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C2C442F"/>
    <w:multiLevelType w:val="hybridMultilevel"/>
    <w:tmpl w:val="2416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C2024"/>
    <w:multiLevelType w:val="hybridMultilevel"/>
    <w:tmpl w:val="92AE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57E8E"/>
    <w:multiLevelType w:val="hybridMultilevel"/>
    <w:tmpl w:val="DC84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4"/>
    <w:rsid w:val="000A2F5E"/>
    <w:rsid w:val="000A6C51"/>
    <w:rsid w:val="000D1392"/>
    <w:rsid w:val="000F5A35"/>
    <w:rsid w:val="001074B8"/>
    <w:rsid w:val="00112692"/>
    <w:rsid w:val="00142F04"/>
    <w:rsid w:val="002269CA"/>
    <w:rsid w:val="002845C9"/>
    <w:rsid w:val="0035069B"/>
    <w:rsid w:val="003A1418"/>
    <w:rsid w:val="003B1E33"/>
    <w:rsid w:val="003E4A48"/>
    <w:rsid w:val="004F01E1"/>
    <w:rsid w:val="005F5202"/>
    <w:rsid w:val="00634193"/>
    <w:rsid w:val="00661124"/>
    <w:rsid w:val="006821E8"/>
    <w:rsid w:val="006E7EAF"/>
    <w:rsid w:val="006F76C3"/>
    <w:rsid w:val="007558F4"/>
    <w:rsid w:val="0077396E"/>
    <w:rsid w:val="00816C63"/>
    <w:rsid w:val="00852F5F"/>
    <w:rsid w:val="00890338"/>
    <w:rsid w:val="009C1A3B"/>
    <w:rsid w:val="00A924FF"/>
    <w:rsid w:val="00A932C7"/>
    <w:rsid w:val="00A96562"/>
    <w:rsid w:val="00AA2600"/>
    <w:rsid w:val="00AA754B"/>
    <w:rsid w:val="00AC7C93"/>
    <w:rsid w:val="00AE7B06"/>
    <w:rsid w:val="00B345BB"/>
    <w:rsid w:val="00BB40C0"/>
    <w:rsid w:val="00BC72EC"/>
    <w:rsid w:val="00C22D88"/>
    <w:rsid w:val="00C81C02"/>
    <w:rsid w:val="00D01BFA"/>
    <w:rsid w:val="00D06A4F"/>
    <w:rsid w:val="00D53280"/>
    <w:rsid w:val="00D86763"/>
    <w:rsid w:val="00E306EF"/>
    <w:rsid w:val="00E44981"/>
    <w:rsid w:val="00E46A61"/>
    <w:rsid w:val="00E7243C"/>
    <w:rsid w:val="00F57142"/>
    <w:rsid w:val="00F94FB2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5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3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5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searchsupport@poverty-acti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astorage.box.com/s/gp1mygksic4a6hva3gs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Diamond Pollock</dc:creator>
  <cp:lastModifiedBy>Harrison Diamond Pollock</cp:lastModifiedBy>
  <cp:revision>16</cp:revision>
  <dcterms:created xsi:type="dcterms:W3CDTF">2014-03-25T21:07:00Z</dcterms:created>
  <dcterms:modified xsi:type="dcterms:W3CDTF">2014-07-28T22:24:00Z</dcterms:modified>
</cp:coreProperties>
</file>