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E343C" w14:textId="77777777" w:rsidR="00523115" w:rsidRPr="008537CA" w:rsidRDefault="00523115" w:rsidP="00523115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920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Supplementary Information</w:t>
      </w:r>
    </w:p>
    <w:p w14:paraId="7096EF1C" w14:textId="77777777" w:rsidR="00523115" w:rsidRPr="004029B6" w:rsidRDefault="00523115" w:rsidP="00523115">
      <w:pPr>
        <w:spacing w:before="300" w:after="150" w:line="240" w:lineRule="auto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4029B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Supplementary Table S1: Detailed Hyperparameter Search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0"/>
        <w:gridCol w:w="1396"/>
        <w:gridCol w:w="977"/>
        <w:gridCol w:w="1549"/>
        <w:gridCol w:w="1163"/>
        <w:gridCol w:w="1083"/>
        <w:gridCol w:w="756"/>
        <w:gridCol w:w="756"/>
      </w:tblGrid>
      <w:tr w:rsidR="00523115" w:rsidRPr="006920B2" w14:paraId="7304EE63" w14:textId="77777777" w:rsidTr="008C61A7">
        <w:tc>
          <w:tcPr>
            <w:tcW w:w="1345" w:type="dxa"/>
            <w:hideMark/>
          </w:tcPr>
          <w:p w14:paraId="695FF530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Configuration ID</w:t>
            </w:r>
          </w:p>
        </w:tc>
        <w:tc>
          <w:tcPr>
            <w:tcW w:w="1568" w:type="dxa"/>
            <w:hideMark/>
          </w:tcPr>
          <w:p w14:paraId="214E218F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CNN Kernels</w:t>
            </w:r>
          </w:p>
        </w:tc>
        <w:tc>
          <w:tcPr>
            <w:tcW w:w="0" w:type="auto"/>
            <w:hideMark/>
          </w:tcPr>
          <w:p w14:paraId="4D6A2CBC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LSTM Hidden</w:t>
            </w:r>
          </w:p>
        </w:tc>
        <w:tc>
          <w:tcPr>
            <w:tcW w:w="0" w:type="auto"/>
            <w:hideMark/>
          </w:tcPr>
          <w:p w14:paraId="7D431491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Transformer Heads</w:t>
            </w:r>
          </w:p>
        </w:tc>
        <w:tc>
          <w:tcPr>
            <w:tcW w:w="0" w:type="auto"/>
            <w:hideMark/>
          </w:tcPr>
          <w:p w14:paraId="1178EA93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Learning Rate</w:t>
            </w:r>
          </w:p>
        </w:tc>
        <w:tc>
          <w:tcPr>
            <w:tcW w:w="0" w:type="auto"/>
            <w:hideMark/>
          </w:tcPr>
          <w:p w14:paraId="66CBD275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Dropout</w:t>
            </w:r>
          </w:p>
        </w:tc>
        <w:tc>
          <w:tcPr>
            <w:tcW w:w="0" w:type="auto"/>
            <w:hideMark/>
          </w:tcPr>
          <w:p w14:paraId="3455B02A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Q3 Val (%)</w:t>
            </w:r>
          </w:p>
        </w:tc>
        <w:tc>
          <w:tcPr>
            <w:tcW w:w="0" w:type="auto"/>
            <w:hideMark/>
          </w:tcPr>
          <w:p w14:paraId="5654170B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Q8 Val (%)</w:t>
            </w:r>
          </w:p>
        </w:tc>
      </w:tr>
      <w:tr w:rsidR="00523115" w:rsidRPr="006920B2" w14:paraId="295AAD72" w14:textId="77777777" w:rsidTr="008C61A7">
        <w:tc>
          <w:tcPr>
            <w:tcW w:w="1345" w:type="dxa"/>
            <w:hideMark/>
          </w:tcPr>
          <w:p w14:paraId="1F3A53AA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1568" w:type="dxa"/>
            <w:hideMark/>
          </w:tcPr>
          <w:p w14:paraId="1BA85270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[3,5,7]</w:t>
            </w:r>
          </w:p>
        </w:tc>
        <w:tc>
          <w:tcPr>
            <w:tcW w:w="0" w:type="auto"/>
            <w:hideMark/>
          </w:tcPr>
          <w:p w14:paraId="236F5693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128</w:t>
            </w:r>
          </w:p>
        </w:tc>
        <w:tc>
          <w:tcPr>
            <w:tcW w:w="0" w:type="auto"/>
            <w:hideMark/>
          </w:tcPr>
          <w:p w14:paraId="01590E9D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0923BE8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0.001</w:t>
            </w:r>
          </w:p>
        </w:tc>
        <w:tc>
          <w:tcPr>
            <w:tcW w:w="0" w:type="auto"/>
            <w:hideMark/>
          </w:tcPr>
          <w:p w14:paraId="151106D5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0.2</w:t>
            </w:r>
          </w:p>
        </w:tc>
        <w:tc>
          <w:tcPr>
            <w:tcW w:w="0" w:type="auto"/>
            <w:hideMark/>
          </w:tcPr>
          <w:p w14:paraId="493FC643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84.23</w:t>
            </w:r>
          </w:p>
        </w:tc>
        <w:tc>
          <w:tcPr>
            <w:tcW w:w="0" w:type="auto"/>
            <w:hideMark/>
          </w:tcPr>
          <w:p w14:paraId="2EA5CA9D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75.67</w:t>
            </w:r>
          </w:p>
        </w:tc>
      </w:tr>
      <w:tr w:rsidR="00523115" w:rsidRPr="006920B2" w14:paraId="21D6E374" w14:textId="77777777" w:rsidTr="008C61A7">
        <w:tc>
          <w:tcPr>
            <w:tcW w:w="1345" w:type="dxa"/>
            <w:hideMark/>
          </w:tcPr>
          <w:p w14:paraId="16BCC209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1568" w:type="dxa"/>
            <w:hideMark/>
          </w:tcPr>
          <w:p w14:paraId="626CA204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[3,5,7,9]</w:t>
            </w:r>
          </w:p>
        </w:tc>
        <w:tc>
          <w:tcPr>
            <w:tcW w:w="0" w:type="auto"/>
            <w:hideMark/>
          </w:tcPr>
          <w:p w14:paraId="7C906FFB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256</w:t>
            </w:r>
          </w:p>
        </w:tc>
        <w:tc>
          <w:tcPr>
            <w:tcW w:w="0" w:type="auto"/>
            <w:hideMark/>
          </w:tcPr>
          <w:p w14:paraId="4C24EC0A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3F801F36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0.001</w:t>
            </w:r>
          </w:p>
        </w:tc>
        <w:tc>
          <w:tcPr>
            <w:tcW w:w="0" w:type="auto"/>
            <w:hideMark/>
          </w:tcPr>
          <w:p w14:paraId="313A43D1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0.3</w:t>
            </w:r>
          </w:p>
        </w:tc>
        <w:tc>
          <w:tcPr>
            <w:tcW w:w="0" w:type="auto"/>
            <w:hideMark/>
          </w:tcPr>
          <w:p w14:paraId="234883AB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86.71</w:t>
            </w:r>
          </w:p>
        </w:tc>
        <w:tc>
          <w:tcPr>
            <w:tcW w:w="0" w:type="auto"/>
            <w:hideMark/>
          </w:tcPr>
          <w:p w14:paraId="2FEFE953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78.42</w:t>
            </w:r>
          </w:p>
        </w:tc>
      </w:tr>
      <w:tr w:rsidR="00523115" w:rsidRPr="006920B2" w14:paraId="5128D58F" w14:textId="77777777" w:rsidTr="008C61A7">
        <w:tc>
          <w:tcPr>
            <w:tcW w:w="1345" w:type="dxa"/>
            <w:hideMark/>
          </w:tcPr>
          <w:p w14:paraId="4BE0ABDC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1568" w:type="dxa"/>
            <w:hideMark/>
          </w:tcPr>
          <w:p w14:paraId="052E0525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[3,5,7,9,11]</w:t>
            </w:r>
          </w:p>
        </w:tc>
        <w:tc>
          <w:tcPr>
            <w:tcW w:w="0" w:type="auto"/>
            <w:hideMark/>
          </w:tcPr>
          <w:p w14:paraId="51881756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256</w:t>
            </w:r>
          </w:p>
        </w:tc>
        <w:tc>
          <w:tcPr>
            <w:tcW w:w="0" w:type="auto"/>
            <w:hideMark/>
          </w:tcPr>
          <w:p w14:paraId="6CF40F3D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69F97E8F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0.001</w:t>
            </w:r>
          </w:p>
        </w:tc>
        <w:tc>
          <w:tcPr>
            <w:tcW w:w="0" w:type="auto"/>
            <w:hideMark/>
          </w:tcPr>
          <w:p w14:paraId="23792744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0.3</w:t>
            </w:r>
          </w:p>
        </w:tc>
        <w:tc>
          <w:tcPr>
            <w:tcW w:w="0" w:type="auto"/>
            <w:hideMark/>
          </w:tcPr>
          <w:p w14:paraId="79E42415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86.45</w:t>
            </w:r>
          </w:p>
        </w:tc>
        <w:tc>
          <w:tcPr>
            <w:tcW w:w="0" w:type="auto"/>
            <w:hideMark/>
          </w:tcPr>
          <w:p w14:paraId="4049254D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78.12</w:t>
            </w:r>
          </w:p>
        </w:tc>
      </w:tr>
      <w:tr w:rsidR="00523115" w:rsidRPr="006920B2" w14:paraId="04EFBAFF" w14:textId="77777777" w:rsidTr="008C61A7">
        <w:tc>
          <w:tcPr>
            <w:tcW w:w="1345" w:type="dxa"/>
            <w:hideMark/>
          </w:tcPr>
          <w:p w14:paraId="2695BFF1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1568" w:type="dxa"/>
            <w:hideMark/>
          </w:tcPr>
          <w:p w14:paraId="59F15717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[3,5,7,9]</w:t>
            </w:r>
          </w:p>
        </w:tc>
        <w:tc>
          <w:tcPr>
            <w:tcW w:w="0" w:type="auto"/>
            <w:hideMark/>
          </w:tcPr>
          <w:p w14:paraId="1AA705B1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512</w:t>
            </w:r>
          </w:p>
        </w:tc>
        <w:tc>
          <w:tcPr>
            <w:tcW w:w="0" w:type="auto"/>
            <w:hideMark/>
          </w:tcPr>
          <w:p w14:paraId="14922634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45D056A2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0.0005</w:t>
            </w:r>
          </w:p>
        </w:tc>
        <w:tc>
          <w:tcPr>
            <w:tcW w:w="0" w:type="auto"/>
            <w:hideMark/>
          </w:tcPr>
          <w:p w14:paraId="6498521A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0.4</w:t>
            </w:r>
          </w:p>
        </w:tc>
        <w:tc>
          <w:tcPr>
            <w:tcW w:w="0" w:type="auto"/>
            <w:hideMark/>
          </w:tcPr>
          <w:p w14:paraId="429293B3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85.89</w:t>
            </w:r>
          </w:p>
        </w:tc>
        <w:tc>
          <w:tcPr>
            <w:tcW w:w="0" w:type="auto"/>
            <w:hideMark/>
          </w:tcPr>
          <w:p w14:paraId="0C391538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77.56</w:t>
            </w:r>
          </w:p>
        </w:tc>
      </w:tr>
      <w:tr w:rsidR="00523115" w:rsidRPr="006920B2" w14:paraId="437DED50" w14:textId="77777777" w:rsidTr="008C61A7">
        <w:tc>
          <w:tcPr>
            <w:tcW w:w="1345" w:type="dxa"/>
            <w:hideMark/>
          </w:tcPr>
          <w:p w14:paraId="7BE57E35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1568" w:type="dxa"/>
            <w:hideMark/>
          </w:tcPr>
          <w:p w14:paraId="2E27B296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[3,5,7,9]</w:t>
            </w:r>
          </w:p>
        </w:tc>
        <w:tc>
          <w:tcPr>
            <w:tcW w:w="0" w:type="auto"/>
            <w:hideMark/>
          </w:tcPr>
          <w:p w14:paraId="43FAFDBB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256</w:t>
            </w:r>
          </w:p>
        </w:tc>
        <w:tc>
          <w:tcPr>
            <w:tcW w:w="0" w:type="auto"/>
            <w:hideMark/>
          </w:tcPr>
          <w:p w14:paraId="0EE4D597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7BE2AF7C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0.001</w:t>
            </w:r>
          </w:p>
        </w:tc>
        <w:tc>
          <w:tcPr>
            <w:tcW w:w="0" w:type="auto"/>
            <w:hideMark/>
          </w:tcPr>
          <w:p w14:paraId="427319A3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0.3</w:t>
            </w:r>
          </w:p>
        </w:tc>
        <w:tc>
          <w:tcPr>
            <w:tcW w:w="0" w:type="auto"/>
            <w:hideMark/>
          </w:tcPr>
          <w:p w14:paraId="54AB6A24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86.34</w:t>
            </w:r>
          </w:p>
        </w:tc>
        <w:tc>
          <w:tcPr>
            <w:tcW w:w="0" w:type="auto"/>
            <w:hideMark/>
          </w:tcPr>
          <w:p w14:paraId="4F13BE72" w14:textId="77777777" w:rsidR="00523115" w:rsidRPr="006920B2" w:rsidRDefault="00523115" w:rsidP="008C61A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0B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78.01</w:t>
            </w:r>
          </w:p>
        </w:tc>
      </w:tr>
    </w:tbl>
    <w:p w14:paraId="348B9882" w14:textId="77777777" w:rsidR="00FE5724" w:rsidRDefault="00FE5724"/>
    <w:sectPr w:rsidR="00FE57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7D6"/>
    <w:rsid w:val="004E2141"/>
    <w:rsid w:val="00523115"/>
    <w:rsid w:val="00526240"/>
    <w:rsid w:val="005A5097"/>
    <w:rsid w:val="006577D6"/>
    <w:rsid w:val="006C51C7"/>
    <w:rsid w:val="00FE5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15D30"/>
  <w15:chartTrackingRefBased/>
  <w15:docId w15:val="{20F2ECFF-DB4A-4697-B457-7F49BD01A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115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77D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7D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7D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7D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7D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7D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7D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7D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7D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7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7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65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7D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657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7D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657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7D6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6577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7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7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23115"/>
    <w:pPr>
      <w:spacing w:after="0" w:line="240" w:lineRule="auto"/>
    </w:pPr>
    <w:rPr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Gyana Ranjana Panigrahi</dc:creator>
  <cp:keywords/>
  <dc:description/>
  <cp:lastModifiedBy>Gyana Ranjana Panigrahi</cp:lastModifiedBy>
  <cp:revision>2</cp:revision>
  <dcterms:created xsi:type="dcterms:W3CDTF">2026-10-12T13:25:00Z</dcterms:created>
  <dcterms:modified xsi:type="dcterms:W3CDTF">2026-10-12T13:25:00Z</dcterms:modified>
</cp:coreProperties>
</file>