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542BC" w14:textId="2DCD097A" w:rsidR="006469C7" w:rsidRDefault="007D417B" w:rsidP="00B73DC9">
      <w:pPr>
        <w:pStyle w:val="Heading1"/>
        <w:spacing w:before="0"/>
      </w:pPr>
      <w:r>
        <w:t>U</w:t>
      </w:r>
      <w:r w:rsidR="007D08DE">
        <w:t>sing Law of Cos</w:t>
      </w:r>
      <w:r>
        <w:t>ines to Solve Oblique Triangles</w:t>
      </w:r>
    </w:p>
    <w:p w14:paraId="2DF16450" w14:textId="3896E834" w:rsidR="0073016E" w:rsidRDefault="0073016E" w:rsidP="0073016E">
      <w:r>
        <w:t xml:space="preserve">Although the Law of Sines is useful in solving certain oblique triangles (ASA, AAS, and SSA), it does not help us when trying to solve other types of oblique triangles, such as SAS (side-angle-side) or SSS (side-side-side). </w:t>
      </w:r>
    </w:p>
    <w:p w14:paraId="385B2BB9" w14:textId="4C731382" w:rsidR="002426BC" w:rsidRDefault="002426BC" w:rsidP="00E31642">
      <w:pPr>
        <w:pStyle w:val="Quote"/>
      </w:pPr>
      <w:r>
        <w:t xml:space="preserve">The </w:t>
      </w:r>
      <w:r w:rsidRPr="002426BC">
        <w:rPr>
          <w:rStyle w:val="Strong"/>
        </w:rPr>
        <w:t>Law of Cosines</w:t>
      </w:r>
      <w:r>
        <w:t xml:space="preserve"> states that the square of any side of a triangle is equal to the sum of the squares of the other two sides minus twice the product of the other two sides and the cosine of the included angle. For triangles labeled as shown below</w:t>
      </w:r>
    </w:p>
    <w:p w14:paraId="0B24CC54" w14:textId="29E6CF33" w:rsidR="002426BC" w:rsidRDefault="002426BC" w:rsidP="00E31642">
      <w:pPr>
        <w:pStyle w:val="Quote"/>
        <w:jc w:val="center"/>
      </w:pPr>
      <w:r>
        <w:rPr>
          <w:noProof/>
          <w:lang w:eastAsia="zh-TW"/>
        </w:rPr>
        <w:drawing>
          <wp:inline distT="0" distB="0" distL="0" distR="0" wp14:anchorId="3B25852B" wp14:editId="33BB6048">
            <wp:extent cx="2489200" cy="1711816"/>
            <wp:effectExtent l="0" t="0" r="6350" b="3175"/>
            <wp:docPr id="1" name="Picture 1" descr="An oblique triangle with side lengths a, b, and c and angle measures α, β, and γ. Side a is opposite angle α, side b is opposite angle β, and side c is opposite angle 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9200" cy="1711816"/>
                    </a:xfrm>
                    <a:prstGeom prst="rect">
                      <a:avLst/>
                    </a:prstGeom>
                  </pic:spPr>
                </pic:pic>
              </a:graphicData>
            </a:graphic>
          </wp:inline>
        </w:drawing>
      </w:r>
    </w:p>
    <w:p w14:paraId="16A7A8D4" w14:textId="2FF40874" w:rsidR="002426BC" w:rsidRDefault="002426BC" w:rsidP="00E31642">
      <w:pPr>
        <w:pStyle w:val="Quote"/>
        <w:rPr>
          <w:rFonts w:eastAsiaTheme="minorEastAsia"/>
        </w:rPr>
      </w:pPr>
      <w:r>
        <w:t xml:space="preserve">With angles </w:t>
      </w:r>
      <m:oMath>
        <m:r>
          <w:rPr>
            <w:rFonts w:ascii="Cambria Math" w:hAnsi="Cambria Math"/>
          </w:rPr>
          <m:t>α</m:t>
        </m:r>
      </m:oMath>
      <w:r>
        <w:rPr>
          <w:rFonts w:eastAsiaTheme="minorEastAsia"/>
        </w:rPr>
        <w:t xml:space="preserve">, </w:t>
      </w:r>
      <m:oMath>
        <m:r>
          <w:rPr>
            <w:rFonts w:ascii="Cambria Math" w:eastAsiaTheme="minorEastAsia" w:hAnsi="Cambria Math"/>
          </w:rPr>
          <m:t>β</m:t>
        </m:r>
      </m:oMath>
      <w:r>
        <w:rPr>
          <w:rFonts w:eastAsiaTheme="minorEastAsia"/>
        </w:rPr>
        <w:t xml:space="preserve">, and </w:t>
      </w:r>
      <m:oMath>
        <m:r>
          <w:rPr>
            <w:rFonts w:ascii="Cambria Math" w:eastAsiaTheme="minorEastAsia" w:hAnsi="Cambria Math"/>
          </w:rPr>
          <m:t>γ</m:t>
        </m:r>
      </m:oMath>
      <w:r>
        <w:rPr>
          <w:rFonts w:eastAsiaTheme="minorEastAsia"/>
        </w:rPr>
        <w:t xml:space="preserve">, and opposite corresponding sides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respectively, the Law of Cosines is given as three equations:</w:t>
      </w:r>
    </w:p>
    <w:p w14:paraId="3FF50961" w14:textId="16315DC1" w:rsidR="002426BC" w:rsidRPr="002426BC" w:rsidRDefault="00121267" w:rsidP="00E31642">
      <w:pPr>
        <w:pStyle w:val="Quote"/>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-2bc</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oMath>
      </m:oMathPara>
    </w:p>
    <w:p w14:paraId="6A668215" w14:textId="45D5AB63" w:rsidR="002426BC" w:rsidRDefault="00121267" w:rsidP="00E31642">
      <w:pPr>
        <w:pStyle w:val="Quote"/>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-2ac</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oMath>
      </m:oMathPara>
    </w:p>
    <w:p w14:paraId="799953D7" w14:textId="3AA539F4" w:rsidR="002426BC" w:rsidRPr="002426BC" w:rsidRDefault="00121267" w:rsidP="00E31642">
      <w:pPr>
        <w:pStyle w:val="Quote"/>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-2ab</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γ</m:t>
              </m:r>
            </m:e>
          </m:func>
        </m:oMath>
      </m:oMathPara>
    </w:p>
    <w:p w14:paraId="6FAD07BA" w14:textId="0D78F870" w:rsidR="002426BC" w:rsidRDefault="002426BC" w:rsidP="00E31642">
      <w:pPr>
        <w:pStyle w:val="Quote"/>
        <w:rPr>
          <w:rFonts w:eastAsiaTheme="minorEastAsia"/>
        </w:rPr>
      </w:pPr>
      <w:r>
        <w:rPr>
          <w:rFonts w:eastAsiaTheme="minorEastAsia"/>
        </w:rPr>
        <w:t xml:space="preserve">To solve for a missing side measurement, the corresponding opposite angle measure is needed. </w:t>
      </w:r>
    </w:p>
    <w:p w14:paraId="6E04AD47" w14:textId="44787BF2" w:rsidR="002426BC" w:rsidRDefault="002426BC" w:rsidP="002426BC">
      <w:pPr>
        <w:rPr>
          <w:rFonts w:eastAsiaTheme="minorEastAsia"/>
        </w:rPr>
      </w:pPr>
    </w:p>
    <w:p w14:paraId="5D37D631" w14:textId="63A736AC" w:rsidR="002426BC" w:rsidRDefault="002426BC" w:rsidP="00772BF6">
      <w:pPr>
        <w:pStyle w:val="Quote"/>
      </w:pPr>
      <w:r>
        <w:t xml:space="preserve">Given two sides and the angle between them (SAS), find the measures of the remaining side and angles of a triangle. </w:t>
      </w:r>
    </w:p>
    <w:p w14:paraId="20E93FD3" w14:textId="13E045CA" w:rsidR="002426BC" w:rsidRDefault="00DE52A1" w:rsidP="00772BF6">
      <w:pPr>
        <w:pStyle w:val="Quote"/>
      </w:pPr>
      <w:r>
        <w:t>1.</w:t>
      </w:r>
      <w:r>
        <w:tab/>
      </w:r>
      <w:r w:rsidR="002426BC">
        <w:t xml:space="preserve">Sketch the triangle. Identify the measures of the known sides and angles. Use variables to represent the measures of the unknown sides and angles. </w:t>
      </w:r>
    </w:p>
    <w:p w14:paraId="3ECF73BC" w14:textId="4D16223F" w:rsidR="002426BC" w:rsidRDefault="00DE52A1" w:rsidP="00772BF6">
      <w:pPr>
        <w:pStyle w:val="Quote"/>
      </w:pPr>
      <w:r>
        <w:t>2.</w:t>
      </w:r>
      <w:r>
        <w:tab/>
      </w:r>
      <w:r w:rsidR="002426BC">
        <w:t xml:space="preserve">Apply the Law of Cosines to </w:t>
      </w:r>
      <w:r w:rsidR="00E31642">
        <w:t>find</w:t>
      </w:r>
      <w:r w:rsidR="002426BC">
        <w:t xml:space="preserve"> the length of the unknown side or angle. </w:t>
      </w:r>
    </w:p>
    <w:p w14:paraId="31CBB0EB" w14:textId="427D6DF5" w:rsidR="002426BC" w:rsidRDefault="00DE52A1" w:rsidP="00772BF6">
      <w:pPr>
        <w:pStyle w:val="Quote"/>
      </w:pPr>
      <w:r>
        <w:t>3.</w:t>
      </w:r>
      <w:r>
        <w:tab/>
      </w:r>
      <w:r w:rsidR="002426BC">
        <w:t xml:space="preserve">Apply the Law of Sines or Cosines to </w:t>
      </w:r>
      <w:r w:rsidR="00E31642">
        <w:t>find</w:t>
      </w:r>
      <w:r w:rsidR="002426BC">
        <w:t xml:space="preserve"> the measure of a second angle. </w:t>
      </w:r>
    </w:p>
    <w:p w14:paraId="3AEE7D24" w14:textId="70BCA7A6" w:rsidR="002426BC" w:rsidRDefault="00DE52A1" w:rsidP="00772BF6">
      <w:pPr>
        <w:pStyle w:val="Quote"/>
      </w:pPr>
      <w:r>
        <w:t>4.</w:t>
      </w:r>
      <w:r>
        <w:tab/>
      </w:r>
      <w:r w:rsidR="002426BC">
        <w:t xml:space="preserve">Compute the measure of the remaining angle. </w:t>
      </w:r>
    </w:p>
    <w:p w14:paraId="37A5F3D5" w14:textId="5603E5E9" w:rsidR="002426BC" w:rsidRPr="00772BF6" w:rsidRDefault="00772BF6" w:rsidP="002426BC">
      <w:pPr>
        <w:rPr>
          <w:rStyle w:val="IntenseEmphasis"/>
        </w:rPr>
      </w:pPr>
      <w:r w:rsidRPr="00772BF6">
        <w:rPr>
          <w:rStyle w:val="IntenseEmphasis"/>
        </w:rPr>
        <w:lastRenderedPageBreak/>
        <w:t>Examples</w:t>
      </w:r>
    </w:p>
    <w:p w14:paraId="6E97EE83" w14:textId="0E59AEEF" w:rsidR="00772BF6" w:rsidRDefault="00772BF6" w:rsidP="00772BF6">
      <w:pPr>
        <w:pStyle w:val="ListParagraph"/>
        <w:numPr>
          <w:ilvl w:val="0"/>
          <w:numId w:val="11"/>
        </w:numPr>
        <w:rPr>
          <w:rFonts w:eastAsiaTheme="minorEastAsia"/>
        </w:rPr>
      </w:pPr>
      <w:r>
        <w:rPr>
          <w:rFonts w:eastAsiaTheme="minorEastAsia"/>
        </w:rPr>
        <w:t>Find the unknown side and angles of the triangle shown below.</w:t>
      </w:r>
    </w:p>
    <w:p w14:paraId="2198BDF9" w14:textId="281F487C" w:rsidR="00772BF6" w:rsidRDefault="00772BF6" w:rsidP="00772BF6">
      <w:pPr>
        <w:rPr>
          <w:rFonts w:eastAsiaTheme="minorEastAsia"/>
        </w:rPr>
      </w:pPr>
      <w:r>
        <w:rPr>
          <w:noProof/>
          <w:lang w:eastAsia="zh-TW"/>
        </w:rPr>
        <w:drawing>
          <wp:inline distT="0" distB="0" distL="0" distR="0" wp14:anchorId="3F49ADFC" wp14:editId="40FCB27E">
            <wp:extent cx="3400425" cy="1628775"/>
            <wp:effectExtent l="0" t="0" r="9525" b="9525"/>
            <wp:docPr id="3" name="Picture 3" descr="A triangle with a = 10, c = 12, and β =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425" cy="1628775"/>
                    </a:xfrm>
                    <a:prstGeom prst="rect">
                      <a:avLst/>
                    </a:prstGeom>
                  </pic:spPr>
                </pic:pic>
              </a:graphicData>
            </a:graphic>
          </wp:inline>
        </w:drawing>
      </w:r>
    </w:p>
    <w:p w14:paraId="532C7E02" w14:textId="340A7093" w:rsidR="00772BF6" w:rsidRDefault="00772BF6" w:rsidP="00673CD4">
      <w:pPr>
        <w:pStyle w:val="ListParagraph"/>
        <w:numPr>
          <w:ilvl w:val="0"/>
          <w:numId w:val="11"/>
        </w:numPr>
        <w:spacing w:before="2400"/>
        <w:contextualSpacing w:val="0"/>
        <w:rPr>
          <w:rFonts w:eastAsiaTheme="minorEastAsia"/>
        </w:rPr>
      </w:pPr>
      <w:r>
        <w:rPr>
          <w:rFonts w:eastAsiaTheme="minorEastAsia"/>
        </w:rPr>
        <w:t xml:space="preserve">Find the angle </w:t>
      </w:r>
      <m:oMath>
        <m:r>
          <w:rPr>
            <w:rFonts w:ascii="Cambria Math" w:eastAsiaTheme="minorEastAsia" w:hAnsi="Cambria Math"/>
          </w:rPr>
          <m:t>α</m:t>
        </m:r>
      </m:oMath>
      <w:r>
        <w:rPr>
          <w:rFonts w:eastAsiaTheme="minorEastAsia"/>
        </w:rPr>
        <w:t xml:space="preserve"> for the given triangle if side </w:t>
      </w:r>
      <m:oMath>
        <m:r>
          <w:rPr>
            <w:rFonts w:ascii="Cambria Math" w:eastAsiaTheme="minorEastAsia" w:hAnsi="Cambria Math"/>
          </w:rPr>
          <m:t>a=20</m:t>
        </m:r>
      </m:oMath>
      <w:r>
        <w:rPr>
          <w:rFonts w:eastAsiaTheme="minorEastAsia"/>
        </w:rPr>
        <w:t xml:space="preserve">, side </w:t>
      </w:r>
      <m:oMath>
        <m:r>
          <w:rPr>
            <w:rFonts w:ascii="Cambria Math" w:eastAsiaTheme="minorEastAsia" w:hAnsi="Cambria Math"/>
          </w:rPr>
          <m:t>b=25</m:t>
        </m:r>
      </m:oMath>
      <w:r>
        <w:rPr>
          <w:rFonts w:eastAsiaTheme="minorEastAsia"/>
        </w:rPr>
        <w:t xml:space="preserve">, and side </w:t>
      </w:r>
      <m:oMath>
        <m:r>
          <w:rPr>
            <w:rFonts w:ascii="Cambria Math" w:eastAsiaTheme="minorEastAsia" w:hAnsi="Cambria Math"/>
          </w:rPr>
          <m:t>c=18</m:t>
        </m:r>
      </m:oMath>
      <w:r>
        <w:rPr>
          <w:rFonts w:eastAsiaTheme="minorEastAsia"/>
        </w:rPr>
        <w:t>.</w:t>
      </w:r>
    </w:p>
    <w:p w14:paraId="4F576FB5" w14:textId="77777777" w:rsidR="002C7AA7" w:rsidRDefault="002C7AA7" w:rsidP="002C7AA7"/>
    <w:p w14:paraId="118011A9" w14:textId="77777777" w:rsidR="002C7AA7" w:rsidRDefault="002C7AA7">
      <w:pPr>
        <w:spacing w:line="240" w:lineRule="auto"/>
      </w:pPr>
      <w:r>
        <w:br w:type="page"/>
      </w:r>
    </w:p>
    <w:p w14:paraId="0F8D7D77" w14:textId="126CE6E9" w:rsidR="002C7AA7" w:rsidRDefault="002C7AA7" w:rsidP="002C7AA7">
      <w:pPr>
        <w:pStyle w:val="Heading1"/>
      </w:pPr>
      <w:r>
        <w:lastRenderedPageBreak/>
        <w:t>Solving Applied Problems Using the Law of Cosines</w:t>
      </w:r>
    </w:p>
    <w:p w14:paraId="76E338C8" w14:textId="32A05B0F" w:rsidR="002C7AA7" w:rsidRDefault="002C7AA7" w:rsidP="002C7AA7">
      <w:pPr>
        <w:rPr>
          <w:rFonts w:eastAsiaTheme="minorEastAsia"/>
        </w:rPr>
      </w:pPr>
      <w:r>
        <w:rPr>
          <w:rFonts w:eastAsiaTheme="minorEastAsia"/>
        </w:rPr>
        <w:t xml:space="preserve">Just like with the Law of Sines, we </w:t>
      </w:r>
      <w:r w:rsidR="009046A6">
        <w:rPr>
          <w:rFonts w:eastAsiaTheme="minorEastAsia"/>
        </w:rPr>
        <w:t>can</w:t>
      </w:r>
      <w:r>
        <w:rPr>
          <w:rFonts w:eastAsiaTheme="minorEastAsia"/>
        </w:rPr>
        <w:t xml:space="preserve"> apply the Law of Cosines when solving problems</w:t>
      </w:r>
      <w:r w:rsidR="009046A6">
        <w:rPr>
          <w:rFonts w:eastAsiaTheme="minorEastAsia"/>
        </w:rPr>
        <w:t xml:space="preserve"> with oblique triangles</w:t>
      </w:r>
      <w:r>
        <w:rPr>
          <w:rFonts w:eastAsiaTheme="minorEastAsia"/>
        </w:rPr>
        <w:t xml:space="preserve">. </w:t>
      </w:r>
    </w:p>
    <w:p w14:paraId="7E30A760" w14:textId="4952780E" w:rsidR="00D0272C" w:rsidRDefault="00D0272C" w:rsidP="002C7AA7">
      <w:pPr>
        <w:rPr>
          <w:rFonts w:eastAsiaTheme="minorEastAsia"/>
        </w:rPr>
      </w:pPr>
    </w:p>
    <w:p w14:paraId="7BD492D4" w14:textId="054A795F" w:rsidR="00D0272C" w:rsidRPr="00D0272C" w:rsidRDefault="00D0272C" w:rsidP="002C7AA7">
      <w:pPr>
        <w:rPr>
          <w:rStyle w:val="IntenseEmphasis"/>
        </w:rPr>
      </w:pPr>
      <w:r w:rsidRPr="00D0272C">
        <w:rPr>
          <w:rStyle w:val="IntenseEmphasis"/>
        </w:rPr>
        <w:t>Examples</w:t>
      </w:r>
    </w:p>
    <w:p w14:paraId="151EDC86" w14:textId="30EE23C5" w:rsidR="00D0272C" w:rsidRDefault="00DA29F5" w:rsidP="00673CD4">
      <w:pPr>
        <w:pStyle w:val="ListParagraph"/>
        <w:numPr>
          <w:ilvl w:val="0"/>
          <w:numId w:val="12"/>
        </w:numPr>
        <w:spacing w:after="1680"/>
        <w:contextualSpacing w:val="0"/>
        <w:rPr>
          <w:rFonts w:eastAsiaTheme="minorEastAsia"/>
        </w:rPr>
      </w:pPr>
      <w:r>
        <w:rPr>
          <w:rFonts w:eastAsiaTheme="minorEastAsia"/>
        </w:rPr>
        <w:t>On</w:t>
      </w:r>
      <w:r w:rsidR="00D0272C">
        <w:rPr>
          <w:rFonts w:eastAsiaTheme="minorEastAsia"/>
        </w:rPr>
        <w:t xml:space="preserve"> many cell phones with GPS, an approximate location can be given before the GPS signal is received. This is accomplished through a process called triangulation, which works by using the distances from two known points. Suppose there are two cell phone towers within range of a cell phone. The two towers are located </w:t>
      </w:r>
      <m:oMath>
        <m:r>
          <w:rPr>
            <w:rFonts w:ascii="Cambria Math" w:eastAsiaTheme="minorEastAsia" w:hAnsi="Cambria Math"/>
          </w:rPr>
          <m:t>6000</m:t>
        </m:r>
      </m:oMath>
      <w:r w:rsidR="00D0272C">
        <w:rPr>
          <w:rFonts w:eastAsiaTheme="minorEastAsia"/>
        </w:rPr>
        <w:t xml:space="preserve"> feet apart along a straight highway, running east to west, and the cell phone is north of the highway.</w:t>
      </w:r>
      <w:r>
        <w:rPr>
          <w:rFonts w:eastAsiaTheme="minorEastAsia"/>
        </w:rPr>
        <w:t xml:space="preserve"> Based on the signal delay, it can be determined that the signal is </w:t>
      </w:r>
      <m:oMath>
        <m:r>
          <w:rPr>
            <w:rFonts w:ascii="Cambria Math" w:eastAsiaTheme="minorEastAsia" w:hAnsi="Cambria Math"/>
          </w:rPr>
          <m:t>5,050</m:t>
        </m:r>
      </m:oMath>
      <w:r>
        <w:rPr>
          <w:rFonts w:eastAsiaTheme="minorEastAsia"/>
        </w:rPr>
        <w:t xml:space="preserve"> feet from the first tower and </w:t>
      </w:r>
      <m:oMath>
        <m:r>
          <w:rPr>
            <w:rFonts w:ascii="Cambria Math" w:eastAsiaTheme="minorEastAsia" w:hAnsi="Cambria Math"/>
          </w:rPr>
          <m:t>2,420</m:t>
        </m:r>
      </m:oMath>
      <w:r>
        <w:rPr>
          <w:rFonts w:eastAsiaTheme="minorEastAsia"/>
        </w:rPr>
        <w:t xml:space="preserve"> feet from the second tower. Determine the position of the cell phone north and east of the first </w:t>
      </w:r>
      <w:r w:rsidR="009046A6">
        <w:rPr>
          <w:rFonts w:eastAsiaTheme="minorEastAsia"/>
        </w:rPr>
        <w:t>tower and</w:t>
      </w:r>
      <w:r>
        <w:rPr>
          <w:rFonts w:eastAsiaTheme="minorEastAsia"/>
        </w:rPr>
        <w:t xml:space="preserve"> determine how far it is from the highway.</w:t>
      </w:r>
    </w:p>
    <w:p w14:paraId="18DAEC47" w14:textId="3F6C2AF5" w:rsidR="00DA29F5" w:rsidRDefault="00DA29F5" w:rsidP="00D0272C">
      <w:pPr>
        <w:pStyle w:val="ListParagraph"/>
        <w:numPr>
          <w:ilvl w:val="0"/>
          <w:numId w:val="12"/>
        </w:numPr>
        <w:rPr>
          <w:rFonts w:eastAsiaTheme="minorEastAsia"/>
        </w:rPr>
      </w:pPr>
      <w:r>
        <w:rPr>
          <w:rFonts w:eastAsiaTheme="minorEastAsia"/>
        </w:rPr>
        <w:t xml:space="preserve">Suppose a boat leaves port, travels </w:t>
      </w:r>
      <m:oMath>
        <m:r>
          <w:rPr>
            <w:rFonts w:ascii="Cambria Math" w:eastAsiaTheme="minorEastAsia" w:hAnsi="Cambria Math"/>
          </w:rPr>
          <m:t>10</m:t>
        </m:r>
      </m:oMath>
      <w:r>
        <w:rPr>
          <w:rFonts w:eastAsiaTheme="minorEastAsia"/>
        </w:rPr>
        <w:t xml:space="preserve"> miles, turns </w:t>
      </w:r>
      <m:oMath>
        <m:r>
          <w:rPr>
            <w:rFonts w:ascii="Cambria Math" w:eastAsiaTheme="minorEastAsia" w:hAnsi="Cambria Math"/>
          </w:rPr>
          <m:t>20</m:t>
        </m:r>
      </m:oMath>
      <w:r>
        <w:rPr>
          <w:rFonts w:eastAsiaTheme="minorEastAsia"/>
        </w:rPr>
        <w:t xml:space="preserve"> degrees, and travels another </w:t>
      </w:r>
      <m:oMath>
        <m:r>
          <w:rPr>
            <w:rFonts w:ascii="Cambria Math" w:eastAsiaTheme="minorEastAsia" w:hAnsi="Cambria Math"/>
          </w:rPr>
          <m:t>8</m:t>
        </m:r>
      </m:oMath>
      <w:r>
        <w:rPr>
          <w:rFonts w:eastAsiaTheme="minorEastAsia"/>
        </w:rPr>
        <w:t xml:space="preserve"> miles. How far from port is the boat? Use the diagram below.</w:t>
      </w:r>
    </w:p>
    <w:p w14:paraId="072FC894" w14:textId="1C3FA5B7" w:rsidR="00DA29F5" w:rsidRDefault="00DA29F5" w:rsidP="00673CD4">
      <w:pPr>
        <w:rPr>
          <w:rFonts w:eastAsiaTheme="minorEastAsia"/>
        </w:rPr>
      </w:pPr>
      <w:r>
        <w:rPr>
          <w:noProof/>
          <w:lang w:eastAsia="zh-TW"/>
        </w:rPr>
        <w:drawing>
          <wp:inline distT="0" distB="0" distL="0" distR="0" wp14:anchorId="1C882433" wp14:editId="395E5B0D">
            <wp:extent cx="2203533" cy="3744410"/>
            <wp:effectExtent l="0" t="0" r="6350" b="8890"/>
            <wp:docPr id="4" name="Picture 4" descr="A boat that has traveled 10 miles from port, turned 20°, and traveled 8 additional m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5485" cy="3747727"/>
                    </a:xfrm>
                    <a:prstGeom prst="rect">
                      <a:avLst/>
                    </a:prstGeom>
                  </pic:spPr>
                </pic:pic>
              </a:graphicData>
            </a:graphic>
          </wp:inline>
        </w:drawing>
      </w:r>
    </w:p>
    <w:p w14:paraId="61013325" w14:textId="0079BD43" w:rsidR="00DA29F5" w:rsidRDefault="00DA29F5" w:rsidP="00DA29F5">
      <w:pPr>
        <w:pStyle w:val="Heading1"/>
      </w:pPr>
      <w:r>
        <w:lastRenderedPageBreak/>
        <w:t>Using Heron’s Formula to Find the Area of a Triangle</w:t>
      </w:r>
    </w:p>
    <w:p w14:paraId="595E60E5" w14:textId="328A75FD" w:rsidR="00DA29F5" w:rsidRDefault="00DA29F5" w:rsidP="00DA29F5">
      <w:pPr>
        <w:rPr>
          <w:rFonts w:eastAsiaTheme="minorEastAsia"/>
        </w:rPr>
      </w:pPr>
      <w:r>
        <w:rPr>
          <w:rFonts w:eastAsiaTheme="minorEastAsia"/>
        </w:rPr>
        <w:t xml:space="preserve">If we know three sides of a triangle, we can find the area without having to find the height of the triangle. Heron of Alexandria was a geometer who lived during the first century A.D. He discovered a formula for finding the area of oblique triangles when three sides are known. </w:t>
      </w:r>
    </w:p>
    <w:p w14:paraId="21BC671E" w14:textId="53CCBF17" w:rsidR="00DA29F5" w:rsidRDefault="00DA29F5" w:rsidP="00DA29F5">
      <w:pPr>
        <w:rPr>
          <w:rFonts w:eastAsiaTheme="minorEastAsia"/>
        </w:rPr>
      </w:pPr>
    </w:p>
    <w:p w14:paraId="70CBC359" w14:textId="2AED4B8C" w:rsidR="00DA29F5" w:rsidRDefault="008A39E1" w:rsidP="008A39E1">
      <w:pPr>
        <w:pStyle w:val="Quote"/>
      </w:pPr>
      <w:r w:rsidRPr="008A39E1">
        <w:rPr>
          <w:rStyle w:val="Strong"/>
        </w:rPr>
        <w:t>Heron’s formula</w:t>
      </w:r>
      <w:r>
        <w:t xml:space="preserve"> finds the area of oblique triangles in which sides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known. </w:t>
      </w:r>
    </w:p>
    <w:p w14:paraId="6C78035D" w14:textId="5D1D1286" w:rsidR="008A39E1" w:rsidRPr="008A39E1" w:rsidRDefault="003547D6" w:rsidP="008A39E1">
      <w:pPr>
        <w:pStyle w:val="Quote"/>
      </w:pPr>
      <m:oMathPara>
        <m:oMath>
          <m:r>
            <m:rPr>
              <m:nor/>
            </m:rPr>
            <w:rPr>
              <w:rFonts w:ascii="Cambria Math" w:hAnsi="Cambria Math"/>
            </w:rPr>
            <m:t>Area</m:t>
          </m:r>
          <m:r>
            <w:rPr>
              <w:rFonts w:ascii="Cambria Math" w:hAnsi="Cambria Math"/>
            </w:rPr>
            <m:t>=</m:t>
          </m:r>
          <m:rad>
            <m:radPr>
              <m:degHide m:val="1"/>
              <m:ctrlPr>
                <w:rPr>
                  <w:rFonts w:ascii="Cambria Math" w:hAnsi="Cambria Math"/>
                  <w:i/>
                </w:rPr>
              </m:ctrlPr>
            </m:radPr>
            <m:deg/>
            <m:e>
              <m:r>
                <w:rPr>
                  <w:rFonts w:ascii="Cambria Math" w:hAnsi="Cambria Math"/>
                </w:rPr>
                <m:t>s</m:t>
              </m:r>
              <m:d>
                <m:dPr>
                  <m:ctrlPr>
                    <w:rPr>
                      <w:rFonts w:ascii="Cambria Math" w:hAnsi="Cambria Math"/>
                      <w:i/>
                    </w:rPr>
                  </m:ctrlPr>
                </m:dPr>
                <m:e>
                  <m:r>
                    <w:rPr>
                      <w:rFonts w:ascii="Cambria Math" w:hAnsi="Cambria Math"/>
                    </w:rPr>
                    <m:t>s-a</m:t>
                  </m:r>
                </m:e>
              </m:d>
              <m:d>
                <m:dPr>
                  <m:ctrlPr>
                    <w:rPr>
                      <w:rFonts w:ascii="Cambria Math" w:hAnsi="Cambria Math"/>
                      <w:i/>
                    </w:rPr>
                  </m:ctrlPr>
                </m:dPr>
                <m:e>
                  <m:r>
                    <w:rPr>
                      <w:rFonts w:ascii="Cambria Math" w:hAnsi="Cambria Math"/>
                    </w:rPr>
                    <m:t>s-b</m:t>
                  </m:r>
                </m:e>
              </m:d>
              <m:d>
                <m:dPr>
                  <m:ctrlPr>
                    <w:rPr>
                      <w:rFonts w:ascii="Cambria Math" w:hAnsi="Cambria Math"/>
                      <w:i/>
                    </w:rPr>
                  </m:ctrlPr>
                </m:dPr>
                <m:e>
                  <m:r>
                    <w:rPr>
                      <w:rFonts w:ascii="Cambria Math" w:hAnsi="Cambria Math"/>
                    </w:rPr>
                    <m:t>s-c</m:t>
                  </m:r>
                </m:e>
              </m:d>
            </m:e>
          </m:rad>
        </m:oMath>
      </m:oMathPara>
    </w:p>
    <w:p w14:paraId="2F7A5FD9" w14:textId="7B2F15B6" w:rsidR="008A39E1" w:rsidRDefault="008A39E1" w:rsidP="008A39E1">
      <w:pPr>
        <w:pStyle w:val="Quote"/>
      </w:pPr>
      <w:r>
        <w:t xml:space="preserve">Where </w:t>
      </w:r>
      <m:oMath>
        <m:r>
          <w:rPr>
            <w:rFonts w:ascii="Cambria Math" w:hAnsi="Cambria Math"/>
          </w:rPr>
          <m:t>s=</m:t>
        </m:r>
        <m:f>
          <m:fPr>
            <m:ctrlPr>
              <w:rPr>
                <w:rFonts w:ascii="Cambria Math" w:hAnsi="Cambria Math"/>
                <w:i/>
              </w:rPr>
            </m:ctrlPr>
          </m:fPr>
          <m:num>
            <m:r>
              <w:rPr>
                <w:rFonts w:ascii="Cambria Math" w:hAnsi="Cambria Math"/>
              </w:rPr>
              <m:t>(a+b+c)</m:t>
            </m:r>
          </m:num>
          <m:den>
            <m:r>
              <w:rPr>
                <w:rFonts w:ascii="Cambria Math" w:hAnsi="Cambria Math"/>
              </w:rPr>
              <m:t>2</m:t>
            </m:r>
          </m:den>
        </m:f>
      </m:oMath>
      <w:r>
        <w:t xml:space="preserve"> is one half of the perimeter of the triangle, sometimes called the semi-perimeter.</w:t>
      </w:r>
    </w:p>
    <w:p w14:paraId="5860F16F" w14:textId="402FE65C" w:rsidR="008A39E1" w:rsidRPr="008A39E1" w:rsidRDefault="008A39E1" w:rsidP="00DA29F5">
      <w:pPr>
        <w:rPr>
          <w:rStyle w:val="IntenseEmphasis"/>
        </w:rPr>
      </w:pPr>
      <w:r w:rsidRPr="008A39E1">
        <w:rPr>
          <w:rStyle w:val="IntenseEmphasis"/>
        </w:rPr>
        <w:t>Examples</w:t>
      </w:r>
    </w:p>
    <w:p w14:paraId="08A525CD" w14:textId="36020F23" w:rsidR="008A39E1" w:rsidRDefault="008A39E1" w:rsidP="00C737BE">
      <w:pPr>
        <w:pStyle w:val="ListParagraph"/>
        <w:numPr>
          <w:ilvl w:val="0"/>
          <w:numId w:val="13"/>
        </w:numPr>
        <w:spacing w:after="2400"/>
        <w:contextualSpacing w:val="0"/>
        <w:rPr>
          <w:rFonts w:eastAsiaTheme="minorEastAsia"/>
        </w:rPr>
      </w:pPr>
      <w:r>
        <w:rPr>
          <w:rFonts w:eastAsiaTheme="minorEastAsia"/>
        </w:rPr>
        <w:t xml:space="preserve">Use Heron’s formula to find the area of a triangle with sides of lengths </w:t>
      </w:r>
      <m:oMath>
        <m:r>
          <w:rPr>
            <w:rFonts w:ascii="Cambria Math" w:eastAsiaTheme="minorEastAsia" w:hAnsi="Cambria Math"/>
          </w:rPr>
          <m:t>a=29.7</m:t>
        </m:r>
      </m:oMath>
      <w:r>
        <w:rPr>
          <w:rFonts w:eastAsiaTheme="minorEastAsia"/>
        </w:rPr>
        <w:t xml:space="preserve"> ft, </w:t>
      </w:r>
      <m:oMath>
        <m:r>
          <w:rPr>
            <w:rFonts w:ascii="Cambria Math" w:eastAsiaTheme="minorEastAsia" w:hAnsi="Cambria Math"/>
          </w:rPr>
          <m:t>b=42.3</m:t>
        </m:r>
      </m:oMath>
      <w:r>
        <w:rPr>
          <w:rFonts w:eastAsiaTheme="minorEastAsia"/>
        </w:rPr>
        <w:t xml:space="preserve"> ft, and </w:t>
      </w:r>
      <m:oMath>
        <m:r>
          <w:rPr>
            <w:rFonts w:ascii="Cambria Math" w:eastAsiaTheme="minorEastAsia" w:hAnsi="Cambria Math"/>
          </w:rPr>
          <m:t>c=38.4</m:t>
        </m:r>
      </m:oMath>
      <w:r>
        <w:rPr>
          <w:rFonts w:eastAsiaTheme="minorEastAsia"/>
        </w:rPr>
        <w:t xml:space="preserve"> ft.</w:t>
      </w:r>
    </w:p>
    <w:p w14:paraId="080B954C" w14:textId="0B37A9A0" w:rsidR="008A39E1" w:rsidRDefault="00910FDF" w:rsidP="008A39E1">
      <w:pPr>
        <w:pStyle w:val="ListParagraph"/>
        <w:numPr>
          <w:ilvl w:val="0"/>
          <w:numId w:val="13"/>
        </w:numPr>
        <w:rPr>
          <w:rFonts w:eastAsiaTheme="minorEastAsia"/>
        </w:rPr>
      </w:pPr>
      <w:r>
        <w:rPr>
          <w:rFonts w:eastAsiaTheme="minorEastAsia"/>
        </w:rPr>
        <w:t xml:space="preserve">A Chicago city developer wants to construct a building consisting of artist’s lofts on a triangular lot bordered by Rush Street, Wabash Avenue, and Pearson Street. The frontage along Rush Street is approximately </w:t>
      </w:r>
      <m:oMath>
        <m:r>
          <w:rPr>
            <w:rFonts w:ascii="Cambria Math" w:eastAsiaTheme="minorEastAsia" w:hAnsi="Cambria Math"/>
          </w:rPr>
          <m:t>62.4</m:t>
        </m:r>
      </m:oMath>
      <w:r>
        <w:rPr>
          <w:rFonts w:eastAsiaTheme="minorEastAsia"/>
        </w:rPr>
        <w:t xml:space="preserve"> meters, along Wabash Avenue it is approximately </w:t>
      </w:r>
      <m:oMath>
        <m:r>
          <w:rPr>
            <w:rFonts w:ascii="Cambria Math" w:eastAsiaTheme="minorEastAsia" w:hAnsi="Cambria Math"/>
          </w:rPr>
          <m:t>43.5</m:t>
        </m:r>
      </m:oMath>
      <w:r>
        <w:rPr>
          <w:rFonts w:eastAsiaTheme="minorEastAsia"/>
        </w:rPr>
        <w:t xml:space="preserve"> meters, and along Pearson Street it is approximately </w:t>
      </w:r>
      <m:oMath>
        <m:r>
          <w:rPr>
            <w:rFonts w:ascii="Cambria Math" w:eastAsiaTheme="minorEastAsia" w:hAnsi="Cambria Math"/>
          </w:rPr>
          <m:t>34.1</m:t>
        </m:r>
      </m:oMath>
      <w:r>
        <w:rPr>
          <w:rFonts w:eastAsiaTheme="minorEastAsia"/>
        </w:rPr>
        <w:t xml:space="preserve"> meters. How many square meters are available to the developer? Use the diagram below.</w:t>
      </w:r>
    </w:p>
    <w:p w14:paraId="3131A79B" w14:textId="3C175521" w:rsidR="002426BC" w:rsidRPr="00C737BE" w:rsidRDefault="00910FDF" w:rsidP="0073016E">
      <w:pPr>
        <w:rPr>
          <w:rFonts w:eastAsiaTheme="minorEastAsia"/>
        </w:rPr>
      </w:pPr>
      <w:r>
        <w:rPr>
          <w:noProof/>
          <w:lang w:eastAsia="zh-TW"/>
        </w:rPr>
        <w:drawing>
          <wp:inline distT="0" distB="0" distL="0" distR="0" wp14:anchorId="72398FFE" wp14:editId="2DDC42C2">
            <wp:extent cx="2082800" cy="2283258"/>
            <wp:effectExtent l="0" t="0" r="0" b="3175"/>
            <wp:docPr id="5" name="Picture 5" descr="A triangular lot with base of 34.1 meters on Pearson Street, a side of 43.5 meters near Wabash Avenue, and a side of 62.4 meters near Rush str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4766" cy="2307338"/>
                    </a:xfrm>
                    <a:prstGeom prst="rect">
                      <a:avLst/>
                    </a:prstGeom>
                  </pic:spPr>
                </pic:pic>
              </a:graphicData>
            </a:graphic>
          </wp:inline>
        </w:drawing>
      </w:r>
      <w:bookmarkStart w:id="0" w:name="_GoBack"/>
      <w:bookmarkEnd w:id="0"/>
    </w:p>
    <w:sectPr w:rsidR="002426BC" w:rsidRPr="00C737BE" w:rsidSect="00EF6E75">
      <w:headerReference w:type="default" r:id="rId14"/>
      <w:footerReference w:type="default" r:id="rId15"/>
      <w:pgSz w:w="12240" w:h="15840"/>
      <w:pgMar w:top="720" w:right="720" w:bottom="720" w:left="720" w:header="432"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C0B2A0" w16cid:durableId="2360BB2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E1381" w14:textId="77777777" w:rsidR="00121267" w:rsidRDefault="00121267" w:rsidP="00EF6E75">
      <w:r>
        <w:separator/>
      </w:r>
    </w:p>
  </w:endnote>
  <w:endnote w:type="continuationSeparator" w:id="0">
    <w:p w14:paraId="619E4AC9" w14:textId="77777777" w:rsidR="00121267" w:rsidRDefault="00121267" w:rsidP="00EF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8C626" w14:textId="6E133A76" w:rsidR="00292CA0" w:rsidRDefault="00292CA0">
    <w:pPr>
      <w:pStyle w:val="Footer"/>
    </w:pPr>
  </w:p>
  <w:p w14:paraId="191C2175" w14:textId="77777777" w:rsidR="00292CA0" w:rsidRPr="00825E61" w:rsidRDefault="00292CA0" w:rsidP="00292CA0">
    <w:pPr>
      <w:rPr>
        <w:b/>
        <w:bCs/>
        <w:sz w:val="32"/>
        <w:szCs w:val="32"/>
      </w:rPr>
    </w:pPr>
    <w:r w:rsidRPr="00825E61">
      <w:rPr>
        <w:b/>
        <w:bCs/>
        <w:noProof/>
        <w:sz w:val="32"/>
        <w:szCs w:val="32"/>
        <w:lang w:eastAsia="zh-TW"/>
      </w:rPr>
      <mc:AlternateContent>
        <mc:Choice Requires="wps">
          <w:drawing>
            <wp:anchor distT="0" distB="0" distL="114300" distR="114300" simplePos="0" relativeHeight="251662336" behindDoc="1" locked="0" layoutInCell="1" allowOverlap="1" wp14:anchorId="673C4950" wp14:editId="0ED56AAA">
              <wp:simplePos x="0" y="0"/>
              <wp:positionH relativeFrom="margin">
                <wp:posOffset>-374650</wp:posOffset>
              </wp:positionH>
              <wp:positionV relativeFrom="margin">
                <wp:posOffset>-503555</wp:posOffset>
              </wp:positionV>
              <wp:extent cx="1212850" cy="266065"/>
              <wp:effectExtent l="0" t="0" r="25400" b="19685"/>
              <wp:wrapSquare wrapText="bothSides"/>
              <wp:docPr id="2" name="Text Box 2"/>
              <wp:cNvGraphicFramePr/>
              <a:graphic xmlns:a="http://schemas.openxmlformats.org/drawingml/2006/main">
                <a:graphicData uri="http://schemas.microsoft.com/office/word/2010/wordprocessingShape">
                  <wps:wsp>
                    <wps:cNvSpPr txBox="1"/>
                    <wps:spPr>
                      <a:xfrm>
                        <a:off x="0" y="0"/>
                        <a:ext cx="1212850" cy="266065"/>
                      </a:xfrm>
                      <a:prstGeom prst="rect">
                        <a:avLst/>
                      </a:prstGeom>
                      <a:solidFill>
                        <a:schemeClr val="lt1"/>
                      </a:solidFill>
                      <a:ln w="6350">
                        <a:solidFill>
                          <a:prstClr val="black"/>
                        </a:solidFill>
                      </a:ln>
                    </wps:spPr>
                    <wps:txbx>
                      <w:txbxContent>
                        <w:p w14:paraId="227772C3" w14:textId="370F18A9" w:rsidR="00292CA0" w:rsidRDefault="00144FC8" w:rsidP="00292CA0">
                          <w:pPr>
                            <w:jc w:val="center"/>
                          </w:pPr>
                          <w:r>
                            <w:t>PreCalculus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73C4950" id="_x0000_t202" coordsize="21600,21600" o:spt="202" path="m,l,21600r21600,l21600,xe">
              <v:stroke joinstyle="miter"/>
              <v:path gradientshapeok="t" o:connecttype="rect"/>
            </v:shapetype>
            <v:shape id="Text Box 2" o:spid="_x0000_s1027" type="#_x0000_t202" style="position:absolute;margin-left:-29.5pt;margin-top:-39.65pt;width:95.5pt;height:20.95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" fillcolor="white [3201]" strokeweight=".5pt">
              <v:textbox>
                <w:txbxContent>
                  <w:p w14:paraId="227772C3" w14:textId="370F18A9" w:rsidR="00292CA0" w:rsidRDefault="00144FC8" w:rsidP="00292CA0">
                    <w:pPr>
                      <w:jc w:val="center"/>
                    </w:pPr>
                    <w:r>
                      <w:t>PreCalculus</w:t>
                    </w:r>
                  </w:p>
                </w:txbxContent>
              </v:textbox>
              <w10:wrap type="square" anchorx="margin" anchory="margin"/>
            </v:shape>
          </w:pict>
        </mc:Fallback>
      </mc:AlternateContent>
    </w:r>
    <w:r>
      <w:rPr>
        <w:b/>
        <w:bCs/>
        <w:noProof/>
        <w:sz w:val="32"/>
        <w:szCs w:val="32"/>
        <w:lang w:eastAsia="zh-TW"/>
      </w:rPr>
      <mc:AlternateContent>
        <mc:Choice Requires="wpg">
          <w:drawing>
            <wp:anchor distT="0" distB="0" distL="114300" distR="114300" simplePos="0" relativeHeight="251663360" behindDoc="0" locked="1" layoutInCell="1" allowOverlap="1" wp14:anchorId="2C69C51D" wp14:editId="6B11A026">
              <wp:simplePos x="0" y="0"/>
              <wp:positionH relativeFrom="margin">
                <wp:posOffset>-287655</wp:posOffset>
              </wp:positionH>
              <wp:positionV relativeFrom="margin">
                <wp:posOffset>-210185</wp:posOffset>
              </wp:positionV>
              <wp:extent cx="1094950" cy="8961739"/>
              <wp:effectExtent l="0" t="0" r="0" b="0"/>
              <wp:wrapSquare wrapText="bothSides"/>
              <wp:docPr id="34" name="Group 34" title="Area for taking notes"/>
              <wp:cNvGraphicFramePr/>
              <a:graphic xmlns:a="http://schemas.openxmlformats.org/drawingml/2006/main">
                <a:graphicData uri="http://schemas.microsoft.com/office/word/2010/wordprocessingGroup">
                  <wpg:wgp>
                    <wpg:cNvGrpSpPr/>
                    <wpg:grpSpPr>
                      <a:xfrm>
                        <a:off x="0" y="0"/>
                        <a:ext cx="1094950" cy="8961739"/>
                        <a:chOff x="0" y="0"/>
                        <a:chExt cx="1096069" cy="9321800"/>
                      </a:xfrm>
                    </wpg:grpSpPr>
                    <wps:wsp>
                      <wps:cNvPr id="35" name="Text Box 35"/>
                      <wps:cNvSpPr txBox="1"/>
                      <wps:spPr>
                        <a:xfrm>
                          <a:off x="78723" y="0"/>
                          <a:ext cx="1017346" cy="9321800"/>
                        </a:xfrm>
                        <a:prstGeom prst="rect">
                          <a:avLst/>
                        </a:prstGeom>
                        <a:solidFill>
                          <a:schemeClr val="lt1"/>
                        </a:solidFill>
                        <a:ln w="6350">
                          <a:noFill/>
                        </a:ln>
                      </wps:spPr>
                      <wps:txbx>
                        <w:txbxContent>
                          <w:p w14:paraId="00D52183" w14:textId="77777777" w:rsidR="00292CA0" w:rsidRDefault="00292CA0" w:rsidP="00292CA0">
                            <w:pPr>
                              <w:pBdr>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Down Arrow 36"/>
                      <wps:cNvSpPr/>
                      <wps:spPr>
                        <a:xfrm>
                          <a:off x="376037" y="327004"/>
                          <a:ext cx="235581" cy="284614"/>
                        </a:xfrm>
                        <a:prstGeom prst="down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30278"/>
                          <a:ext cx="1065530" cy="296726"/>
                        </a:xfrm>
                        <a:prstGeom prst="rect">
                          <a:avLst/>
                        </a:prstGeom>
                        <a:solidFill>
                          <a:schemeClr val="bg2"/>
                        </a:solidFill>
                        <a:ln w="6350">
                          <a:solidFill>
                            <a:prstClr val="black"/>
                          </a:solidFill>
                        </a:ln>
                      </wps:spPr>
                      <wps:txb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C69C51D" id="Group 34" o:spid="_x0000_s1028" alt="Title: Area for taking notes" style="position:absolute;margin-left:-22.65pt;margin-top:-16.55pt;width:86.2pt;height:705.65pt;z-index:251663360;mso-position-horizontal-relative:margin;mso-position-vertical-relative:margin;mso-width-relative:margin;mso-height-relative:margin" coordsize="10960,9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">
              <v:shape id="Text Box 35" o:spid="_x0000_s1029" type="#_x0000_t202" style="position:absolute;left:787;width:10173;height:9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00D52183" w14:textId="77777777" w:rsidR="00292CA0" w:rsidRDefault="00292CA0" w:rsidP="00292CA0">
                      <w:pPr>
                        <w:pBdr>
                          <w:right w:val="single" w:sz="4" w:space="4" w:color="auto"/>
                        </w:pBd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30" type="#_x0000_t67" style="position:absolute;left:3760;top:3270;width:235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" adj="12661" fillcolor="#e7e6e6 [3214]" strokecolor="black [3213]" strokeweight="1pt"/>
              <v:shape id="Text Box 37" o:spid="_x0000_s1031" type="#_x0000_t202" style="position:absolute;top:302;width:1065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" fillcolor="#e7e6e6 [3214]" strokeweight=".5pt">
                <v:textbo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v:textbox>
              </v:shape>
              <w10:wrap type="square" anchorx="margin" anchory="margin"/>
              <w10:anchorlock/>
            </v:group>
          </w:pict>
        </mc:Fallback>
      </mc:AlternateContent>
    </w:r>
  </w:p>
  <w:p w14:paraId="534F3AF5" w14:textId="536166F5" w:rsidR="1CAFD71F" w:rsidRDefault="1CAFD71F" w:rsidP="1CAFD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75E7DC" w14:textId="77777777" w:rsidR="00121267" w:rsidRDefault="00121267" w:rsidP="00EF6E75">
      <w:r>
        <w:separator/>
      </w:r>
    </w:p>
  </w:footnote>
  <w:footnote w:type="continuationSeparator" w:id="0">
    <w:p w14:paraId="6DA2B3AE" w14:textId="77777777" w:rsidR="00121267" w:rsidRDefault="00121267" w:rsidP="00EF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A3A9" w14:textId="3203CF03" w:rsidR="00EF6E75" w:rsidRPr="004D55E3" w:rsidRDefault="00EF6E75" w:rsidP="00EF6E75">
    <w:pPr>
      <w:pStyle w:val="Header"/>
      <w:ind w:firstLine="1440"/>
      <w:rPr>
        <w:b/>
        <w:bCs/>
        <w:color w:val="000000" w:themeColor="text1"/>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E75">
      <w:rPr>
        <w:b/>
        <w:bCs/>
        <w:noProof/>
        <w:sz w:val="32"/>
        <w:szCs w:val="32"/>
        <w:lang w:eastAsia="zh-TW"/>
      </w:rPr>
      <mc:AlternateContent>
        <mc:Choice Requires="wps">
          <w:drawing>
            <wp:anchor distT="0" distB="0" distL="114300" distR="114300" simplePos="0" relativeHeight="251659264" behindDoc="0" locked="0" layoutInCell="1" allowOverlap="1" wp14:anchorId="1EAB4747" wp14:editId="1FF76546">
              <wp:simplePos x="0" y="0"/>
              <wp:positionH relativeFrom="column">
                <wp:posOffset>5923327</wp:posOffset>
              </wp:positionH>
              <wp:positionV relativeFrom="paragraph">
                <wp:posOffset>-19298</wp:posOffset>
              </wp:positionV>
              <wp:extent cx="678230" cy="272936"/>
              <wp:effectExtent l="0" t="0" r="7620" b="6985"/>
              <wp:wrapNone/>
              <wp:docPr id="7" name="Text Box 7"/>
              <wp:cNvGraphicFramePr/>
              <a:graphic xmlns:a="http://schemas.openxmlformats.org/drawingml/2006/main">
                <a:graphicData uri="http://schemas.microsoft.com/office/word/2010/wordprocessingShape">
                  <wps:wsp>
                    <wps:cNvSpPr txBox="1"/>
                    <wps:spPr>
                      <a:xfrm>
                        <a:off x="0" y="0"/>
                        <a:ext cx="678230" cy="272936"/>
                      </a:xfrm>
                      <a:prstGeom prst="rect">
                        <a:avLst/>
                      </a:prstGeom>
                      <a:solidFill>
                        <a:schemeClr val="tx1"/>
                      </a:solidFill>
                      <a:ln w="6350">
                        <a:solidFill>
                          <a:prstClr val="black"/>
                        </a:solidFill>
                      </a:ln>
                    </wps:spPr>
                    <wps:txb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EAB4747" id="_x0000_t202" coordsize="21600,21600" o:spt="202" path="m,l,21600r21600,l21600,xe">
              <v:stroke joinstyle="miter"/>
              <v:path gradientshapeok="t" o:connecttype="rect"/>
            </v:shapetype>
            <v:shape id="Text Box 7" o:spid="_x0000_s1026" type="#_x0000_t202" style="position:absolute;left:0;text-align:left;margin-left:466.4pt;margin-top:-1.5pt;width:53.4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" fillcolor="black [3213]" strokeweight=".5pt">
              <v:textbo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v:textbox>
            </v:shape>
          </w:pict>
        </mc:Fallback>
      </mc:AlternateContent>
    </w:r>
    <w:r w:rsidRPr="00EF6E75">
      <w:rPr>
        <w:b/>
        <w:bCs/>
        <w:noProof/>
        <w:sz w:val="32"/>
        <w:szCs w:val="32"/>
        <w:lang w:eastAsia="zh-TW"/>
      </w:rPr>
      <mc:AlternateContent>
        <mc:Choice Requires="wps">
          <w:drawing>
            <wp:anchor distT="0" distB="0" distL="114300" distR="114300" simplePos="0" relativeHeight="251660288" behindDoc="0" locked="0" layoutInCell="1" allowOverlap="1" wp14:anchorId="10C09020" wp14:editId="3CBB43B7">
              <wp:simplePos x="0" y="0"/>
              <wp:positionH relativeFrom="column">
                <wp:posOffset>759721</wp:posOffset>
              </wp:positionH>
              <wp:positionV relativeFrom="paragraph">
                <wp:posOffset>258575</wp:posOffset>
              </wp:positionV>
              <wp:extent cx="5886332" cy="30279"/>
              <wp:effectExtent l="0" t="0" r="19685" b="20955"/>
              <wp:wrapNone/>
              <wp:docPr id="8" name="Straight Connector 8" title="Line separating header from body"/>
              <wp:cNvGraphicFramePr/>
              <a:graphic xmlns:a="http://schemas.openxmlformats.org/drawingml/2006/main">
                <a:graphicData uri="http://schemas.microsoft.com/office/word/2010/wordprocessingShape">
                  <wps:wsp>
                    <wps:cNvCnPr/>
                    <wps:spPr>
                      <a:xfrm flipV="1">
                        <a:off x="0" y="0"/>
                        <a:ext cx="5886332" cy="30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A7FD4A" id="Straight Connector 8" o:spid="_x0000_s1026" alt="Title: Line separating header from body"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8pt,20.35pt" to="523.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" strokecolor="#4472c4 [3204]" strokeweight=".5pt">
              <v:stroke joinstyle="miter"/>
            </v:line>
          </w:pict>
        </mc:Fallback>
      </mc:AlternateContent>
    </w:r>
    <w:r w:rsidR="00144FC8">
      <w:rPr>
        <w:b/>
        <w:bCs/>
        <w:sz w:val="40"/>
        <w:szCs w:val="40"/>
      </w:rPr>
      <w:t xml:space="preserve"> </w:t>
    </w:r>
    <w:r w:rsidR="007D08DE">
      <w:rPr>
        <w:b/>
        <w:bCs/>
        <w:sz w:val="40"/>
        <w:szCs w:val="40"/>
      </w:rPr>
      <w:t>Non-right Triangles: Law of Cos</w:t>
    </w:r>
    <w:r w:rsidR="00D0255D">
      <w:rPr>
        <w:b/>
        <w:bCs/>
        <w:sz w:val="40"/>
        <w:szCs w:val="40"/>
      </w:rPr>
      <w:t>ines</w:t>
    </w:r>
  </w:p>
  <w:p w14:paraId="26A1616B" w14:textId="77777777" w:rsidR="00EF6E75" w:rsidRDefault="00EF6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9CA"/>
    <w:multiLevelType w:val="hybridMultilevel"/>
    <w:tmpl w:val="A2367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D70FF"/>
    <w:multiLevelType w:val="hybridMultilevel"/>
    <w:tmpl w:val="5F6AD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8079F"/>
    <w:multiLevelType w:val="hybridMultilevel"/>
    <w:tmpl w:val="F7B81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B40D5"/>
    <w:multiLevelType w:val="hybridMultilevel"/>
    <w:tmpl w:val="41CED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C4BF4"/>
    <w:multiLevelType w:val="hybridMultilevel"/>
    <w:tmpl w:val="39B65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D719C"/>
    <w:multiLevelType w:val="hybridMultilevel"/>
    <w:tmpl w:val="A762F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74ADA"/>
    <w:multiLevelType w:val="hybridMultilevel"/>
    <w:tmpl w:val="9B189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814BE"/>
    <w:multiLevelType w:val="hybridMultilevel"/>
    <w:tmpl w:val="049404C6"/>
    <w:lvl w:ilvl="0" w:tplc="F59ADF8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8050F2"/>
    <w:multiLevelType w:val="hybridMultilevel"/>
    <w:tmpl w:val="081EA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35D3E"/>
    <w:multiLevelType w:val="hybridMultilevel"/>
    <w:tmpl w:val="8DC65A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C1284"/>
    <w:multiLevelType w:val="hybridMultilevel"/>
    <w:tmpl w:val="291EF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2811AE6"/>
    <w:multiLevelType w:val="hybridMultilevel"/>
    <w:tmpl w:val="4320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44605"/>
    <w:multiLevelType w:val="hybridMultilevel"/>
    <w:tmpl w:val="AC8E7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1"/>
  </w:num>
  <w:num w:numId="4">
    <w:abstractNumId w:val="0"/>
  </w:num>
  <w:num w:numId="5">
    <w:abstractNumId w:val="2"/>
  </w:num>
  <w:num w:numId="6">
    <w:abstractNumId w:val="4"/>
  </w:num>
  <w:num w:numId="7">
    <w:abstractNumId w:val="12"/>
  </w:num>
  <w:num w:numId="8">
    <w:abstractNumId w:val="7"/>
  </w:num>
  <w:num w:numId="9">
    <w:abstractNumId w:val="6"/>
  </w:num>
  <w:num w:numId="10">
    <w:abstractNumId w:val="1"/>
  </w:num>
  <w:num w:numId="11">
    <w:abstractNumId w:val="5"/>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90"/>
    <w:rsid w:val="0001046B"/>
    <w:rsid w:val="00022BA5"/>
    <w:rsid w:val="00090FE7"/>
    <w:rsid w:val="000A1738"/>
    <w:rsid w:val="000A3E3B"/>
    <w:rsid w:val="000D7A6D"/>
    <w:rsid w:val="000E46E0"/>
    <w:rsid w:val="00102B9B"/>
    <w:rsid w:val="00120E7F"/>
    <w:rsid w:val="00121267"/>
    <w:rsid w:val="001303D9"/>
    <w:rsid w:val="00141D5D"/>
    <w:rsid w:val="00144FC8"/>
    <w:rsid w:val="001515E8"/>
    <w:rsid w:val="00161BFC"/>
    <w:rsid w:val="00172299"/>
    <w:rsid w:val="002066F4"/>
    <w:rsid w:val="002426BC"/>
    <w:rsid w:val="00292CA0"/>
    <w:rsid w:val="002C7AA7"/>
    <w:rsid w:val="00323A8B"/>
    <w:rsid w:val="003547D6"/>
    <w:rsid w:val="0036232A"/>
    <w:rsid w:val="003936D0"/>
    <w:rsid w:val="003B2EF0"/>
    <w:rsid w:val="00411F74"/>
    <w:rsid w:val="0043113B"/>
    <w:rsid w:val="00442293"/>
    <w:rsid w:val="004965B0"/>
    <w:rsid w:val="004B3A39"/>
    <w:rsid w:val="004D3D55"/>
    <w:rsid w:val="004D55E3"/>
    <w:rsid w:val="004E372A"/>
    <w:rsid w:val="00573E8D"/>
    <w:rsid w:val="006469C7"/>
    <w:rsid w:val="00673CD4"/>
    <w:rsid w:val="0073016E"/>
    <w:rsid w:val="00772BF6"/>
    <w:rsid w:val="00773BD1"/>
    <w:rsid w:val="007914C3"/>
    <w:rsid w:val="007B3EFF"/>
    <w:rsid w:val="007C308E"/>
    <w:rsid w:val="007D08DE"/>
    <w:rsid w:val="007D417B"/>
    <w:rsid w:val="00825E61"/>
    <w:rsid w:val="00834102"/>
    <w:rsid w:val="008A39E1"/>
    <w:rsid w:val="008D0B84"/>
    <w:rsid w:val="009046A6"/>
    <w:rsid w:val="00910FDF"/>
    <w:rsid w:val="00912EBC"/>
    <w:rsid w:val="009A23F9"/>
    <w:rsid w:val="009B60C1"/>
    <w:rsid w:val="009D37D2"/>
    <w:rsid w:val="00A43D54"/>
    <w:rsid w:val="00A61190"/>
    <w:rsid w:val="00A611CB"/>
    <w:rsid w:val="00A90DEE"/>
    <w:rsid w:val="00AB3842"/>
    <w:rsid w:val="00AE5C90"/>
    <w:rsid w:val="00B160FA"/>
    <w:rsid w:val="00B27BF5"/>
    <w:rsid w:val="00B73DC9"/>
    <w:rsid w:val="00B80425"/>
    <w:rsid w:val="00B87DEB"/>
    <w:rsid w:val="00BE703A"/>
    <w:rsid w:val="00BF6B20"/>
    <w:rsid w:val="00C61252"/>
    <w:rsid w:val="00C737BE"/>
    <w:rsid w:val="00C91EA8"/>
    <w:rsid w:val="00CE0BB3"/>
    <w:rsid w:val="00D0255D"/>
    <w:rsid w:val="00D0272C"/>
    <w:rsid w:val="00D55E98"/>
    <w:rsid w:val="00DA29F5"/>
    <w:rsid w:val="00DD7A26"/>
    <w:rsid w:val="00DE52A1"/>
    <w:rsid w:val="00DF0803"/>
    <w:rsid w:val="00E25FDC"/>
    <w:rsid w:val="00E27409"/>
    <w:rsid w:val="00E31642"/>
    <w:rsid w:val="00E4677D"/>
    <w:rsid w:val="00EE4232"/>
    <w:rsid w:val="00EF6E75"/>
    <w:rsid w:val="00F130C8"/>
    <w:rsid w:val="00F26C33"/>
    <w:rsid w:val="00F90802"/>
    <w:rsid w:val="00FD7B9E"/>
    <w:rsid w:val="00FF7E6B"/>
    <w:rsid w:val="021E5C9C"/>
    <w:rsid w:val="0D57FEBC"/>
    <w:rsid w:val="105895A6"/>
    <w:rsid w:val="16D69A28"/>
    <w:rsid w:val="1CAFD71F"/>
    <w:rsid w:val="29947A44"/>
    <w:rsid w:val="2E181C9C"/>
    <w:rsid w:val="41D9F6A1"/>
    <w:rsid w:val="470A406B"/>
    <w:rsid w:val="5F1C217E"/>
    <w:rsid w:val="63BC6F80"/>
    <w:rsid w:val="7C3BD0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184D6"/>
  <w14:defaultImageDpi w14:val="32767"/>
  <w15:chartTrackingRefBased/>
  <w15:docId w15:val="{7CE99E7B-C0E2-2243-8A5A-01229389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99"/>
    <w:pPr>
      <w:spacing w:line="264" w:lineRule="auto"/>
    </w:pPr>
  </w:style>
  <w:style w:type="paragraph" w:styleId="Heading1">
    <w:name w:val="heading 1"/>
    <w:basedOn w:val="Normal"/>
    <w:next w:val="Normal"/>
    <w:link w:val="Heading1Char"/>
    <w:uiPriority w:val="9"/>
    <w:qFormat/>
    <w:rsid w:val="0001046B"/>
    <w:pPr>
      <w:keepNext/>
      <w:keepLines/>
      <w:spacing w:before="240"/>
      <w:outlineLvl w:val="0"/>
    </w:pPr>
    <w:rPr>
      <w:rFonts w:asciiTheme="majorHAnsi" w:eastAsiaTheme="majorEastAsia" w:hAnsiTheme="majorHAnsi"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75"/>
    <w:pPr>
      <w:tabs>
        <w:tab w:val="center" w:pos="4680"/>
        <w:tab w:val="right" w:pos="9360"/>
      </w:tabs>
    </w:pPr>
  </w:style>
  <w:style w:type="character" w:customStyle="1" w:styleId="HeaderChar">
    <w:name w:val="Header Char"/>
    <w:basedOn w:val="DefaultParagraphFont"/>
    <w:link w:val="Header"/>
    <w:uiPriority w:val="99"/>
    <w:rsid w:val="00EF6E75"/>
  </w:style>
  <w:style w:type="paragraph" w:styleId="Footer">
    <w:name w:val="footer"/>
    <w:basedOn w:val="Normal"/>
    <w:link w:val="FooterChar"/>
    <w:uiPriority w:val="99"/>
    <w:unhideWhenUsed/>
    <w:rsid w:val="00EF6E75"/>
    <w:pPr>
      <w:tabs>
        <w:tab w:val="center" w:pos="4680"/>
        <w:tab w:val="right" w:pos="9360"/>
      </w:tabs>
    </w:pPr>
  </w:style>
  <w:style w:type="character" w:customStyle="1" w:styleId="FooterChar">
    <w:name w:val="Footer Char"/>
    <w:basedOn w:val="DefaultParagraphFont"/>
    <w:link w:val="Footer"/>
    <w:uiPriority w:val="99"/>
    <w:rsid w:val="00EF6E75"/>
  </w:style>
  <w:style w:type="paragraph" w:styleId="BalloonText">
    <w:name w:val="Balloon Text"/>
    <w:basedOn w:val="Normal"/>
    <w:link w:val="BalloonTextChar"/>
    <w:uiPriority w:val="99"/>
    <w:semiHidden/>
    <w:unhideWhenUsed/>
    <w:rsid w:val="00EF6E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E75"/>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090FE7"/>
    <w:rPr>
      <w:i/>
      <w:iCs/>
      <w:color w:val="4472C4" w:themeColor="accent1"/>
    </w:rPr>
  </w:style>
  <w:style w:type="character" w:styleId="Strong">
    <w:name w:val="Strong"/>
    <w:basedOn w:val="DefaultParagraphFont"/>
    <w:uiPriority w:val="22"/>
    <w:qFormat/>
    <w:rsid w:val="00442293"/>
    <w:rPr>
      <w:b/>
      <w:bCs/>
    </w:rPr>
  </w:style>
  <w:style w:type="character" w:styleId="Emphasis">
    <w:name w:val="Emphasis"/>
    <w:basedOn w:val="DefaultParagraphFont"/>
    <w:uiPriority w:val="20"/>
    <w:qFormat/>
    <w:rsid w:val="00442293"/>
    <w:rPr>
      <w:i/>
      <w:iCs/>
    </w:rPr>
  </w:style>
  <w:style w:type="paragraph" w:styleId="ListParagraph">
    <w:name w:val="List Paragraph"/>
    <w:basedOn w:val="Normal"/>
    <w:uiPriority w:val="34"/>
    <w:qFormat/>
    <w:rsid w:val="00D55E98"/>
    <w:pPr>
      <w:ind w:left="720"/>
      <w:contextualSpacing/>
    </w:pPr>
  </w:style>
  <w:style w:type="paragraph" w:styleId="Quote">
    <w:name w:val="Quote"/>
    <w:basedOn w:val="Normal"/>
    <w:next w:val="Normal"/>
    <w:link w:val="QuoteChar"/>
    <w:uiPriority w:val="29"/>
    <w:qFormat/>
    <w:rsid w:val="0001046B"/>
    <w:pPr>
      <w:pBdr>
        <w:top w:val="single" w:sz="4" w:space="1" w:color="auto"/>
        <w:bottom w:val="single" w:sz="4" w:space="1" w:color="auto"/>
      </w:pBdr>
      <w:shd w:val="pct10" w:color="auto" w:fill="auto"/>
      <w:spacing w:before="240" w:after="240"/>
    </w:pPr>
  </w:style>
  <w:style w:type="character" w:customStyle="1" w:styleId="QuoteChar">
    <w:name w:val="Quote Char"/>
    <w:basedOn w:val="DefaultParagraphFont"/>
    <w:link w:val="Quote"/>
    <w:uiPriority w:val="29"/>
    <w:rsid w:val="0001046B"/>
    <w:rPr>
      <w:shd w:val="pct10" w:color="auto" w:fill="auto"/>
    </w:rPr>
  </w:style>
  <w:style w:type="character" w:customStyle="1" w:styleId="Heading1Char">
    <w:name w:val="Heading 1 Char"/>
    <w:basedOn w:val="DefaultParagraphFont"/>
    <w:link w:val="Heading1"/>
    <w:uiPriority w:val="9"/>
    <w:rsid w:val="0001046B"/>
    <w:rPr>
      <w:rFonts w:asciiTheme="majorHAnsi" w:eastAsiaTheme="majorEastAsia" w:hAnsiTheme="majorHAnsi" w:cstheme="majorBidi"/>
      <w:b/>
      <w:color w:val="2F5496" w:themeColor="accent1" w:themeShade="BF"/>
      <w:sz w:val="28"/>
      <w:szCs w:val="32"/>
    </w:rPr>
  </w:style>
  <w:style w:type="character" w:styleId="PlaceholderText">
    <w:name w:val="Placeholder Text"/>
    <w:basedOn w:val="DefaultParagraphFont"/>
    <w:uiPriority w:val="99"/>
    <w:semiHidden/>
    <w:rsid w:val="003B2EF0"/>
    <w:rPr>
      <w:color w:val="808080"/>
    </w:rPr>
  </w:style>
  <w:style w:type="character" w:styleId="CommentReference">
    <w:name w:val="annotation reference"/>
    <w:basedOn w:val="DefaultParagraphFont"/>
    <w:uiPriority w:val="99"/>
    <w:semiHidden/>
    <w:unhideWhenUsed/>
    <w:rsid w:val="003B2EF0"/>
    <w:rPr>
      <w:sz w:val="16"/>
      <w:szCs w:val="16"/>
    </w:rPr>
  </w:style>
  <w:style w:type="paragraph" w:styleId="CommentText">
    <w:name w:val="annotation text"/>
    <w:basedOn w:val="Normal"/>
    <w:link w:val="CommentTextChar"/>
    <w:uiPriority w:val="99"/>
    <w:semiHidden/>
    <w:unhideWhenUsed/>
    <w:rsid w:val="003B2EF0"/>
    <w:pPr>
      <w:spacing w:line="240" w:lineRule="auto"/>
    </w:pPr>
    <w:rPr>
      <w:sz w:val="20"/>
      <w:szCs w:val="20"/>
    </w:rPr>
  </w:style>
  <w:style w:type="character" w:customStyle="1" w:styleId="CommentTextChar">
    <w:name w:val="Comment Text Char"/>
    <w:basedOn w:val="DefaultParagraphFont"/>
    <w:link w:val="CommentText"/>
    <w:uiPriority w:val="99"/>
    <w:semiHidden/>
    <w:rsid w:val="003B2EF0"/>
    <w:rPr>
      <w:sz w:val="20"/>
      <w:szCs w:val="20"/>
    </w:rPr>
  </w:style>
  <w:style w:type="paragraph" w:styleId="CommentSubject">
    <w:name w:val="annotation subject"/>
    <w:basedOn w:val="CommentText"/>
    <w:next w:val="CommentText"/>
    <w:link w:val="CommentSubjectChar"/>
    <w:uiPriority w:val="99"/>
    <w:semiHidden/>
    <w:unhideWhenUsed/>
    <w:rsid w:val="003B2EF0"/>
    <w:rPr>
      <w:b/>
      <w:bCs/>
    </w:rPr>
  </w:style>
  <w:style w:type="character" w:customStyle="1" w:styleId="CommentSubjectChar">
    <w:name w:val="Comment Subject Char"/>
    <w:basedOn w:val="CommentTextChar"/>
    <w:link w:val="CommentSubject"/>
    <w:uiPriority w:val="99"/>
    <w:semiHidden/>
    <w:rsid w:val="003B2E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4e6e3795615e9cc328410401f41f88fc">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14bd8d772870e93c0380944b0e3a1fa6"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8B26F1-ECF2-49B0-BBCB-037465B075D2}">
  <ds:schemaRefs>
    <ds:schemaRef ds:uri="http://schemas.microsoft.com/sharepoint/v3/contenttype/forms"/>
  </ds:schemaRefs>
</ds:datastoreItem>
</file>

<file path=customXml/itemProps2.xml><?xml version="1.0" encoding="utf-8"?>
<ds:datastoreItem xmlns:ds="http://schemas.openxmlformats.org/officeDocument/2006/customXml" ds:itemID="{A0005E3F-8352-45C8-BB47-282E0B993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FFDAF1-0B5C-446F-9427-1401629F9B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Pinzon</dc:creator>
  <cp:keywords/>
  <dc:description/>
  <cp:lastModifiedBy>Amy H. Erickson</cp:lastModifiedBy>
  <cp:revision>19</cp:revision>
  <cp:lastPrinted>2020-05-10T03:25:00Z</cp:lastPrinted>
  <dcterms:created xsi:type="dcterms:W3CDTF">2020-11-13T19:42:00Z</dcterms:created>
  <dcterms:modified xsi:type="dcterms:W3CDTF">2020-12-10T18:33:00Z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