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542BC" w14:textId="082D1AF4" w:rsidR="006469C7" w:rsidRDefault="00C74BFF" w:rsidP="00676984">
      <w:pPr>
        <w:pStyle w:val="Heading1"/>
        <w:spacing w:before="0"/>
      </w:pPr>
      <w:r>
        <w:t>Plotting Points Using Polar Coordinates</w:t>
      </w:r>
    </w:p>
    <w:p w14:paraId="12B8262F" w14:textId="77777777" w:rsidR="006E4746" w:rsidRDefault="006E4746" w:rsidP="006E4746">
      <w:pPr>
        <w:rPr>
          <w:rFonts w:eastAsiaTheme="minorEastAsia"/>
        </w:rPr>
      </w:pPr>
      <w:r>
        <w:t xml:space="preserve">When we think about plotting points in the plane, we often think about rectangular coordinates </w:t>
      </w:r>
      <m:oMath>
        <m:r>
          <w:rPr>
            <w:rFonts w:ascii="Cambria Math" w:hAnsi="Cambria Math"/>
          </w:rPr>
          <m:t>(x,y)</m:t>
        </m:r>
      </m:oMath>
      <w:r>
        <w:rPr>
          <w:rFonts w:eastAsiaTheme="minorEastAsia"/>
        </w:rPr>
        <w:t xml:space="preserve"> in the Cartesian coordinate plane. However, there are other ways of writing a coordinate pair and other types of grid systems. </w:t>
      </w:r>
    </w:p>
    <w:p w14:paraId="62A11250" w14:textId="77777777" w:rsidR="006E4746" w:rsidRDefault="006E4746" w:rsidP="006E4746">
      <w:pPr>
        <w:rPr>
          <w:rFonts w:eastAsiaTheme="minorEastAsia"/>
        </w:rPr>
      </w:pPr>
    </w:p>
    <w:p w14:paraId="456FBF68" w14:textId="22EC04CB" w:rsidR="006E4746" w:rsidRDefault="006E4746" w:rsidP="006E4746">
      <w:pPr>
        <w:rPr>
          <w:rFonts w:eastAsiaTheme="minorEastAsia"/>
        </w:rPr>
      </w:pPr>
      <w:r>
        <w:rPr>
          <w:rFonts w:eastAsiaTheme="minorEastAsia"/>
        </w:rPr>
        <w:t xml:space="preserve">In this section, we will be graphing </w:t>
      </w:r>
      <w:r w:rsidRPr="006E4746">
        <w:rPr>
          <w:rStyle w:val="Strong"/>
        </w:rPr>
        <w:t>polar coordinates</w:t>
      </w:r>
      <w:r>
        <w:rPr>
          <w:rFonts w:eastAsiaTheme="minorEastAsia"/>
        </w:rPr>
        <w:t xml:space="preserve">, which are points labeled </w:t>
      </w:r>
      <m:oMath>
        <m:r>
          <w:rPr>
            <w:rFonts w:ascii="Cambria Math" w:eastAsiaTheme="minorEastAsia" w:hAnsi="Cambria Math"/>
          </w:rPr>
          <m:t>(r,θ)</m:t>
        </m:r>
      </m:oMath>
      <w:r>
        <w:rPr>
          <w:rFonts w:eastAsiaTheme="minorEastAsia"/>
        </w:rPr>
        <w:t xml:space="preserve"> and plotted on a polar grid. The polar gr</w:t>
      </w:r>
      <w:r w:rsidR="00AC2287">
        <w:rPr>
          <w:rFonts w:eastAsiaTheme="minorEastAsia"/>
        </w:rPr>
        <w:t>i</w:t>
      </w:r>
      <w:r>
        <w:rPr>
          <w:rFonts w:eastAsiaTheme="minorEastAsia"/>
        </w:rPr>
        <w:t xml:space="preserve">d is represented as a series of concentric circles radiating out from the </w:t>
      </w:r>
      <w:r w:rsidRPr="006E4746">
        <w:rPr>
          <w:rStyle w:val="Strong"/>
        </w:rPr>
        <w:t>pole</w:t>
      </w:r>
      <w:r>
        <w:rPr>
          <w:rFonts w:eastAsiaTheme="minorEastAsia"/>
        </w:rPr>
        <w:t xml:space="preserve">, or the origin of the coordinate plane. </w:t>
      </w:r>
      <w:r w:rsidR="00F10C0F">
        <w:rPr>
          <w:rFonts w:eastAsiaTheme="minorEastAsia"/>
        </w:rPr>
        <w:t xml:space="preserve">The polar grid is scaled as the unit circle with the positive </w:t>
      </w:r>
      <m:oMath>
        <m:r>
          <w:rPr>
            <w:rFonts w:ascii="Cambria Math" w:eastAsiaTheme="minorEastAsia" w:hAnsi="Cambria Math"/>
          </w:rPr>
          <m:t>x-</m:t>
        </m:r>
      </m:oMath>
      <w:r w:rsidR="00F10C0F">
        <w:rPr>
          <w:rFonts w:eastAsiaTheme="minorEastAsia"/>
        </w:rPr>
        <w:t xml:space="preserve">axis now viewed as the polar axis and the origin as the pole. The first coordinate </w:t>
      </w:r>
      <m:oMath>
        <m:r>
          <w:rPr>
            <w:rFonts w:ascii="Cambria Math" w:eastAsiaTheme="minorEastAsia" w:hAnsi="Cambria Math"/>
          </w:rPr>
          <m:t>r</m:t>
        </m:r>
      </m:oMath>
      <w:r w:rsidR="00F10C0F">
        <w:rPr>
          <w:rFonts w:eastAsiaTheme="minorEastAsia"/>
        </w:rPr>
        <w:t xml:space="preserve">, is the radius or length of the directed line segment from the pole. The angle </w:t>
      </w:r>
      <m:oMath>
        <m:r>
          <w:rPr>
            <w:rFonts w:ascii="Cambria Math" w:eastAsiaTheme="minorEastAsia" w:hAnsi="Cambria Math"/>
          </w:rPr>
          <m:t>θ</m:t>
        </m:r>
      </m:oMath>
      <w:r w:rsidR="00F10C0F">
        <w:rPr>
          <w:rFonts w:eastAsiaTheme="minorEastAsia"/>
        </w:rPr>
        <w:t xml:space="preserve">, measured in radians, indicates the direction of </w:t>
      </w:r>
      <m:oMath>
        <m:r>
          <w:rPr>
            <w:rFonts w:ascii="Cambria Math" w:eastAsiaTheme="minorEastAsia" w:hAnsi="Cambria Math"/>
          </w:rPr>
          <m:t>r</m:t>
        </m:r>
      </m:oMath>
      <w:r w:rsidR="00F10C0F">
        <w:rPr>
          <w:rFonts w:eastAsiaTheme="minorEastAsia"/>
        </w:rPr>
        <w:t xml:space="preserve">. We move counterclockwise from the polar axis by an angle of </w:t>
      </w:r>
      <m:oMath>
        <m:r>
          <w:rPr>
            <w:rFonts w:ascii="Cambria Math" w:eastAsiaTheme="minorEastAsia" w:hAnsi="Cambria Math"/>
          </w:rPr>
          <m:t>θ</m:t>
        </m:r>
      </m:oMath>
      <w:r w:rsidR="00F10C0F">
        <w:rPr>
          <w:rFonts w:eastAsiaTheme="minorEastAsia"/>
        </w:rPr>
        <w:t xml:space="preserve"> and measure a directed line segment the length of </w:t>
      </w:r>
      <m:oMath>
        <m:r>
          <w:rPr>
            <w:rFonts w:ascii="Cambria Math" w:eastAsiaTheme="minorEastAsia" w:hAnsi="Cambria Math"/>
          </w:rPr>
          <m:t>r</m:t>
        </m:r>
      </m:oMath>
      <w:r w:rsidR="00F10C0F">
        <w:rPr>
          <w:rFonts w:eastAsiaTheme="minorEastAsia"/>
        </w:rPr>
        <w:t xml:space="preserve"> in the direction of </w:t>
      </w:r>
      <m:oMath>
        <m:r>
          <w:rPr>
            <w:rFonts w:ascii="Cambria Math" w:eastAsiaTheme="minorEastAsia" w:hAnsi="Cambria Math"/>
          </w:rPr>
          <m:t>θ</m:t>
        </m:r>
      </m:oMath>
      <w:r w:rsidR="00F10C0F">
        <w:rPr>
          <w:rFonts w:eastAsiaTheme="minorEastAsia"/>
        </w:rPr>
        <w:t>.</w:t>
      </w:r>
    </w:p>
    <w:p w14:paraId="3F02ED75" w14:textId="6EC71D15" w:rsidR="00414D96" w:rsidRDefault="00414D96" w:rsidP="006E4746">
      <w:pPr>
        <w:rPr>
          <w:rFonts w:eastAsiaTheme="minorEastAsia"/>
        </w:rPr>
      </w:pPr>
    </w:p>
    <w:p w14:paraId="67B392CE" w14:textId="4282E6AA" w:rsidR="00414D96" w:rsidRDefault="00414D96" w:rsidP="006E4746">
      <w:pPr>
        <w:rPr>
          <w:rFonts w:eastAsiaTheme="minorEastAsia"/>
        </w:rPr>
      </w:pPr>
      <w:r w:rsidRPr="00057DEC">
        <w:rPr>
          <w:rFonts w:ascii="Bookman Old Style" w:hAnsi="Bookman Old Style"/>
          <w:noProof/>
          <w:lang w:eastAsia="zh-TW"/>
        </w:rPr>
        <w:drawing>
          <wp:inline distT="0" distB="0" distL="0" distR="0" wp14:anchorId="0E92C511" wp14:editId="28F86AD7">
            <wp:extent cx="2400300" cy="637191"/>
            <wp:effectExtent l="0" t="0" r="0" b="0"/>
            <wp:docPr id="3" name="Picture 3" descr="In the expression P(r, θ), r is the directed distance from the pole (origin O) to P and θ is the directed angle from the initial ray to ray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1434" cy="650765"/>
                    </a:xfrm>
                    <a:prstGeom prst="rect">
                      <a:avLst/>
                    </a:prstGeom>
                  </pic:spPr>
                </pic:pic>
              </a:graphicData>
            </a:graphic>
          </wp:inline>
        </w:drawing>
      </w:r>
      <w:r>
        <w:rPr>
          <w:rFonts w:eastAsiaTheme="minorEastAsia"/>
        </w:rPr>
        <w:tab/>
      </w:r>
      <w:r>
        <w:rPr>
          <w:rFonts w:eastAsiaTheme="minorEastAsia"/>
        </w:rPr>
        <w:tab/>
      </w:r>
      <w:r w:rsidRPr="00057DEC">
        <w:rPr>
          <w:rFonts w:ascii="Bookman Old Style" w:hAnsi="Bookman Old Style"/>
          <w:noProof/>
          <w:lang w:eastAsia="zh-TW"/>
        </w:rPr>
        <w:drawing>
          <wp:inline distT="0" distB="0" distL="0" distR="0" wp14:anchorId="2929FA71" wp14:editId="10B44812">
            <wp:extent cx="2120900" cy="766470"/>
            <wp:effectExtent l="0" t="0" r="0" b="0"/>
            <wp:docPr id="4" name="Picture 4" descr="Given the pole O and a point P with polar coordinates (r, θ), the initial ray starts at O and lies along the positive x-axis, which is also called the polar axis. θ is the angle between the polar axis and the ray OP, and it goes counterclockwise from the polar axis. r is the distance between O an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2823" cy="799690"/>
                    </a:xfrm>
                    <a:prstGeom prst="rect">
                      <a:avLst/>
                    </a:prstGeom>
                  </pic:spPr>
                </pic:pic>
              </a:graphicData>
            </a:graphic>
          </wp:inline>
        </w:drawing>
      </w:r>
    </w:p>
    <w:p w14:paraId="079D36F7" w14:textId="3B46E57C" w:rsidR="006E4746" w:rsidRDefault="006E4746" w:rsidP="006E4746">
      <w:pPr>
        <w:rPr>
          <w:rFonts w:eastAsiaTheme="minorEastAsia"/>
        </w:rPr>
      </w:pPr>
    </w:p>
    <w:p w14:paraId="3AF17AA8" w14:textId="32C6EE9C" w:rsidR="006E4746" w:rsidRDefault="006E4746" w:rsidP="006E4746">
      <w:pPr>
        <w:rPr>
          <w:rFonts w:cstheme="minorHAnsi"/>
        </w:rPr>
      </w:pPr>
      <w:r w:rsidRPr="006E4746">
        <w:rPr>
          <w:rFonts w:cstheme="minorHAnsi"/>
        </w:rPr>
        <w:t>When graphing in polar coordinates, the radius of the circle gives us the distance from the origin, the lines guide us with the angles on the graph. If</w:t>
      </w:r>
      <w:r w:rsidRPr="006E4746">
        <w:rPr>
          <w:rFonts w:eastAsiaTheme="minorEastAsia" w:cstheme="minorHAnsi"/>
        </w:rPr>
        <w:t xml:space="preserve"> </w:t>
      </w:r>
      <m:oMath>
        <m:r>
          <w:rPr>
            <w:rFonts w:ascii="Cambria Math" w:hAnsi="Cambria Math" w:cstheme="minorHAnsi"/>
          </w:rPr>
          <m:t>r&gt;0</m:t>
        </m:r>
      </m:oMath>
      <w:r w:rsidRPr="006E4746">
        <w:rPr>
          <w:rFonts w:cstheme="minorHAnsi"/>
        </w:rPr>
        <w:t>, the point lies on the terminal side. If</w:t>
      </w:r>
      <w:r w:rsidRPr="006E4746">
        <w:rPr>
          <w:rFonts w:eastAsiaTheme="minorEastAsia" w:cstheme="minorHAnsi"/>
        </w:rPr>
        <w:t xml:space="preserve"> </w:t>
      </w:r>
      <m:oMath>
        <m:r>
          <w:rPr>
            <w:rFonts w:ascii="Cambria Math" w:hAnsi="Cambria Math" w:cstheme="minorHAnsi"/>
          </w:rPr>
          <m:t>r&lt;0</m:t>
        </m:r>
      </m:oMath>
      <w:r w:rsidRPr="006E4746">
        <w:rPr>
          <w:rFonts w:cstheme="minorHAnsi"/>
        </w:rPr>
        <w:t>, the point lies along the ray opposite the terminal side of</w:t>
      </w:r>
      <w:r w:rsidRPr="006E4746">
        <w:rPr>
          <w:rFonts w:eastAsiaTheme="minorEastAsia" w:cstheme="minorHAnsi"/>
        </w:rPr>
        <w:t xml:space="preserve"> </w:t>
      </w:r>
      <m:oMath>
        <m:r>
          <w:rPr>
            <w:rFonts w:ascii="Cambria Math" w:hAnsi="Cambria Math" w:cstheme="minorHAnsi"/>
          </w:rPr>
          <m:t>θ</m:t>
        </m:r>
      </m:oMath>
      <w:r w:rsidRPr="006E4746">
        <w:rPr>
          <w:rFonts w:cstheme="minorHAnsi"/>
        </w:rPr>
        <w:t>. If</w:t>
      </w:r>
      <m:oMath>
        <m:r>
          <w:rPr>
            <w:rFonts w:ascii="Cambria Math" w:hAnsi="Cambria Math" w:cstheme="minorHAnsi"/>
          </w:rPr>
          <m:t xml:space="preserve"> r=0</m:t>
        </m:r>
      </m:oMath>
      <w:r w:rsidRPr="006E4746">
        <w:rPr>
          <w:rFonts w:cstheme="minorHAnsi"/>
        </w:rPr>
        <w:t xml:space="preserve">, the point lies at the pole, regardless of the value of </w:t>
      </w:r>
      <m:oMath>
        <m:r>
          <w:rPr>
            <w:rFonts w:ascii="Cambria Math" w:hAnsi="Cambria Math" w:cstheme="minorHAnsi"/>
          </w:rPr>
          <m:t>θ</m:t>
        </m:r>
      </m:oMath>
      <w:r w:rsidRPr="006E4746">
        <w:rPr>
          <w:rFonts w:cstheme="minorHAnsi"/>
        </w:rPr>
        <w:t>.</w:t>
      </w:r>
    </w:p>
    <w:p w14:paraId="14BCA5CD" w14:textId="6C9632A9" w:rsidR="00414D96" w:rsidRDefault="00414D96" w:rsidP="006E4746">
      <w:pPr>
        <w:rPr>
          <w:rFonts w:cstheme="minorHAnsi"/>
        </w:rPr>
      </w:pPr>
    </w:p>
    <w:p w14:paraId="59225EF3" w14:textId="04C0199D" w:rsidR="00414D96" w:rsidRDefault="00414D96" w:rsidP="006E4746">
      <w:pPr>
        <w:rPr>
          <w:rFonts w:eastAsiaTheme="minorEastAsia" w:cstheme="minorHAnsi"/>
        </w:rPr>
      </w:pPr>
      <w:r>
        <w:rPr>
          <w:rFonts w:cstheme="minorHAnsi"/>
        </w:rPr>
        <w:t xml:space="preserve">For example, to plot the point </w:t>
      </w:r>
      <m:oMath>
        <m:d>
          <m:dPr>
            <m:ctrlPr>
              <w:rPr>
                <w:rFonts w:ascii="Cambria Math" w:hAnsi="Cambria Math" w:cstheme="minorHAnsi"/>
                <w:i/>
              </w:rPr>
            </m:ctrlPr>
          </m:dPr>
          <m:e>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4</m:t>
                </m:r>
              </m:den>
            </m:f>
          </m:e>
        </m:d>
      </m:oMath>
      <w:r>
        <w:rPr>
          <w:rFonts w:eastAsiaTheme="minorEastAsia" w:cstheme="minorHAnsi"/>
        </w:rPr>
        <w:t xml:space="preserve">, we would move </w:t>
      </w:r>
      <m:oMath>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4</m:t>
            </m:r>
          </m:den>
        </m:f>
      </m:oMath>
      <w:r>
        <w:rPr>
          <w:rFonts w:eastAsiaTheme="minorEastAsia" w:cstheme="minorHAnsi"/>
        </w:rPr>
        <w:t xml:space="preserve"> units in the counterclockwise direction and then a length of </w:t>
      </w:r>
      <m:oMath>
        <m:r>
          <w:rPr>
            <w:rFonts w:ascii="Cambria Math" w:eastAsiaTheme="minorEastAsia" w:hAnsi="Cambria Math" w:cstheme="minorHAnsi"/>
          </w:rPr>
          <m:t>2</m:t>
        </m:r>
      </m:oMath>
      <w:r>
        <w:rPr>
          <w:rFonts w:eastAsiaTheme="minorEastAsia" w:cstheme="minorHAnsi"/>
        </w:rPr>
        <w:t xml:space="preserve"> from the pole, as shown below.</w:t>
      </w:r>
    </w:p>
    <w:p w14:paraId="58A33DAD" w14:textId="571768B4" w:rsidR="00414D96" w:rsidRDefault="00414D96" w:rsidP="00414D96">
      <w:pPr>
        <w:jc w:val="center"/>
        <w:rPr>
          <w:rFonts w:eastAsiaTheme="minorEastAsia" w:cstheme="minorHAnsi"/>
        </w:rPr>
      </w:pPr>
      <w:r>
        <w:rPr>
          <w:noProof/>
          <w:lang w:eastAsia="zh-TW"/>
        </w:rPr>
        <w:drawing>
          <wp:inline distT="0" distB="0" distL="0" distR="0" wp14:anchorId="31CE2F30" wp14:editId="023A0EB6">
            <wp:extent cx="2442259" cy="2508625"/>
            <wp:effectExtent l="0" t="0" r="0" b="6350"/>
            <wp:docPr id="1" name="Picture 1" descr="A polar grid is a set of concentric circles on a set of axes. The point (2,π/4) is shown as π/4 radians counterclockwise and a length of 2 from the po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4534" cy="2521234"/>
                    </a:xfrm>
                    <a:prstGeom prst="rect">
                      <a:avLst/>
                    </a:prstGeom>
                  </pic:spPr>
                </pic:pic>
              </a:graphicData>
            </a:graphic>
          </wp:inline>
        </w:drawing>
      </w:r>
    </w:p>
    <w:p w14:paraId="3818B2FC" w14:textId="435E4B41" w:rsidR="00414D96" w:rsidRDefault="00BA34D4" w:rsidP="006E4746">
      <w:pPr>
        <w:rPr>
          <w:rFonts w:eastAsiaTheme="minorEastAsia" w:cstheme="minorHAnsi"/>
        </w:rPr>
      </w:pPr>
      <w:r>
        <w:rPr>
          <w:rFonts w:eastAsiaTheme="minorEastAsia" w:cstheme="minorHAnsi"/>
        </w:rPr>
        <w:lastRenderedPageBreak/>
        <w:t>Notice that with polar coordinates there are multiple ways to represent the same point</w:t>
      </w:r>
      <w:r w:rsidR="00D51285">
        <w:rPr>
          <w:rFonts w:eastAsiaTheme="minorEastAsia" w:cstheme="minorHAnsi"/>
        </w:rPr>
        <w:t xml:space="preserve">.  For instance, </w:t>
      </w:r>
      <m:oMath>
        <m:d>
          <m:dPr>
            <m:ctrlPr>
              <w:rPr>
                <w:rFonts w:ascii="Cambria Math" w:eastAsiaTheme="minorEastAsia" w:hAnsi="Cambria Math" w:cstheme="minorHAnsi"/>
                <w:i/>
              </w:rPr>
            </m:ctrlPr>
          </m:dPr>
          <m:e>
            <m:r>
              <w:rPr>
                <w:rFonts w:ascii="Cambria Math" w:eastAsiaTheme="minorEastAsia" w:hAnsi="Cambria Math" w:cstheme="minorHAnsi"/>
              </w:rPr>
              <m:t>2,</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4</m:t>
                </m:r>
              </m:den>
            </m:f>
          </m:e>
        </m:d>
      </m:oMath>
      <w:r w:rsidR="00D51285">
        <w:rPr>
          <w:rFonts w:eastAsiaTheme="minorEastAsia" w:cstheme="minorHAnsi"/>
        </w:rPr>
        <w:t xml:space="preserve"> and </w:t>
      </w:r>
      <m:oMath>
        <m:d>
          <m:dPr>
            <m:ctrlPr>
              <w:rPr>
                <w:rFonts w:ascii="Cambria Math" w:eastAsiaTheme="minorEastAsia" w:hAnsi="Cambria Math" w:cstheme="minorHAnsi"/>
                <w:i/>
              </w:rPr>
            </m:ctrlPr>
          </m:dPr>
          <m:e>
            <m:r>
              <w:rPr>
                <w:rFonts w:ascii="Cambria Math" w:eastAsiaTheme="minorEastAsia" w:hAnsi="Cambria Math" w:cstheme="minorHAnsi"/>
              </w:rPr>
              <m:t>-2,</m:t>
            </m:r>
            <m:f>
              <m:fPr>
                <m:ctrlPr>
                  <w:rPr>
                    <w:rFonts w:ascii="Cambria Math" w:eastAsiaTheme="minorEastAsia" w:hAnsi="Cambria Math" w:cstheme="minorHAnsi"/>
                    <w:i/>
                  </w:rPr>
                </m:ctrlPr>
              </m:fPr>
              <m:num>
                <m:r>
                  <w:rPr>
                    <w:rFonts w:ascii="Cambria Math" w:eastAsiaTheme="minorEastAsia" w:hAnsi="Cambria Math" w:cstheme="minorHAnsi"/>
                  </w:rPr>
                  <m:t>5π</m:t>
                </m:r>
              </m:num>
              <m:den>
                <m:r>
                  <w:rPr>
                    <w:rFonts w:ascii="Cambria Math" w:eastAsiaTheme="minorEastAsia" w:hAnsi="Cambria Math" w:cstheme="minorHAnsi"/>
                  </w:rPr>
                  <m:t>4</m:t>
                </m:r>
              </m:den>
            </m:f>
          </m:e>
        </m:d>
      </m:oMath>
      <w:r w:rsidR="00667B95">
        <w:rPr>
          <w:rFonts w:eastAsiaTheme="minorEastAsia" w:cstheme="minorHAnsi"/>
        </w:rPr>
        <w:t>, when plotted are the same point with different representations.  Every point can be represented an infinite number of ways in polar coordinates.</w:t>
      </w:r>
    </w:p>
    <w:p w14:paraId="56762239" w14:textId="77777777" w:rsidR="00414D96" w:rsidRPr="006E4746" w:rsidRDefault="00414D96" w:rsidP="006E4746">
      <w:pPr>
        <w:rPr>
          <w:rFonts w:cstheme="minorHAnsi"/>
        </w:rPr>
      </w:pPr>
    </w:p>
    <w:p w14:paraId="29DE8776" w14:textId="5BF70BDE" w:rsidR="006E4746" w:rsidRPr="00823095" w:rsidRDefault="00623DB6" w:rsidP="006E4746">
      <w:pPr>
        <w:rPr>
          <w:rStyle w:val="IntenseEmphasis"/>
        </w:rPr>
      </w:pPr>
      <w:r w:rsidRPr="00823095">
        <w:rPr>
          <w:rStyle w:val="IntenseEmphasis"/>
        </w:rPr>
        <w:t>Examples</w:t>
      </w:r>
    </w:p>
    <w:p w14:paraId="7B8C6C55" w14:textId="2BB0360E" w:rsidR="00735AF4" w:rsidRPr="00823095" w:rsidRDefault="00735AF4" w:rsidP="00735AF4">
      <w:pPr>
        <w:rPr>
          <w:rFonts w:cstheme="minorHAnsi"/>
        </w:rPr>
      </w:pPr>
      <w:r w:rsidRPr="00823095">
        <w:rPr>
          <w:rFonts w:cstheme="minorHAnsi"/>
        </w:rPr>
        <w:t>For each of the following polar points, plot the point on the graph and then write three other representations of the point.</w:t>
      </w:r>
    </w:p>
    <w:p w14:paraId="5524F52F" w14:textId="352FC603" w:rsidR="00735AF4" w:rsidRPr="00823095" w:rsidRDefault="00671F82" w:rsidP="00735AF4">
      <w:pPr>
        <w:rPr>
          <w:rFonts w:cstheme="minorHAnsi"/>
        </w:rPr>
      </w:pPr>
      <w:r>
        <w:rPr>
          <w:noProof/>
          <w:lang w:eastAsia="zh-TW"/>
        </w:rPr>
        <w:drawing>
          <wp:anchor distT="0" distB="0" distL="114300" distR="114300" simplePos="0" relativeHeight="251660288" behindDoc="0" locked="0" layoutInCell="1" allowOverlap="1" wp14:anchorId="7831B0BA" wp14:editId="572EA811">
            <wp:simplePos x="0" y="0"/>
            <wp:positionH relativeFrom="column">
              <wp:posOffset>2685572</wp:posOffset>
            </wp:positionH>
            <wp:positionV relativeFrom="paragraph">
              <wp:posOffset>47625</wp:posOffset>
            </wp:positionV>
            <wp:extent cx="3988271" cy="4230370"/>
            <wp:effectExtent l="0" t="0" r="0" b="0"/>
            <wp:wrapNone/>
            <wp:docPr id="9" name="Picture 9" descr="Blank polar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671" cy="42445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7BACDB" w14:textId="2FF3C960" w:rsidR="00735AF4" w:rsidRPr="00823095" w:rsidRDefault="00735AF4" w:rsidP="00C262A5">
      <w:pPr>
        <w:spacing w:after="1200"/>
        <w:rPr>
          <w:rFonts w:eastAsiaTheme="minorEastAsia" w:cstheme="minorHAnsi"/>
        </w:rPr>
      </w:pPr>
      <w:r w:rsidRPr="00823095">
        <w:rPr>
          <w:rFonts w:cstheme="minorHAnsi"/>
        </w:rPr>
        <w:t xml:space="preserve">1) </w:t>
      </w:r>
      <m:oMath>
        <m:d>
          <m:dPr>
            <m:ctrlPr>
              <w:rPr>
                <w:rFonts w:ascii="Cambria Math" w:hAnsi="Cambria Math" w:cstheme="minorHAnsi"/>
                <w:i/>
              </w:rPr>
            </m:ctrlPr>
          </m:dPr>
          <m:e>
            <m:r>
              <w:rPr>
                <w:rFonts w:ascii="Cambria Math" w:hAnsi="Cambria Math" w:cstheme="minorHAnsi"/>
              </w:rPr>
              <m:t xml:space="preserve">3, </m:t>
            </m:r>
            <m:f>
              <m:fPr>
                <m:ctrlPr>
                  <w:rPr>
                    <w:rFonts w:ascii="Cambria Math" w:hAnsi="Cambria Math" w:cstheme="minorHAnsi"/>
                    <w:i/>
                  </w:rPr>
                </m:ctrlPr>
              </m:fPr>
              <m:num>
                <m:r>
                  <w:rPr>
                    <w:rFonts w:ascii="Cambria Math" w:hAnsi="Cambria Math" w:cstheme="minorHAnsi"/>
                  </w:rPr>
                  <m:t>5π</m:t>
                </m:r>
              </m:num>
              <m:den>
                <m:r>
                  <w:rPr>
                    <w:rFonts w:ascii="Cambria Math" w:hAnsi="Cambria Math" w:cstheme="minorHAnsi"/>
                  </w:rPr>
                  <m:t>6</m:t>
                </m:r>
              </m:den>
            </m:f>
          </m:e>
        </m:d>
      </m:oMath>
    </w:p>
    <w:p w14:paraId="27F32225" w14:textId="36812DDC" w:rsidR="00735AF4" w:rsidRPr="00823095" w:rsidRDefault="00735AF4" w:rsidP="00C262A5">
      <w:pPr>
        <w:spacing w:after="1200"/>
        <w:rPr>
          <w:rFonts w:eastAsiaTheme="minorEastAsia" w:cstheme="minorHAnsi"/>
        </w:rPr>
      </w:pPr>
      <w:r w:rsidRPr="00823095">
        <w:rPr>
          <w:rFonts w:eastAsiaTheme="minorEastAsia" w:cstheme="minorHAnsi"/>
        </w:rPr>
        <w:t xml:space="preserve">2) </w:t>
      </w:r>
      <m:oMath>
        <m:d>
          <m:dPr>
            <m:ctrlPr>
              <w:rPr>
                <w:rFonts w:ascii="Cambria Math" w:eastAsiaTheme="minorEastAsia" w:hAnsi="Cambria Math" w:cstheme="minorHAnsi"/>
                <w:i/>
              </w:rPr>
            </m:ctrlPr>
          </m:dPr>
          <m:e>
            <m:r>
              <w:rPr>
                <w:rFonts w:ascii="Cambria Math" w:eastAsiaTheme="minorEastAsia" w:hAnsi="Cambria Math" w:cstheme="minorHAnsi"/>
              </w:rPr>
              <m:t>5,</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4</m:t>
                </m:r>
              </m:den>
            </m:f>
          </m:e>
        </m:d>
      </m:oMath>
    </w:p>
    <w:p w14:paraId="154BE527" w14:textId="27FF195F" w:rsidR="00735AF4" w:rsidRDefault="00735AF4" w:rsidP="00C262A5">
      <w:pPr>
        <w:spacing w:after="1200"/>
        <w:rPr>
          <w:rFonts w:ascii="Bookman Old Style" w:eastAsiaTheme="minorEastAsia" w:hAnsi="Bookman Old Style"/>
        </w:rPr>
      </w:pPr>
      <w:r w:rsidRPr="00823095">
        <w:rPr>
          <w:rFonts w:eastAsiaTheme="minorEastAsia" w:cstheme="minorHAnsi"/>
        </w:rPr>
        <w:t xml:space="preserve">3) </w:t>
      </w:r>
      <m:oMath>
        <m:d>
          <m:dPr>
            <m:ctrlPr>
              <w:rPr>
                <w:rFonts w:ascii="Cambria Math" w:eastAsiaTheme="minorEastAsia" w:hAnsi="Cambria Math" w:cstheme="minorHAnsi"/>
                <w:i/>
              </w:rPr>
            </m:ctrlPr>
          </m:dPr>
          <m:e>
            <m:r>
              <w:rPr>
                <w:rFonts w:ascii="Cambria Math" w:eastAsiaTheme="minorEastAsia" w:hAnsi="Cambria Math" w:cstheme="minorHAnsi"/>
              </w:rPr>
              <m:t>-3,</m:t>
            </m:r>
            <m:f>
              <m:fPr>
                <m:ctrlPr>
                  <w:rPr>
                    <w:rFonts w:ascii="Cambria Math" w:eastAsiaTheme="minorEastAsia" w:hAnsi="Cambria Math" w:cstheme="minorHAnsi"/>
                    <w:i/>
                  </w:rPr>
                </m:ctrlPr>
              </m:fPr>
              <m:num>
                <m:r>
                  <w:rPr>
                    <w:rFonts w:ascii="Cambria Math" w:eastAsiaTheme="minorEastAsia" w:hAnsi="Cambria Math" w:cstheme="minorHAnsi"/>
                  </w:rPr>
                  <m:t>3π</m:t>
                </m:r>
              </m:num>
              <m:den>
                <m:r>
                  <w:rPr>
                    <w:rFonts w:ascii="Cambria Math" w:eastAsiaTheme="minorEastAsia" w:hAnsi="Cambria Math" w:cstheme="minorHAnsi"/>
                  </w:rPr>
                  <m:t>2</m:t>
                </m:r>
              </m:den>
            </m:f>
          </m:e>
        </m:d>
      </m:oMath>
      <w:bookmarkStart w:id="0" w:name="_GoBack"/>
      <w:bookmarkEnd w:id="0"/>
    </w:p>
    <w:p w14:paraId="34128385" w14:textId="2EECD186" w:rsidR="00744AB9" w:rsidRDefault="00744AB9">
      <w:pPr>
        <w:spacing w:line="240" w:lineRule="auto"/>
      </w:pPr>
      <w:r>
        <w:br w:type="page"/>
      </w:r>
    </w:p>
    <w:p w14:paraId="0540BE7B" w14:textId="01CB1613" w:rsidR="00735AF4" w:rsidRDefault="00744AB9" w:rsidP="00744AB9">
      <w:pPr>
        <w:pStyle w:val="Heading1"/>
      </w:pPr>
      <w:r>
        <w:lastRenderedPageBreak/>
        <w:t>Converting from Polar Coordinates to Rectangular Coordinates</w:t>
      </w:r>
    </w:p>
    <w:p w14:paraId="671A91DE" w14:textId="433B5C9D" w:rsidR="00744AB9" w:rsidRDefault="00744AB9" w:rsidP="006E4746">
      <w:pPr>
        <w:rPr>
          <w:rFonts w:eastAsiaTheme="minorEastAsia"/>
        </w:rPr>
      </w:pPr>
      <w:r>
        <w:t xml:space="preserve">When given a set of polar coordinates, we may need to convert them to rectangular coordinates. We can do this with the known relationships that exist between </w:t>
      </w:r>
      <m:oMath>
        <m:r>
          <w:rPr>
            <w:rFonts w:ascii="Cambria Math"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θ</m:t>
        </m:r>
      </m:oMath>
      <w:r>
        <w:rPr>
          <w:rFonts w:eastAsiaTheme="minorEastAsia"/>
        </w:rPr>
        <w:t>.</w:t>
      </w:r>
    </w:p>
    <w:p w14:paraId="4CC11E3C" w14:textId="46281D39" w:rsidR="00744AB9" w:rsidRPr="00744AB9" w:rsidRDefault="00744AB9" w:rsidP="00744AB9">
      <w:pPr>
        <w:pStyle w:val="Quote"/>
        <w:rPr>
          <w:rStyle w:val="Strong"/>
        </w:rPr>
      </w:pPr>
      <w:r w:rsidRPr="00744AB9">
        <w:rPr>
          <w:rStyle w:val="Strong"/>
        </w:rPr>
        <w:t>Converting from Polar Coordinates to Rectangular Coordinates</w:t>
      </w:r>
    </w:p>
    <w:p w14:paraId="0BF5E588" w14:textId="5CE19C6B" w:rsidR="00744AB9" w:rsidRDefault="00744AB9" w:rsidP="00744AB9">
      <w:pPr>
        <w:pStyle w:val="Quote"/>
        <w:rPr>
          <w:rFonts w:eastAsiaTheme="minorEastAsia"/>
        </w:rPr>
      </w:pPr>
      <w:r>
        <w:rPr>
          <w:rFonts w:eastAsiaTheme="minorEastAsia"/>
        </w:rPr>
        <w:t xml:space="preserve">To convert polar coordinates </w:t>
      </w:r>
      <m:oMath>
        <m:r>
          <w:rPr>
            <w:rFonts w:ascii="Cambria Math" w:eastAsiaTheme="minorEastAsia" w:hAnsi="Cambria Math"/>
          </w:rPr>
          <m:t>(r,θ)</m:t>
        </m:r>
      </m:oMath>
      <w:r>
        <w:rPr>
          <w:rFonts w:eastAsiaTheme="minorEastAsia"/>
        </w:rPr>
        <w:t xml:space="preserve"> to rectangular coordinates </w:t>
      </w:r>
      <m:oMath>
        <m:r>
          <w:rPr>
            <w:rFonts w:ascii="Cambria Math" w:eastAsiaTheme="minorEastAsia" w:hAnsi="Cambria Math"/>
          </w:rPr>
          <m:t>(x, y)</m:t>
        </m:r>
      </m:oMath>
      <w:r>
        <w:rPr>
          <w:rFonts w:eastAsiaTheme="minorEastAsia"/>
        </w:rPr>
        <w:t>, let</w:t>
      </w:r>
    </w:p>
    <w:p w14:paraId="563A989A" w14:textId="6B54E8AC" w:rsidR="00744AB9" w:rsidRDefault="00361750" w:rsidP="00744AB9">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r</m:t>
              </m:r>
            </m:den>
          </m:f>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14:paraId="5D7AE46E" w14:textId="68C8A32D" w:rsidR="00744AB9" w:rsidRPr="00744AB9" w:rsidRDefault="00361750" w:rsidP="00744AB9">
      <w:pPr>
        <w:pStyle w:val="Quote"/>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r</m:t>
              </m:r>
            </m:den>
          </m:f>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7428F5EC" w14:textId="626F533F" w:rsidR="00744AB9" w:rsidRDefault="00744AB9" w:rsidP="00744AB9">
      <w:pPr>
        <w:rPr>
          <w:rFonts w:eastAsiaTheme="minorEastAsia"/>
        </w:rPr>
      </w:pPr>
    </w:p>
    <w:p w14:paraId="63D9831B" w14:textId="6514F813" w:rsidR="00744AB9" w:rsidRDefault="00744AB9" w:rsidP="00744AB9">
      <w:pPr>
        <w:pStyle w:val="Quote"/>
      </w:pPr>
      <w:r>
        <w:t>Given polar coordinates, convert to rectangular coordinates.</w:t>
      </w:r>
    </w:p>
    <w:p w14:paraId="707DE32A" w14:textId="01B3C158" w:rsidR="00744AB9" w:rsidRPr="00744AB9" w:rsidRDefault="00190003" w:rsidP="00744AB9">
      <w:pPr>
        <w:pStyle w:val="Quote"/>
      </w:pPr>
      <w:r>
        <w:t>1)</w:t>
      </w:r>
      <w:r>
        <w:tab/>
      </w:r>
      <w:r w:rsidR="00744AB9">
        <w:t xml:space="preserve">Given the polar coordinate </w:t>
      </w:r>
      <m:oMath>
        <m:r>
          <w:rPr>
            <w:rFonts w:ascii="Cambria Math" w:hAnsi="Cambria Math"/>
          </w:rPr>
          <m:t>(r,θ)</m:t>
        </m:r>
      </m:oMath>
      <w:r w:rsidR="00744AB9">
        <w:t xml:space="preserve">, write </w:t>
      </w:r>
      <m:oMath>
        <m:r>
          <w:rPr>
            <w:rFonts w:ascii="Cambria Math" w:hAnsi="Cambria Math"/>
          </w:rPr>
          <m:t>x=r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744AB9">
        <w:t xml:space="preserve"> and </w:t>
      </w:r>
      <m:oMath>
        <m:r>
          <w:rPr>
            <w:rFonts w:ascii="Cambria Math" w:hAnsi="Cambria Math"/>
          </w:rPr>
          <m:t>y=r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744AB9">
        <w:t>.</w:t>
      </w:r>
    </w:p>
    <w:p w14:paraId="3A521632" w14:textId="6B2E78CC" w:rsidR="00744AB9" w:rsidRPr="00744AB9" w:rsidRDefault="00190003" w:rsidP="00744AB9">
      <w:pPr>
        <w:pStyle w:val="Quote"/>
      </w:pPr>
      <w:r>
        <w:t>2)</w:t>
      </w:r>
      <w:r>
        <w:tab/>
      </w:r>
      <w:r w:rsidR="00744AB9">
        <w:t xml:space="preserve">Evaluate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744AB9">
        <w:t xml:space="preserve"> 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744AB9">
        <w:t>.</w:t>
      </w:r>
    </w:p>
    <w:p w14:paraId="112DE040" w14:textId="05A492D6" w:rsidR="00744AB9" w:rsidRPr="00744AB9" w:rsidRDefault="00190003" w:rsidP="00744AB9">
      <w:pPr>
        <w:pStyle w:val="Quote"/>
      </w:pPr>
      <w:r>
        <w:t>3)</w:t>
      </w:r>
      <w:r>
        <w:tab/>
      </w:r>
      <w:r w:rsidR="00744AB9">
        <w:t xml:space="preserve">Multiply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744AB9">
        <w:t xml:space="preserve"> by </w:t>
      </w:r>
      <m:oMath>
        <m:r>
          <w:rPr>
            <w:rFonts w:ascii="Cambria Math" w:hAnsi="Cambria Math"/>
          </w:rPr>
          <m:t>r</m:t>
        </m:r>
      </m:oMath>
      <w:r w:rsidR="00744AB9">
        <w:t xml:space="preserve"> to find the </w:t>
      </w:r>
      <m:oMath>
        <m:r>
          <w:rPr>
            <w:rFonts w:ascii="Cambria Math" w:hAnsi="Cambria Math"/>
          </w:rPr>
          <m:t>x</m:t>
        </m:r>
      </m:oMath>
      <w:r w:rsidR="00744AB9">
        <w:t>-coordinate of the rectangular form.</w:t>
      </w:r>
    </w:p>
    <w:p w14:paraId="280D373D" w14:textId="1DBA6CBE" w:rsidR="00744AB9" w:rsidRPr="00744AB9" w:rsidRDefault="00190003" w:rsidP="00744AB9">
      <w:pPr>
        <w:pStyle w:val="Quote"/>
      </w:pPr>
      <w:r>
        <w:t>4)</w:t>
      </w:r>
      <w:r>
        <w:tab/>
      </w:r>
      <w:r w:rsidR="00744AB9">
        <w:t xml:space="preserve">Multiply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744AB9">
        <w:t xml:space="preserve"> by </w:t>
      </w:r>
      <m:oMath>
        <m:r>
          <w:rPr>
            <w:rFonts w:ascii="Cambria Math" w:hAnsi="Cambria Math"/>
          </w:rPr>
          <m:t>r</m:t>
        </m:r>
      </m:oMath>
      <w:r w:rsidR="00744AB9">
        <w:t xml:space="preserve"> to find the </w:t>
      </w:r>
      <m:oMath>
        <m:r>
          <w:rPr>
            <w:rFonts w:ascii="Cambria Math" w:hAnsi="Cambria Math"/>
          </w:rPr>
          <m:t>y</m:t>
        </m:r>
      </m:oMath>
      <w:r w:rsidR="00744AB9">
        <w:t>-coordinate of the rectangular form.</w:t>
      </w:r>
    </w:p>
    <w:p w14:paraId="72A4941F" w14:textId="322F8FC0" w:rsidR="00744AB9" w:rsidRDefault="00744AB9" w:rsidP="00744AB9">
      <w:pPr>
        <w:pStyle w:val="ListParagraph"/>
      </w:pPr>
      <w:r w:rsidRPr="009F28E1">
        <w:rPr>
          <w:rStyle w:val="IntenseEmphasis"/>
        </w:rPr>
        <w:t>Examples:</w:t>
      </w:r>
      <w:r>
        <w:t xml:space="preserve"> Write each of the following polar coordinates as rectangular coordinates.</w:t>
      </w:r>
    </w:p>
    <w:p w14:paraId="65AA77EA" w14:textId="3B45B4AC" w:rsidR="009F28E1" w:rsidRPr="009F28E1" w:rsidRDefault="00361750" w:rsidP="00916D44">
      <w:pPr>
        <w:pStyle w:val="ListParagraph"/>
        <w:numPr>
          <w:ilvl w:val="0"/>
          <w:numId w:val="11"/>
        </w:numPr>
        <w:spacing w:after="2400"/>
        <w:contextualSpacing w:val="0"/>
      </w:pPr>
      <m:oMath>
        <m:d>
          <m:dPr>
            <m:ctrlPr>
              <w:rPr>
                <w:rFonts w:ascii="Cambria Math" w:hAnsi="Cambria Math"/>
                <w:i/>
              </w:rPr>
            </m:ctrlPr>
          </m:dPr>
          <m:e>
            <m:r>
              <w:rPr>
                <w:rFonts w:ascii="Cambria Math" w:hAnsi="Cambria Math"/>
              </w:rPr>
              <m:t xml:space="preserve">3, </m:t>
            </m:r>
            <m:f>
              <m:fPr>
                <m:ctrlPr>
                  <w:rPr>
                    <w:rFonts w:ascii="Cambria Math" w:hAnsi="Cambria Math"/>
                    <w:i/>
                  </w:rPr>
                </m:ctrlPr>
              </m:fPr>
              <m:num>
                <m:r>
                  <w:rPr>
                    <w:rFonts w:ascii="Cambria Math" w:hAnsi="Cambria Math"/>
                  </w:rPr>
                  <m:t>π</m:t>
                </m:r>
              </m:num>
              <m:den>
                <m:r>
                  <w:rPr>
                    <w:rFonts w:ascii="Cambria Math" w:hAnsi="Cambria Math"/>
                  </w:rPr>
                  <m:t>2</m:t>
                </m:r>
              </m:den>
            </m:f>
          </m:e>
        </m:d>
      </m:oMath>
    </w:p>
    <w:p w14:paraId="336F0E0D" w14:textId="0BC84E57" w:rsidR="00D540EF" w:rsidRDefault="00361750" w:rsidP="00916D44">
      <w:pPr>
        <w:pStyle w:val="ListParagraph"/>
        <w:numPr>
          <w:ilvl w:val="0"/>
          <w:numId w:val="11"/>
        </w:numPr>
        <w:spacing w:after="2400"/>
        <w:contextualSpacing w:val="0"/>
      </w:pPr>
      <m:oMath>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2π</m:t>
                </m:r>
              </m:num>
              <m:den>
                <m:r>
                  <w:rPr>
                    <w:rFonts w:ascii="Cambria Math" w:hAnsi="Cambria Math"/>
                  </w:rPr>
                  <m:t>3</m:t>
                </m:r>
              </m:den>
            </m:f>
          </m:e>
        </m:d>
      </m:oMath>
    </w:p>
    <w:p w14:paraId="276A6209" w14:textId="7A3146C8" w:rsidR="00744AB9" w:rsidRDefault="00D540EF" w:rsidP="006B4B9F">
      <w:pPr>
        <w:pStyle w:val="Heading1"/>
      </w:pPr>
      <w:r>
        <w:lastRenderedPageBreak/>
        <w:t>Converting from Rectangular Coordinates to Polar Coordinates</w:t>
      </w:r>
    </w:p>
    <w:p w14:paraId="4B299668" w14:textId="6593EF2C" w:rsidR="00D540EF" w:rsidRDefault="00D540EF" w:rsidP="006B4B9F">
      <w:pPr>
        <w:pStyle w:val="Quote"/>
      </w:pPr>
      <w:r w:rsidRPr="006B4B9F">
        <w:rPr>
          <w:rStyle w:val="Strong"/>
        </w:rPr>
        <w:t xml:space="preserve">Converting from </w:t>
      </w:r>
      <w:r w:rsidR="00B2434A">
        <w:rPr>
          <w:rStyle w:val="Strong"/>
        </w:rPr>
        <w:t>R</w:t>
      </w:r>
      <w:r w:rsidRPr="006B4B9F">
        <w:rPr>
          <w:rStyle w:val="Strong"/>
        </w:rPr>
        <w:t xml:space="preserve">ectangular </w:t>
      </w:r>
      <w:r w:rsidR="00B2434A">
        <w:rPr>
          <w:rStyle w:val="Strong"/>
        </w:rPr>
        <w:t>C</w:t>
      </w:r>
      <w:r w:rsidR="006B4B9F" w:rsidRPr="006B4B9F">
        <w:rPr>
          <w:rStyle w:val="Strong"/>
        </w:rPr>
        <w:t>oordinates</w:t>
      </w:r>
      <w:r w:rsidRPr="006B4B9F">
        <w:rPr>
          <w:rStyle w:val="Strong"/>
        </w:rPr>
        <w:t xml:space="preserve"> to </w:t>
      </w:r>
      <w:r w:rsidR="00B2434A">
        <w:rPr>
          <w:rStyle w:val="Strong"/>
        </w:rPr>
        <w:t>P</w:t>
      </w:r>
      <w:r w:rsidRPr="006B4B9F">
        <w:rPr>
          <w:rStyle w:val="Strong"/>
        </w:rPr>
        <w:t xml:space="preserve">olar </w:t>
      </w:r>
      <w:r w:rsidR="00B2434A">
        <w:rPr>
          <w:rStyle w:val="Strong"/>
        </w:rPr>
        <w:t>C</w:t>
      </w:r>
      <w:r w:rsidRPr="006B4B9F">
        <w:rPr>
          <w:rStyle w:val="Strong"/>
        </w:rPr>
        <w:t>oordinates</w:t>
      </w:r>
      <w:r>
        <w:t xml:space="preserve"> </w:t>
      </w:r>
    </w:p>
    <w:p w14:paraId="4F2C43CD" w14:textId="4D92ADCB" w:rsidR="006B4B9F" w:rsidRDefault="00361750" w:rsidP="006B4B9F">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r</m:t>
              </m:r>
            </m:den>
          </m:f>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14:paraId="7031E27E" w14:textId="296124A9" w:rsidR="006B4B9F" w:rsidRPr="006B4B9F" w:rsidRDefault="00361750" w:rsidP="006B4B9F">
      <w:pPr>
        <w:pStyle w:val="Quote"/>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r</m:t>
              </m:r>
            </m:den>
          </m:f>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5C64A35C" w14:textId="041A4838" w:rsidR="006B4B9F" w:rsidRPr="006B4B9F" w:rsidRDefault="00361750" w:rsidP="006B4B9F">
      <w:pPr>
        <w:pStyle w:val="Quote"/>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F513686" w14:textId="312DB9A3" w:rsidR="006B4B9F" w:rsidRPr="006B4B9F" w:rsidRDefault="00361750" w:rsidP="006B4B9F">
      <w:pPr>
        <w:pStyle w:val="Quote"/>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oMath>
      </m:oMathPara>
    </w:p>
    <w:p w14:paraId="14CBB871" w14:textId="69A6B562" w:rsidR="006B4B9F" w:rsidRDefault="006B4B9F" w:rsidP="006B4B9F">
      <w:r w:rsidRPr="006B4B9F">
        <w:rPr>
          <w:rStyle w:val="IntenseEmphasis"/>
        </w:rPr>
        <w:t>Examples:</w:t>
      </w:r>
      <w:r>
        <w:t xml:space="preserve"> Convert each rectangular coordinate </w:t>
      </w:r>
      <w:r w:rsidR="00EB7859">
        <w:t xml:space="preserve">pair </w:t>
      </w:r>
      <w:r>
        <w:t>to polar coordinates.</w:t>
      </w:r>
    </w:p>
    <w:p w14:paraId="4D781022" w14:textId="0889CAA9" w:rsidR="006B4B9F" w:rsidRPr="006B4B9F" w:rsidRDefault="006B4B9F" w:rsidP="00916D44">
      <w:pPr>
        <w:pStyle w:val="ListParagraph"/>
        <w:numPr>
          <w:ilvl w:val="0"/>
          <w:numId w:val="12"/>
        </w:numPr>
        <w:spacing w:after="2400"/>
        <w:contextualSpacing w:val="0"/>
      </w:pPr>
      <m:oMath>
        <m:r>
          <w:rPr>
            <w:rFonts w:ascii="Cambria Math" w:hAnsi="Cambria Math"/>
          </w:rPr>
          <m:t>(3, 3)</m:t>
        </m:r>
      </m:oMath>
    </w:p>
    <w:p w14:paraId="3EB30186" w14:textId="7580DB66" w:rsidR="006B4B9F" w:rsidRPr="006B4B9F" w:rsidRDefault="006B4B9F" w:rsidP="00916D44">
      <w:pPr>
        <w:pStyle w:val="ListParagraph"/>
        <w:numPr>
          <w:ilvl w:val="0"/>
          <w:numId w:val="12"/>
        </w:numPr>
        <w:spacing w:after="2400"/>
        <w:contextualSpacing w:val="0"/>
      </w:pPr>
      <m:oMath>
        <m:r>
          <w:rPr>
            <w:rFonts w:ascii="Cambria Math" w:hAnsi="Cambria Math"/>
          </w:rPr>
          <m:t>(-4, 6)</m:t>
        </m:r>
      </m:oMath>
    </w:p>
    <w:p w14:paraId="2930582A" w14:textId="2EB6051A" w:rsidR="008E1918" w:rsidRDefault="008E1918">
      <w:pPr>
        <w:spacing w:line="240" w:lineRule="auto"/>
      </w:pPr>
      <w:r>
        <w:br w:type="page"/>
      </w:r>
    </w:p>
    <w:p w14:paraId="17EE942F" w14:textId="6B60BD31" w:rsidR="006B4B9F" w:rsidRDefault="008E1918" w:rsidP="008E1918">
      <w:pPr>
        <w:pStyle w:val="Heading1"/>
      </w:pPr>
      <w:r>
        <w:lastRenderedPageBreak/>
        <w:t>Transforming Equations between Polar and Rectangular Forms</w:t>
      </w:r>
    </w:p>
    <w:p w14:paraId="4B72DD03" w14:textId="53916FFD" w:rsidR="008E1918" w:rsidRDefault="008E1918" w:rsidP="009424E7">
      <w:pPr>
        <w:pStyle w:val="ListParagraph"/>
      </w:pPr>
      <w:r>
        <w:t xml:space="preserve">Converting equations can be more difficult, since there are a number of polar equations that cannot be expressed clearly in Cartesian form, and vice versa. However, we can use the same procedures we used to convert points between the coordinate systems. </w:t>
      </w:r>
    </w:p>
    <w:p w14:paraId="0D823134" w14:textId="77777777" w:rsidR="009424E7" w:rsidRPr="008E1918" w:rsidRDefault="009424E7" w:rsidP="009424E7">
      <w:pPr>
        <w:pStyle w:val="ListParagraph"/>
      </w:pPr>
    </w:p>
    <w:p w14:paraId="038534D7" w14:textId="1C26FA27" w:rsidR="008E1918" w:rsidRPr="008E1918" w:rsidRDefault="008E1918" w:rsidP="008E1918">
      <w:pPr>
        <w:rPr>
          <w:rStyle w:val="IntenseEmphasis"/>
        </w:rPr>
      </w:pPr>
      <w:r w:rsidRPr="008E1918">
        <w:rPr>
          <w:rStyle w:val="IntenseEmphasis"/>
        </w:rPr>
        <w:t>Examples</w:t>
      </w:r>
    </w:p>
    <w:p w14:paraId="1E576E5B" w14:textId="2F257984" w:rsidR="008E1918" w:rsidRPr="008E1918" w:rsidRDefault="008E1918" w:rsidP="00916D44">
      <w:pPr>
        <w:pStyle w:val="ListParagraph"/>
        <w:numPr>
          <w:ilvl w:val="0"/>
          <w:numId w:val="14"/>
        </w:numPr>
        <w:spacing w:after="2400"/>
        <w:contextualSpacing w:val="0"/>
      </w:pPr>
      <w:r>
        <w:t xml:space="preserve">Write the Cartesian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=9</m:t>
        </m:r>
      </m:oMath>
      <w:r>
        <w:rPr>
          <w:rFonts w:eastAsiaTheme="minorEastAsia"/>
        </w:rPr>
        <w:t xml:space="preserve"> in polar form. </w:t>
      </w:r>
    </w:p>
    <w:p w14:paraId="46AE12A0" w14:textId="015957DE" w:rsidR="007077A1" w:rsidRDefault="008E1918" w:rsidP="00916D44">
      <w:pPr>
        <w:pStyle w:val="ListParagraph"/>
        <w:numPr>
          <w:ilvl w:val="0"/>
          <w:numId w:val="14"/>
        </w:numPr>
        <w:spacing w:after="2400"/>
        <w:contextualSpacing w:val="0"/>
      </w:pPr>
      <w:r>
        <w:rPr>
          <w:rFonts w:eastAsiaTheme="minorEastAsia"/>
        </w:rPr>
        <w:t xml:space="preserve">Rewrite the Cartesian equation </w:t>
      </w:r>
      <m:oMath>
        <m:r>
          <w:rPr>
            <w:rFonts w:ascii="Cambria Math" w:eastAsiaTheme="minorEastAsia" w:hAnsi="Cambria Math"/>
          </w:rPr>
          <m:t>y=3x+2</m:t>
        </m:r>
      </m:oMath>
      <w:r>
        <w:rPr>
          <w:rFonts w:eastAsiaTheme="minorEastAsia"/>
        </w:rPr>
        <w:t xml:space="preserve"> as a polar equation. </w:t>
      </w:r>
    </w:p>
    <w:p w14:paraId="44D1AABD" w14:textId="441C2D07" w:rsidR="007077A1" w:rsidRPr="00106F54" w:rsidRDefault="007077A1" w:rsidP="00916D44">
      <w:pPr>
        <w:pStyle w:val="ListParagraph"/>
        <w:numPr>
          <w:ilvl w:val="0"/>
          <w:numId w:val="14"/>
        </w:numPr>
        <w:spacing w:after="2400" w:line="240" w:lineRule="auto"/>
        <w:contextualSpacing w:val="0"/>
      </w:pPr>
      <w:r>
        <w:t xml:space="preserve">Convert the polar equation </w:t>
      </w:r>
      <m:oMath>
        <m:r>
          <w:rPr>
            <w:rFonts w:ascii="Cambria Math" w:hAnsi="Cambria Math"/>
          </w:rPr>
          <m:t>r=2</m:t>
        </m:r>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oMath>
      <w:r w:rsidRPr="00106F54">
        <w:rPr>
          <w:rFonts w:eastAsiaTheme="minorEastAsia"/>
        </w:rPr>
        <w:t xml:space="preserve"> to a rectangular </w:t>
      </w:r>
      <w:r w:rsidR="009424E7" w:rsidRPr="00106F54">
        <w:rPr>
          <w:rFonts w:eastAsiaTheme="minorEastAsia"/>
        </w:rPr>
        <w:t>equation and</w:t>
      </w:r>
      <w:r w:rsidRPr="00106F54">
        <w:rPr>
          <w:rFonts w:eastAsiaTheme="minorEastAsia"/>
        </w:rPr>
        <w:t xml:space="preserve"> draw its corresponding graph.</w:t>
      </w:r>
    </w:p>
    <w:p w14:paraId="72C2266C" w14:textId="2CB098DA" w:rsidR="007077A1" w:rsidRDefault="00106F54" w:rsidP="00916D44">
      <w:pPr>
        <w:pStyle w:val="ListParagraph"/>
        <w:numPr>
          <w:ilvl w:val="0"/>
          <w:numId w:val="14"/>
        </w:numPr>
        <w:spacing w:after="2400" w:line="240" w:lineRule="auto"/>
        <w:contextualSpacing w:val="0"/>
      </w:pPr>
      <w:r>
        <w:t xml:space="preserve">Convert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=4</m:t>
        </m:r>
      </m:oMath>
      <w:r>
        <w:rPr>
          <w:rFonts w:eastAsiaTheme="minorEastAsia"/>
        </w:rPr>
        <w:t xml:space="preserve"> to a Cartesian equation. Write in the standard form of a conic if possible and identify the conic section represented.</w:t>
      </w:r>
    </w:p>
    <w:sectPr w:rsidR="007077A1" w:rsidSect="00EF6E75">
      <w:headerReference w:type="default" r:id="rId14"/>
      <w:footerReference w:type="default" r:id="rId15"/>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037D2D" w16cid:durableId="2360C145"/>
  <w16cid:commentId w16cid:paraId="5CDAA751" w16cid:durableId="2360C14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8BBEA" w14:textId="77777777" w:rsidR="00361750" w:rsidRDefault="00361750" w:rsidP="00EF6E75">
      <w:r>
        <w:separator/>
      </w:r>
    </w:p>
  </w:endnote>
  <w:endnote w:type="continuationSeparator" w:id="0">
    <w:p w14:paraId="3DF04FA9" w14:textId="77777777" w:rsidR="00361750" w:rsidRDefault="00361750"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6E133A76"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370F18A9" w:rsidR="00292CA0" w:rsidRDefault="00144FC8" w:rsidP="00292CA0">
                          <w:pPr>
                            <w:jc w:val="center"/>
                          </w:pPr>
                          <w:r>
                            <w:t>PreCalculus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OiGVs+EAAAAQAQAADwAAAGRycy9kb3ducmV2LnhtbExPS0/DMAy+I/EfIiNx21JWYG3X&#10;dOKxceHEQJy9JksimqRqsq78+3knuFj2Z/t71OvJdWxUQ7TBC7ibZ8CUb4O0Xgv4+tzOCmAxoZfY&#10;Ba8E/KoI6+b6qsZKhpP/UOMuaUYkPlYowKTUV5zH1iiHcR565Wl3CIPDROOguRzwROSu44sse+QO&#10;rScFg716Mar92R2dgM2zLnVb4GA2hbR2nL4P7/pNiNub6XVF5WkFLKkp/X3AJQP5h4aM7cPRy8g6&#10;AbOHkgIlapZlDuxykS8I2ROSL++BNzX/H6Q5AwAA//8DAFBLAQItABQABgAIAAAAIQC2gziS/gAA&#10;AOEBAAATAAAAAAAAAAAAAAAAAAAAAABbQ29udGVudF9UeXBlc10ueG1sUEsBAi0AFAAGAAgAAAAh&#10;ADj9If/WAAAAlAEAAAsAAAAAAAAAAAAAAAAALwEAAF9yZWxzLy5yZWxzUEsBAi0AFAAGAAgAAAAh&#10;AKKuKCJLAgAAqAQAAA4AAAAAAAAAAAAAAAAALgIAAGRycy9lMm9Eb2MueG1sUEsBAi0AFAAGAAgA&#10;AAAhADohlbPhAAAAEAEAAA8AAAAAAAAAAAAAAAAApQQAAGRycy9kb3ducmV2LnhtbFBLBQYAAAAA&#10;BAAEAPMAAACzBQAAAAA=&#10;" fillcolor="white [3201]" strokeweight=".5pt">
              <v:textbox>
                <w:txbxContent>
                  <w:p w14:paraId="227772C3" w14:textId="370F18A9" w:rsidR="00292CA0" w:rsidRDefault="00144FC8" w:rsidP="00292CA0">
                    <w:pPr>
                      <w:jc w:val="center"/>
                    </w:pPr>
                    <w:r>
                      <w:t>PreCalculus</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D3GsWt5AAAABEBAAAPAAAAZHJzL2Rvd25yZXYueG1sTE/LbsIw&#10;ELxX6j9Yi9QbOIlLQSEOQvRxQpUKlSpuJl6SiNiOYpOEv+9yai+rWe3sPLL1aBrWY+drZyXEswgY&#10;2sLp2pYSvg/v0yUwH5TVqnEWJdzQwzp/fMhUqt1gv7Dfh5KRiPWpklCF0Kac+6JCo/zMtWjpdnad&#10;UYHWruS6UwOJm4YnUfTCjaotOVSqxW2FxWV/NRI+BjVsRPzW7y7n7e14mH/+7GKU8mkyvq5obFbA&#10;Ao7h7wPuHSg/5BTs5K5We9ZImD7PBVEJCBEDuzOSBYETAbFYJsDzjP9vkv8CAAD//wMAUEsBAi0A&#10;FAAGAAgAAAAhALaDOJL+AAAA4QEAABMAAAAAAAAAAAAAAAAAAAAAAFtDb250ZW50X1R5cGVzXS54&#10;bWxQSwECLQAUAAYACAAAACEAOP0h/9YAAACUAQAACwAAAAAAAAAAAAAAAAAvAQAAX3JlbHMvLnJl&#10;bHNQSwECLQAUAAYACAAAACEAD+JeLOgDAAAiDQAADgAAAAAAAAAAAAAAAAAuAgAAZHJzL2Uyb0Rv&#10;Yy54bWxQSwECLQAUAAYACAAAACEA9xrFreQAAAARAQAADwAAAAAAAAAAAAAAAABCBgAAZHJzL2Rv&#10;d25yZXYueG1sUEsFBgAAAAAEAAQA8wAAAFM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84zyQAAAOAAAAAPAAAAZHJzL2Rvd25yZXYueG1sRI9Ba8JA&#10;FITvgv9heYVepG7aoC3RVUpbbelNUxVvj+xrEsy+DdltEv+9WxC8DAzDfMPMl72pREuNKy0reBxH&#10;IIgzq0vOFfykq4cXEM4ja6wsk4IzOVguhoM5Jtp2vKF263MRIOwSVFB4XydSuqwgg25sa+KQ/drG&#10;oA+2yaVusAtwU8mnKJpKgyWHhQJreisoO23/jILjKD98u3696+JJXH98tunzXqdK3d/177MgrzMQ&#10;nnp/a1wRX1pBPIH/Q+EMyMUFAAD//wMAUEsBAi0AFAAGAAgAAAAhANvh9svuAAAAhQEAABMAAAAA&#10;AAAAAAAAAAAAAAAAAFtDb250ZW50X1R5cGVzXS54bWxQSwECLQAUAAYACAAAACEAWvQsW78AAAAV&#10;AQAACwAAAAAAAAAAAAAAAAAfAQAAX3JlbHMvLnJlbHNQSwECLQAUAAYACAAAACEA6uvOM8kAAADg&#10;AAAADwAAAAAAAAAAAAAAAAAHAgAAZHJzL2Rvd25yZXYueG1sUEsFBgAAAAADAAMAtwAAAP0CAAAA&#10;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3JxwAAAOAAAAAPAAAAZHJzL2Rvd25yZXYueG1sRI/RasJA&#10;FETfBf9huULfdNNEQomuUiKCL00x9QMu2WuSNns3ZFeT/n1XKPgyMAxzhtnuJ9OJOw2utazgdRWB&#10;IK6sbrlWcPk6Lt9AOI+ssbNMCn7JwX43n20x03bkM91LX4sAYZehgsb7PpPSVQ0ZdCvbE4fsageD&#10;PtihlnrAMcBNJ+MoSqXBlsNCgz3lDVU/5c0oGJO00MfxU3+s2Vf55fuWXuNCqZfFdNgEed+A8DT5&#10;Z+MfcdIKkhQeh8IZkLs/AAAA//8DAFBLAQItABQABgAIAAAAIQDb4fbL7gAAAIUBAAATAAAAAAAA&#10;AAAAAAAAAAAAAABbQ29udGVudF9UeXBlc10ueG1sUEsBAi0AFAAGAAgAAAAhAFr0LFu/AAAAFQEA&#10;AAsAAAAAAAAAAAAAAAAAHwEAAF9yZWxzLy5yZWxzUEsBAi0AFAAGAAgAAAAhAImprcnHAAAA4AAA&#10;AA8AAAAAAAAAAAAAAAAABwIAAGRycy9kb3ducmV2LnhtbFBLBQYAAAAAAwADALcAAAD7Ag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0IywAAAOAAAAAPAAAAZHJzL2Rvd25yZXYueG1sRI9Ba8JA&#10;FITvgv9heUIvUje2ojW6irQWilikqYf29sg+k9js27C7jem/dwuFXgaGYb5hluvO1KIl5yvLCsaj&#10;BARxbnXFhYLj+/PtAwgfkDXWlknBD3lYr/q9JabaXviN2iwUIkLYp6igDKFJpfR5SQb9yDbEMTtZ&#10;ZzBE6wqpHV4i3NTyLkmm0mDFcaHEhh5Lyr+yb6PAZtmmfd3Pxtu5G04On7vJoT5/KHUz6J4WUTYL&#10;EIG68N/4Q7xoBfcz+D0Uz4BcXQEAAP//AwBQSwECLQAUAAYACAAAACEA2+H2y+4AAACFAQAAEwAA&#10;AAAAAAAAAAAAAAAAAAAAW0NvbnRlbnRfVHlwZXNdLnhtbFBLAQItABQABgAIAAAAIQBa9CxbvwAA&#10;ABUBAAALAAAAAAAAAAAAAAAAAB8BAABfcmVscy8ucmVsc1BLAQItABQABgAIAAAAIQDx9a0IywAA&#10;AOAAAAAPAAAAAAAAAAAAAAAAAAcCAABkcnMvZG93bnJldi54bWxQSwUGAAAAAAMAAwC3AAAA/wIA&#10;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C7282" w14:textId="77777777" w:rsidR="00361750" w:rsidRDefault="00361750" w:rsidP="00EF6E75">
      <w:r>
        <w:separator/>
      </w:r>
    </w:p>
  </w:footnote>
  <w:footnote w:type="continuationSeparator" w:id="0">
    <w:p w14:paraId="0601E3EB" w14:textId="77777777" w:rsidR="00361750" w:rsidRDefault="00361750"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6C404EB6" w:rsidR="00EF6E75" w:rsidRPr="004D55E3" w:rsidRDefault="00EF6E75" w:rsidP="00EF6E75">
    <w:pPr>
      <w:pStyle w:val="Header"/>
      <w:ind w:firstLine="1440"/>
      <w:rPr>
        <w:b/>
        <w:bCs/>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psiJXuIAAAAPAQAADwAAAGRycy9kb3ducmV2LnhtbEyPwW7CMAyG75P2DpEn7QYJdGKj&#10;1EVo03YfhXENrWkrGqdrUig8/cKJXSxZtn9/X7IcTCNO1LnaMsJkrEAQ57aouUTYZJ+jNxDOay50&#10;Y5kQLuRgmT4+JDou7Jm/6bT2pQgh7GKNUHnfxlK6vCKj3di2xGF2sJ3RPrRdKYtOn0O4aeRUqZk0&#10;uubwodItvVeUH9e9QTj4159LRtnXdXPtj78rt+Wd3yI+Pw0fi1BWCxCeBn+/gJtD4Ic0gO1tz4UT&#10;DcI8mgZ+jzCKgthtQUXzGYg9wotSINNE/vdI/wAAAP//AwBQSwECLQAUAAYACAAAACEAtoM4kv4A&#10;AADhAQAAEwAAAAAAAAAAAAAAAAAAAAAAW0NvbnRlbnRfVHlwZXNdLnhtbFBLAQItABQABgAIAAAA&#10;IQA4/SH/1gAAAJQBAAALAAAAAAAAAAAAAAAAAC8BAABfcmVscy8ucmVsc1BLAQItABQABgAIAAAA&#10;IQCdq9Q6SwIAAKAEAAAOAAAAAAAAAAAAAAAAAC4CAABkcnMvZTJvRG9jLnhtbFBLAQItABQABgAI&#10;AAAAIQCmyIle4gAAAA8BAAAPAAAAAAAAAAAAAAAAAKUEAABkcnMvZG93bnJldi54bWxQSwUGAAAA&#10;AAQABADzAAAAtAU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336425"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144FC8">
      <w:rPr>
        <w:b/>
        <w:bCs/>
        <w:sz w:val="40"/>
        <w:szCs w:val="40"/>
      </w:rPr>
      <w:t xml:space="preserve"> </w:t>
    </w:r>
    <w:r w:rsidR="00C74BFF">
      <w:rPr>
        <w:b/>
        <w:bCs/>
        <w:sz w:val="40"/>
        <w:szCs w:val="40"/>
      </w:rPr>
      <w:t>Polar Coordinates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CA"/>
    <w:multiLevelType w:val="hybridMultilevel"/>
    <w:tmpl w:val="A2367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079F"/>
    <w:multiLevelType w:val="hybridMultilevel"/>
    <w:tmpl w:val="F7B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E2B0B"/>
    <w:multiLevelType w:val="hybridMultilevel"/>
    <w:tmpl w:val="9856A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A0AC5"/>
    <w:multiLevelType w:val="hybridMultilevel"/>
    <w:tmpl w:val="F8B4CCF8"/>
    <w:lvl w:ilvl="0" w:tplc="9C42F6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63285"/>
    <w:multiLevelType w:val="hybridMultilevel"/>
    <w:tmpl w:val="7ED64802"/>
    <w:lvl w:ilvl="0" w:tplc="328EF81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4BF4"/>
    <w:multiLevelType w:val="hybridMultilevel"/>
    <w:tmpl w:val="39B65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C6DA8"/>
    <w:multiLevelType w:val="hybridMultilevel"/>
    <w:tmpl w:val="2B12B7D8"/>
    <w:lvl w:ilvl="0" w:tplc="C868BD8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74ADA"/>
    <w:multiLevelType w:val="hybridMultilevel"/>
    <w:tmpl w:val="9B189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C7174B"/>
    <w:multiLevelType w:val="hybridMultilevel"/>
    <w:tmpl w:val="B7167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874B1"/>
    <w:multiLevelType w:val="hybridMultilevel"/>
    <w:tmpl w:val="E8582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814BE"/>
    <w:multiLevelType w:val="hybridMultilevel"/>
    <w:tmpl w:val="049404C6"/>
    <w:lvl w:ilvl="0" w:tplc="F59ADF8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050F2"/>
    <w:multiLevelType w:val="hybridMultilevel"/>
    <w:tmpl w:val="081EA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D284F"/>
    <w:multiLevelType w:val="hybridMultilevel"/>
    <w:tmpl w:val="BE8209C6"/>
    <w:lvl w:ilvl="0" w:tplc="23FE5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DC4C22"/>
    <w:multiLevelType w:val="hybridMultilevel"/>
    <w:tmpl w:val="2F24E850"/>
    <w:lvl w:ilvl="0" w:tplc="D80CE8F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2811AE6"/>
    <w:multiLevelType w:val="hybridMultilevel"/>
    <w:tmpl w:val="4320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44605"/>
    <w:multiLevelType w:val="hybridMultilevel"/>
    <w:tmpl w:val="AC8E7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0"/>
  </w:num>
  <w:num w:numId="5">
    <w:abstractNumId w:val="1"/>
  </w:num>
  <w:num w:numId="6">
    <w:abstractNumId w:val="5"/>
  </w:num>
  <w:num w:numId="7">
    <w:abstractNumId w:val="16"/>
  </w:num>
  <w:num w:numId="8">
    <w:abstractNumId w:val="10"/>
  </w:num>
  <w:num w:numId="9">
    <w:abstractNumId w:val="7"/>
  </w:num>
  <w:num w:numId="10">
    <w:abstractNumId w:val="4"/>
  </w:num>
  <w:num w:numId="11">
    <w:abstractNumId w:val="12"/>
  </w:num>
  <w:num w:numId="12">
    <w:abstractNumId w:val="9"/>
  </w:num>
  <w:num w:numId="13">
    <w:abstractNumId w:val="3"/>
  </w:num>
  <w:num w:numId="14">
    <w:abstractNumId w:val="8"/>
  </w:num>
  <w:num w:numId="15">
    <w:abstractNumId w:val="13"/>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1046B"/>
    <w:rsid w:val="00022BA5"/>
    <w:rsid w:val="00090FE7"/>
    <w:rsid w:val="000A3E3B"/>
    <w:rsid w:val="000D7A6D"/>
    <w:rsid w:val="000E46E0"/>
    <w:rsid w:val="00102B9B"/>
    <w:rsid w:val="00106F54"/>
    <w:rsid w:val="00120E7F"/>
    <w:rsid w:val="001303D9"/>
    <w:rsid w:val="00144FC8"/>
    <w:rsid w:val="001515E8"/>
    <w:rsid w:val="00161BFC"/>
    <w:rsid w:val="00172299"/>
    <w:rsid w:val="00190003"/>
    <w:rsid w:val="001A3E86"/>
    <w:rsid w:val="001C2525"/>
    <w:rsid w:val="002066F4"/>
    <w:rsid w:val="00292CA0"/>
    <w:rsid w:val="00361750"/>
    <w:rsid w:val="0036232A"/>
    <w:rsid w:val="003936D0"/>
    <w:rsid w:val="003B2EF0"/>
    <w:rsid w:val="00411F74"/>
    <w:rsid w:val="00414D96"/>
    <w:rsid w:val="0043113B"/>
    <w:rsid w:val="00442293"/>
    <w:rsid w:val="0048338D"/>
    <w:rsid w:val="004965B0"/>
    <w:rsid w:val="004D3D55"/>
    <w:rsid w:val="004D55E3"/>
    <w:rsid w:val="004E372A"/>
    <w:rsid w:val="00573E8D"/>
    <w:rsid w:val="00623DB6"/>
    <w:rsid w:val="006304F6"/>
    <w:rsid w:val="006469C7"/>
    <w:rsid w:val="00667B95"/>
    <w:rsid w:val="00671F82"/>
    <w:rsid w:val="00676984"/>
    <w:rsid w:val="006B4B9F"/>
    <w:rsid w:val="006E4746"/>
    <w:rsid w:val="007077A1"/>
    <w:rsid w:val="00735AF4"/>
    <w:rsid w:val="00744AB9"/>
    <w:rsid w:val="00773BD1"/>
    <w:rsid w:val="00774EED"/>
    <w:rsid w:val="007914C3"/>
    <w:rsid w:val="007B3EFF"/>
    <w:rsid w:val="007D08DE"/>
    <w:rsid w:val="007D417B"/>
    <w:rsid w:val="007E6FF7"/>
    <w:rsid w:val="00811F5E"/>
    <w:rsid w:val="00823095"/>
    <w:rsid w:val="00825E61"/>
    <w:rsid w:val="00834102"/>
    <w:rsid w:val="008D0B84"/>
    <w:rsid w:val="008E078F"/>
    <w:rsid w:val="008E1918"/>
    <w:rsid w:val="00916D44"/>
    <w:rsid w:val="009424E7"/>
    <w:rsid w:val="009A23F9"/>
    <w:rsid w:val="009B60C1"/>
    <w:rsid w:val="009D37D2"/>
    <w:rsid w:val="009F28E1"/>
    <w:rsid w:val="00A43D54"/>
    <w:rsid w:val="00A61190"/>
    <w:rsid w:val="00A611CB"/>
    <w:rsid w:val="00A90DEE"/>
    <w:rsid w:val="00AB3842"/>
    <w:rsid w:val="00AC2287"/>
    <w:rsid w:val="00AE5C90"/>
    <w:rsid w:val="00B160FA"/>
    <w:rsid w:val="00B2434A"/>
    <w:rsid w:val="00B27BF5"/>
    <w:rsid w:val="00B80425"/>
    <w:rsid w:val="00B87DEB"/>
    <w:rsid w:val="00BA34D4"/>
    <w:rsid w:val="00BE703A"/>
    <w:rsid w:val="00BF6B20"/>
    <w:rsid w:val="00C262A5"/>
    <w:rsid w:val="00C61252"/>
    <w:rsid w:val="00C63540"/>
    <w:rsid w:val="00C6482D"/>
    <w:rsid w:val="00C74BFF"/>
    <w:rsid w:val="00C91EA8"/>
    <w:rsid w:val="00CE0BB3"/>
    <w:rsid w:val="00CF2EE9"/>
    <w:rsid w:val="00D0255D"/>
    <w:rsid w:val="00D51285"/>
    <w:rsid w:val="00D540EF"/>
    <w:rsid w:val="00D55E98"/>
    <w:rsid w:val="00DD7A26"/>
    <w:rsid w:val="00DF0803"/>
    <w:rsid w:val="00E25FDC"/>
    <w:rsid w:val="00E27409"/>
    <w:rsid w:val="00E4677D"/>
    <w:rsid w:val="00EB7859"/>
    <w:rsid w:val="00EC5278"/>
    <w:rsid w:val="00EE4232"/>
    <w:rsid w:val="00EF6E75"/>
    <w:rsid w:val="00F10C0F"/>
    <w:rsid w:val="00F130C8"/>
    <w:rsid w:val="00F26C33"/>
    <w:rsid w:val="00F532F3"/>
    <w:rsid w:val="00F90802"/>
    <w:rsid w:val="00FD7B9E"/>
    <w:rsid w:val="00FF7E6B"/>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3B2EF0"/>
    <w:rPr>
      <w:color w:val="808080"/>
    </w:rPr>
  </w:style>
  <w:style w:type="character" w:styleId="CommentReference">
    <w:name w:val="annotation reference"/>
    <w:basedOn w:val="DefaultParagraphFont"/>
    <w:uiPriority w:val="99"/>
    <w:semiHidden/>
    <w:unhideWhenUsed/>
    <w:rsid w:val="003B2EF0"/>
    <w:rPr>
      <w:sz w:val="16"/>
      <w:szCs w:val="16"/>
    </w:rPr>
  </w:style>
  <w:style w:type="paragraph" w:styleId="CommentText">
    <w:name w:val="annotation text"/>
    <w:basedOn w:val="Normal"/>
    <w:link w:val="CommentTextChar"/>
    <w:uiPriority w:val="99"/>
    <w:semiHidden/>
    <w:unhideWhenUsed/>
    <w:rsid w:val="003B2EF0"/>
    <w:pPr>
      <w:spacing w:line="240" w:lineRule="auto"/>
    </w:pPr>
    <w:rPr>
      <w:sz w:val="20"/>
      <w:szCs w:val="20"/>
    </w:rPr>
  </w:style>
  <w:style w:type="character" w:customStyle="1" w:styleId="CommentTextChar">
    <w:name w:val="Comment Text Char"/>
    <w:basedOn w:val="DefaultParagraphFont"/>
    <w:link w:val="CommentText"/>
    <w:uiPriority w:val="99"/>
    <w:semiHidden/>
    <w:rsid w:val="003B2EF0"/>
    <w:rPr>
      <w:sz w:val="20"/>
      <w:szCs w:val="20"/>
    </w:rPr>
  </w:style>
  <w:style w:type="paragraph" w:styleId="CommentSubject">
    <w:name w:val="annotation subject"/>
    <w:basedOn w:val="CommentText"/>
    <w:next w:val="CommentText"/>
    <w:link w:val="CommentSubjectChar"/>
    <w:uiPriority w:val="99"/>
    <w:semiHidden/>
    <w:unhideWhenUsed/>
    <w:rsid w:val="003B2EF0"/>
    <w:rPr>
      <w:b/>
      <w:bCs/>
    </w:rPr>
  </w:style>
  <w:style w:type="character" w:customStyle="1" w:styleId="CommentSubjectChar">
    <w:name w:val="Comment Subject Char"/>
    <w:basedOn w:val="CommentTextChar"/>
    <w:link w:val="CommentSubject"/>
    <w:uiPriority w:val="99"/>
    <w:semiHidden/>
    <w:rsid w:val="003B2E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005E3F-8352-45C8-BB47-282E0B993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8B26F1-ECF2-49B0-BBCB-037465B075D2}">
  <ds:schemaRefs>
    <ds:schemaRef ds:uri="http://schemas.microsoft.com/sharepoint/v3/contenttype/forms"/>
  </ds:schemaRefs>
</ds:datastoreItem>
</file>

<file path=customXml/itemProps3.xml><?xml version="1.0" encoding="utf-8"?>
<ds:datastoreItem xmlns:ds="http://schemas.openxmlformats.org/officeDocument/2006/customXml" ds:itemID="{F9FFDAF1-0B5C-446F-9427-1401629F9B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34</cp:revision>
  <cp:lastPrinted>2020-05-10T03:25:00Z</cp:lastPrinted>
  <dcterms:created xsi:type="dcterms:W3CDTF">2020-11-13T19:43:00Z</dcterms:created>
  <dcterms:modified xsi:type="dcterms:W3CDTF">2020-12-10T18:51:00Z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