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C3398" w14:textId="6CBF6481" w:rsidR="00131DDE" w:rsidRPr="00A42C71" w:rsidRDefault="00131DDE" w:rsidP="00A42C71">
      <w:pPr>
        <w:pStyle w:val="Heading1"/>
        <w:rPr>
          <w:rStyle w:val="Strong"/>
          <w:b/>
          <w:bCs w:val="0"/>
        </w:rPr>
      </w:pPr>
      <w:r w:rsidRPr="00A42C71">
        <w:rPr>
          <w:rStyle w:val="Strong"/>
          <w:b/>
          <w:bCs w:val="0"/>
        </w:rPr>
        <w:t>Absolute Value Equations</w:t>
      </w:r>
    </w:p>
    <w:p w14:paraId="0A341567" w14:textId="6F5BB5C6" w:rsidR="00131DDE" w:rsidRPr="00A42C71" w:rsidRDefault="00131DDE" w:rsidP="003C4BEB">
      <w:pPr>
        <w:pStyle w:val="Quote"/>
      </w:pPr>
      <w:r w:rsidRPr="00A42C71">
        <w:t xml:space="preserve">The absolute value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A42C71">
        <w:t xml:space="preserve"> is written </w:t>
      </w:r>
      <w:proofErr w:type="gramStart"/>
      <w:r w:rsidRPr="00A42C71"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|x|</m:t>
        </m:r>
      </m:oMath>
      <w:r w:rsidRPr="00A42C71">
        <w:t>.  It has the following properties:</w:t>
      </w:r>
    </w:p>
    <w:p w14:paraId="0B25D954" w14:textId="06B520BF" w:rsidR="00131DDE" w:rsidRPr="00A42C71" w:rsidRDefault="00131DDE" w:rsidP="003C4BEB">
      <w:pPr>
        <w:pStyle w:val="Quote"/>
        <w:jc w:val="center"/>
      </w:pPr>
      <w:r w:rsidRPr="00A42C71"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x≥0, </m:t>
        </m:r>
      </m:oMath>
      <w:r w:rsidRPr="00A42C71">
        <w:t xml:space="preserve">then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460F14E0" w14:textId="44B2AC2F" w:rsidR="00131DDE" w:rsidRPr="00A42C71" w:rsidRDefault="00131DDE" w:rsidP="003C4BEB">
      <w:pPr>
        <w:pStyle w:val="Quote"/>
        <w:jc w:val="center"/>
      </w:pPr>
      <w:r w:rsidRPr="00A42C71"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x&lt;0, </m:t>
        </m:r>
      </m:oMath>
      <w:r w:rsidRPr="00A42C71">
        <w:t xml:space="preserve">then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4BA0B967" w14:textId="280E011C" w:rsidR="00131DDE" w:rsidRPr="00A42C71" w:rsidRDefault="00131DDE" w:rsidP="003C4BEB">
      <w:pPr>
        <w:pStyle w:val="Quote"/>
      </w:pPr>
      <w:r w:rsidRPr="00A42C71">
        <w:t xml:space="preserve">An absolute value equation in the form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  <w:r w:rsidRPr="00A42C71">
        <w:t xml:space="preserve"> has the following properties:</w:t>
      </w:r>
    </w:p>
    <w:p w14:paraId="6FF59110" w14:textId="2F68042A" w:rsidR="00131DDE" w:rsidRPr="00A42C71" w:rsidRDefault="00131DDE" w:rsidP="003C4BEB">
      <w:pPr>
        <w:pStyle w:val="Quote"/>
        <w:jc w:val="center"/>
      </w:pPr>
      <w:r w:rsidRPr="00A42C71"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c&lt;0, </m:t>
        </m:r>
      </m:oMath>
      <w:r w:rsidRPr="00A42C71">
        <w:t xml:space="preserve">then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  <w:r w:rsidRPr="00A42C71">
        <w:t xml:space="preserve"> has</w:t>
      </w:r>
    </w:p>
    <w:p w14:paraId="3ACAFB30" w14:textId="74421588" w:rsidR="00131DDE" w:rsidRPr="00A42C71" w:rsidRDefault="00131DDE" w:rsidP="003C4BEB">
      <w:pPr>
        <w:pStyle w:val="Quote"/>
        <w:jc w:val="center"/>
      </w:pPr>
      <w:r w:rsidRPr="00A42C71"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c=0, </m:t>
        </m:r>
      </m:oMath>
      <w:r w:rsidRPr="00A42C71">
        <w:t xml:space="preserve">then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  <w:r w:rsidRPr="00A42C71">
        <w:t xml:space="preserve"> has</w:t>
      </w:r>
    </w:p>
    <w:p w14:paraId="18133B54" w14:textId="40C0DF33" w:rsidR="00131DDE" w:rsidRPr="00A42C71" w:rsidRDefault="00131DDE" w:rsidP="003C4BEB">
      <w:pPr>
        <w:pStyle w:val="Quote"/>
        <w:spacing w:line="480" w:lineRule="auto"/>
        <w:jc w:val="center"/>
      </w:pPr>
      <w:r w:rsidRPr="00A42C71"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c≥0, </m:t>
        </m:r>
      </m:oMath>
      <w:r w:rsidRPr="00A42C71">
        <w:t xml:space="preserve">then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  <w:r w:rsidRPr="00A42C71">
        <w:t xml:space="preserve"> has</w:t>
      </w:r>
    </w:p>
    <w:p w14:paraId="5EC639D3" w14:textId="77777777" w:rsidR="00131DDE" w:rsidRPr="00B468D3" w:rsidRDefault="00131DDE" w:rsidP="00B468D3">
      <w:pPr>
        <w:pStyle w:val="Heading2"/>
      </w:pPr>
      <w:r w:rsidRPr="00B468D3">
        <w:t>Steps to Solving Absolute Value Equations</w:t>
      </w:r>
    </w:p>
    <w:p w14:paraId="75A53AD3" w14:textId="77777777" w:rsidR="00131DDE" w:rsidRPr="003C4BEB" w:rsidRDefault="00131DDE" w:rsidP="003C4BEB">
      <w:pPr>
        <w:pStyle w:val="Quote"/>
      </w:pPr>
      <w:r w:rsidRPr="003C4BEB">
        <w:t xml:space="preserve">The following steps are used to manipulate an equation and isolate the unknown variable. </w:t>
      </w:r>
    </w:p>
    <w:p w14:paraId="3B12EB58" w14:textId="293D207D" w:rsidR="00131DDE" w:rsidRPr="003C4BEB" w:rsidRDefault="003C4BEB" w:rsidP="003C4BEB">
      <w:pPr>
        <w:pStyle w:val="Quote"/>
      </w:pPr>
      <w:r w:rsidRPr="003C4BEB">
        <w:t xml:space="preserve">1) </w:t>
      </w:r>
    </w:p>
    <w:p w14:paraId="291412B5" w14:textId="5E6330B9" w:rsidR="003C4BEB" w:rsidRPr="003C4BEB" w:rsidRDefault="003C4BEB" w:rsidP="00B468D3">
      <w:pPr>
        <w:pStyle w:val="Quote"/>
        <w:spacing w:line="480" w:lineRule="auto"/>
      </w:pPr>
      <w:r w:rsidRPr="003C4BEB">
        <w:t>2)</w:t>
      </w:r>
    </w:p>
    <w:p w14:paraId="05B96340" w14:textId="77777777" w:rsidR="00D202DE" w:rsidRDefault="002C2D4C" w:rsidP="002C2D4C">
      <w:pPr>
        <w:spacing w:after="120"/>
        <w:rPr>
          <w:rFonts w:cstheme="minorHAnsi"/>
          <w:noProof/>
        </w:rPr>
        <w:sectPr w:rsidR="00D202DE" w:rsidSect="00EF6E75">
          <w:headerReference w:type="default" r:id="rId11"/>
          <w:footerReference w:type="default" r:id="rId12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r w:rsidRPr="00131DDE">
        <w:rPr>
          <w:rStyle w:val="IntenseEmphasis"/>
        </w:rPr>
        <w:t>Examples:</w:t>
      </w:r>
      <w:r w:rsidRPr="00DF260A">
        <w:rPr>
          <w:rFonts w:cstheme="minorHAnsi"/>
        </w:rPr>
        <w:t xml:space="preserve"> </w:t>
      </w:r>
      <w:r w:rsidRPr="00DF260A">
        <w:rPr>
          <w:rFonts w:cstheme="minorHAnsi"/>
          <w:noProof/>
        </w:rPr>
        <w:t xml:space="preserve">For each problem below, solve for </w:t>
      </w:r>
      <m:oMath>
        <m:r>
          <w:rPr>
            <w:rFonts w:ascii="Cambria Math" w:hAnsi="Cambria Math" w:cstheme="minorHAnsi"/>
            <w:noProof/>
          </w:rPr>
          <m:t>x</m:t>
        </m:r>
      </m:oMath>
      <w:r w:rsidRPr="00DF260A">
        <w:rPr>
          <w:rFonts w:cstheme="minorHAnsi"/>
          <w:noProof/>
        </w:rPr>
        <w:t xml:space="preserve">. </w:t>
      </w:r>
    </w:p>
    <w:p w14:paraId="6C7A7D41" w14:textId="6B923E60" w:rsidR="002C2D4C" w:rsidRPr="00C2174F" w:rsidRDefault="00C122D9" w:rsidP="002C2D4C">
      <w:pPr>
        <w:pStyle w:val="ListParagraph"/>
        <w:numPr>
          <w:ilvl w:val="0"/>
          <w:numId w:val="3"/>
        </w:numPr>
        <w:spacing w:after="2760"/>
        <w:contextualSpacing w:val="0"/>
        <w:rPr>
          <w:rFonts w:cstheme="minorHAnsi"/>
          <w:noProof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-6x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=30</m:t>
        </m:r>
      </m:oMath>
    </w:p>
    <w:p w14:paraId="322425B1" w14:textId="333B95BD" w:rsidR="002C2D4C" w:rsidRPr="00C2174F" w:rsidRDefault="00C122D9" w:rsidP="00716DA9">
      <w:pPr>
        <w:pStyle w:val="ListParagraph"/>
        <w:numPr>
          <w:ilvl w:val="0"/>
          <w:numId w:val="3"/>
        </w:numPr>
        <w:spacing w:after="1320"/>
        <w:contextualSpacing w:val="0"/>
        <w:rPr>
          <w:rFonts w:cstheme="minorHAnsi"/>
          <w:noProof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1-4x</m:t>
            </m:r>
          </m:e>
        </m:d>
        <m:r>
          <m:rPr>
            <m:sty m:val="p"/>
          </m:rPr>
          <w:rPr>
            <w:rFonts w:ascii="Cambria Math" w:hAnsi="Cambria Math"/>
          </w:rPr>
          <m:t>+8=13</m:t>
        </m:r>
      </m:oMath>
    </w:p>
    <w:p w14:paraId="2FC6D38A" w14:textId="2050432F" w:rsidR="002C2D4C" w:rsidRPr="00C2174F" w:rsidRDefault="00C2174F" w:rsidP="002C2D4C">
      <w:pPr>
        <w:pStyle w:val="ListParagraph"/>
        <w:numPr>
          <w:ilvl w:val="0"/>
          <w:numId w:val="3"/>
        </w:numPr>
        <w:spacing w:after="2760"/>
        <w:contextualSpacing w:val="0"/>
        <w:rPr>
          <w:rFonts w:cstheme="minorHAnsi"/>
          <w:noProof/>
        </w:rPr>
      </w:pPr>
      <m:oMath>
        <m:r>
          <m:rPr>
            <m:sty m:val="p"/>
          </m:rPr>
          <w:rPr>
            <w:rFonts w:ascii="Cambria Math" w:hAnsi="Cambria Math"/>
          </w:rPr>
          <m:t>-5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3+4x</m:t>
            </m:r>
          </m:e>
        </m:d>
        <m:r>
          <m:rPr>
            <m:sty m:val="p"/>
          </m:rPr>
          <w:rPr>
            <w:rFonts w:ascii="Cambria Math" w:hAnsi="Cambria Math"/>
          </w:rPr>
          <m:t>=-115</m:t>
        </m:r>
      </m:oMath>
    </w:p>
    <w:p w14:paraId="1533CC87" w14:textId="05D15FB3" w:rsidR="00E607F7" w:rsidRDefault="00C122D9" w:rsidP="00E607F7">
      <w:pPr>
        <w:pStyle w:val="ListParagraph"/>
        <w:numPr>
          <w:ilvl w:val="0"/>
          <w:numId w:val="3"/>
        </w:numPr>
        <w:spacing w:after="1320"/>
        <w:contextualSpacing w:val="0"/>
        <w:sectPr w:rsidR="00E607F7" w:rsidSect="00D202DE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5x-4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=-2</m:t>
        </m:r>
      </m:oMath>
    </w:p>
    <w:p w14:paraId="43E2855E" w14:textId="0AE9F81D" w:rsidR="00D202DE" w:rsidRPr="00580C3A" w:rsidRDefault="00580C3A" w:rsidP="00580C3A">
      <w:pPr>
        <w:rPr>
          <w:sz w:val="2"/>
          <w:szCs w:val="2"/>
        </w:rPr>
      </w:pPr>
      <w:bookmarkStart w:id="0" w:name="_GoBack"/>
      <w:bookmarkEnd w:id="0"/>
      <w:r>
        <w:t xml:space="preserve"> </w:t>
      </w:r>
      <w:r w:rsidR="00D202DE" w:rsidRPr="00580C3A">
        <w:rPr>
          <w:rFonts w:eastAsiaTheme="minorEastAsia" w:cstheme="minorHAnsi"/>
          <w:noProof/>
          <w:sz w:val="2"/>
          <w:szCs w:val="2"/>
        </w:rPr>
        <w:t xml:space="preserve"> </w:t>
      </w:r>
    </w:p>
    <w:sectPr w:rsidR="00D202DE" w:rsidRPr="00580C3A" w:rsidSect="00D202DE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7724F" w14:textId="77777777" w:rsidR="0054251B" w:rsidRDefault="0054251B" w:rsidP="00EF6E75">
      <w:r>
        <w:separator/>
      </w:r>
    </w:p>
  </w:endnote>
  <w:endnote w:type="continuationSeparator" w:id="0">
    <w:p w14:paraId="5CBB712C" w14:textId="77777777" w:rsidR="0054251B" w:rsidRDefault="0054251B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287B4AF3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7B2FE" w14:textId="77777777" w:rsidR="0054251B" w:rsidRDefault="0054251B" w:rsidP="00EF6E75">
      <w:r>
        <w:separator/>
      </w:r>
    </w:p>
  </w:footnote>
  <w:footnote w:type="continuationSeparator" w:id="0">
    <w:p w14:paraId="1B90A7BE" w14:textId="77777777" w:rsidR="0054251B" w:rsidRDefault="0054251B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1BA2E69B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E6E95A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131DDE">
      <w:rPr>
        <w:b/>
        <w:bCs/>
        <w:sz w:val="40"/>
        <w:szCs w:val="40"/>
      </w:rPr>
      <w:t>Absolute Value Equations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D155E"/>
    <w:multiLevelType w:val="hybridMultilevel"/>
    <w:tmpl w:val="0302BF02"/>
    <w:lvl w:ilvl="0" w:tplc="3802016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HAnsi" w:hint="default"/>
        <w:i w:val="0"/>
        <w:noProof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D828BE"/>
    <w:multiLevelType w:val="hybridMultilevel"/>
    <w:tmpl w:val="F2928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readOnly" w:enforcement="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90FE7"/>
    <w:rsid w:val="000A3E3B"/>
    <w:rsid w:val="000E46E0"/>
    <w:rsid w:val="00102B9B"/>
    <w:rsid w:val="00120E7F"/>
    <w:rsid w:val="00131DDE"/>
    <w:rsid w:val="001515E8"/>
    <w:rsid w:val="00161BFC"/>
    <w:rsid w:val="002066F4"/>
    <w:rsid w:val="00292CA0"/>
    <w:rsid w:val="002C2D4C"/>
    <w:rsid w:val="003936D0"/>
    <w:rsid w:val="003C4BEB"/>
    <w:rsid w:val="0043113B"/>
    <w:rsid w:val="00442293"/>
    <w:rsid w:val="004931B0"/>
    <w:rsid w:val="004E372A"/>
    <w:rsid w:val="0054251B"/>
    <w:rsid w:val="00573E8D"/>
    <w:rsid w:val="00580C3A"/>
    <w:rsid w:val="006D0342"/>
    <w:rsid w:val="00716DA9"/>
    <w:rsid w:val="00773BD1"/>
    <w:rsid w:val="007914C3"/>
    <w:rsid w:val="007B3EFF"/>
    <w:rsid w:val="00825E61"/>
    <w:rsid w:val="009A23F9"/>
    <w:rsid w:val="009B33D0"/>
    <w:rsid w:val="00A42C71"/>
    <w:rsid w:val="00A43D54"/>
    <w:rsid w:val="00A61190"/>
    <w:rsid w:val="00A611CB"/>
    <w:rsid w:val="00AE5C90"/>
    <w:rsid w:val="00B14320"/>
    <w:rsid w:val="00B468D3"/>
    <w:rsid w:val="00B87DEB"/>
    <w:rsid w:val="00BE1735"/>
    <w:rsid w:val="00BE703A"/>
    <w:rsid w:val="00BF6B20"/>
    <w:rsid w:val="00C122D9"/>
    <w:rsid w:val="00C2174F"/>
    <w:rsid w:val="00C55AB3"/>
    <w:rsid w:val="00CA1E27"/>
    <w:rsid w:val="00CE0BB3"/>
    <w:rsid w:val="00D202DE"/>
    <w:rsid w:val="00D55E98"/>
    <w:rsid w:val="00D867B5"/>
    <w:rsid w:val="00DF0803"/>
    <w:rsid w:val="00E11B6D"/>
    <w:rsid w:val="00E607F7"/>
    <w:rsid w:val="00EF6E75"/>
    <w:rsid w:val="00F130C8"/>
    <w:rsid w:val="00F26C33"/>
    <w:rsid w:val="00FD056E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D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DDE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C4BE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BEB"/>
    <w:rPr>
      <w:iCs/>
      <w:color w:val="404040" w:themeColor="text1" w:themeTint="BF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A42C71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6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purl.org/dc/dcmitype/"/>
    <ds:schemaRef ds:uri="http://www.w3.org/XML/1998/namespace"/>
    <ds:schemaRef ds:uri="http://schemas.microsoft.com/office/2006/metadata/properties"/>
    <ds:schemaRef ds:uri="58a657bd-954d-47e9-a834-f04f5ee8a359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222443-d295-4ed9-b50b-c0887899d137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3C8D7-1275-4FA2-A8E0-3BF4BF613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1B76CB-BEC8-46C1-B4C1-F6AB4548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14</cp:revision>
  <cp:lastPrinted>2020-05-10T03:25:00Z</cp:lastPrinted>
  <dcterms:created xsi:type="dcterms:W3CDTF">2020-08-08T15:03:00Z</dcterms:created>
  <dcterms:modified xsi:type="dcterms:W3CDTF">2020-08-08T18:13:00Z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