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44CA1B" w14:textId="230EAA77" w:rsidR="008336F2" w:rsidRDefault="00253A51" w:rsidP="00253A51">
      <w:pPr>
        <w:rPr>
          <w:rFonts w:eastAsiaTheme="minorEastAsia"/>
        </w:rPr>
      </w:pPr>
      <w:r w:rsidRPr="00253A51">
        <w:rPr>
          <w:rStyle w:val="Strong"/>
        </w:rPr>
        <w:t>Recall:</w:t>
      </w:r>
      <w:r>
        <w:t xml:space="preserve"> Domain often refer</w:t>
      </w:r>
      <w:r w:rsidR="00505A71">
        <w:t>s</w:t>
      </w:r>
      <w:r>
        <w:t xml:space="preserve"> to the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>-values when we are looking at a set of ordered pairs. Likewise, range often refer</w:t>
      </w:r>
      <w:r w:rsidR="00505A71">
        <w:rPr>
          <w:rFonts w:eastAsiaTheme="minorEastAsia"/>
        </w:rPr>
        <w:t>s</w:t>
      </w:r>
      <w:r>
        <w:rPr>
          <w:rFonts w:eastAsiaTheme="minorEastAsia"/>
        </w:rPr>
        <w:t xml:space="preserve"> to the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-values. However, when looking at an equation or a graph, it is much harder to list out all the values for domain or range since there could be an infinite number of values. </w:t>
      </w:r>
    </w:p>
    <w:p w14:paraId="4DF1078E" w14:textId="77777777" w:rsidR="009A3A62" w:rsidRDefault="009A3A62" w:rsidP="00253A51">
      <w:pPr>
        <w:rPr>
          <w:rFonts w:eastAsiaTheme="minorEastAsia"/>
        </w:rPr>
      </w:pPr>
    </w:p>
    <w:p w14:paraId="34FC2B64" w14:textId="3581B7D2" w:rsidR="008336F2" w:rsidRPr="004420B3" w:rsidRDefault="00253A51" w:rsidP="004420B3">
      <w:pPr>
        <w:pStyle w:val="Heading1"/>
      </w:pPr>
      <w:r w:rsidRPr="00253A51">
        <w:rPr>
          <w:rStyle w:val="Strong"/>
        </w:rPr>
        <w:t>Finding Domain of a Function Written in Equation Form</w:t>
      </w:r>
    </w:p>
    <w:p w14:paraId="11CA2CDC" w14:textId="224F4AC5" w:rsidR="004420B3" w:rsidRPr="004420B3" w:rsidRDefault="004420B3" w:rsidP="004420B3">
      <w:pPr>
        <w:pStyle w:val="Quote"/>
      </w:pPr>
      <w:r w:rsidRPr="004420B3">
        <w:t xml:space="preserve">1) </w:t>
      </w:r>
    </w:p>
    <w:p w14:paraId="19FB5A50" w14:textId="77777777" w:rsidR="004420B3" w:rsidRPr="004420B3" w:rsidRDefault="004420B3" w:rsidP="004420B3">
      <w:pPr>
        <w:pStyle w:val="Quote"/>
      </w:pPr>
      <w:r w:rsidRPr="004420B3">
        <w:t>2)</w:t>
      </w:r>
    </w:p>
    <w:p w14:paraId="4875DD17" w14:textId="0E8D5693" w:rsidR="004420B3" w:rsidRDefault="004420B3" w:rsidP="004420B3">
      <w:pPr>
        <w:pStyle w:val="Quote"/>
        <w:spacing w:line="480" w:lineRule="auto"/>
      </w:pPr>
      <w:r w:rsidRPr="004420B3">
        <w:t xml:space="preserve">3) </w:t>
      </w:r>
    </w:p>
    <w:p w14:paraId="0831F860" w14:textId="148F81FA" w:rsidR="00253A51" w:rsidRDefault="00253A51" w:rsidP="00253A51">
      <w:pPr>
        <w:tabs>
          <w:tab w:val="decimal" w:pos="360"/>
          <w:tab w:val="left" w:pos="720"/>
        </w:tabs>
        <w:rPr>
          <w:noProof/>
          <w:lang w:eastAsia="zh-TW"/>
        </w:rPr>
      </w:pPr>
      <w:r w:rsidRPr="00253A51">
        <w:rPr>
          <w:rStyle w:val="IntenseEmphasis"/>
        </w:rPr>
        <w:t>Examples</w:t>
      </w:r>
      <w:r w:rsidR="009A3A62">
        <w:rPr>
          <w:rStyle w:val="IntenseEmphasis"/>
        </w:rPr>
        <w:t xml:space="preserve">: </w:t>
      </w:r>
      <w:r>
        <w:rPr>
          <w:noProof/>
          <w:lang w:eastAsia="zh-TW"/>
        </w:rPr>
        <w:t xml:space="preserve"> For each of the following, find the domain. </w:t>
      </w:r>
      <w:r w:rsidR="009A3A62">
        <w:rPr>
          <w:noProof/>
          <w:lang w:eastAsia="zh-TW"/>
        </w:rPr>
        <w:t xml:space="preserve">Be sure to write your answer in interval notation. </w:t>
      </w:r>
    </w:p>
    <w:p w14:paraId="41A2ECF0" w14:textId="77777777" w:rsidR="004420B3" w:rsidRDefault="004420B3" w:rsidP="004420B3">
      <w:pPr>
        <w:tabs>
          <w:tab w:val="decimal" w:pos="360"/>
          <w:tab w:val="left" w:pos="720"/>
        </w:tabs>
        <w:spacing w:after="480"/>
        <w:rPr>
          <w:noProof/>
          <w:lang w:eastAsia="zh-TW"/>
        </w:rPr>
        <w:sectPr w:rsidR="004420B3" w:rsidSect="00EF6E75">
          <w:headerReference w:type="default" r:id="rId10"/>
          <w:footerReference w:type="default" r:id="rId11"/>
          <w:pgSz w:w="12240" w:h="15840"/>
          <w:pgMar w:top="720" w:right="720" w:bottom="720" w:left="720" w:header="432" w:footer="720" w:gutter="0"/>
          <w:cols w:space="720"/>
          <w:docGrid w:linePitch="360"/>
        </w:sectPr>
      </w:pPr>
    </w:p>
    <w:p w14:paraId="0899759E" w14:textId="64C2653D" w:rsidR="004420B3" w:rsidRDefault="004420B3" w:rsidP="00CC70AB">
      <w:pPr>
        <w:pStyle w:val="ListParagraph"/>
        <w:numPr>
          <w:ilvl w:val="0"/>
          <w:numId w:val="15"/>
        </w:numPr>
        <w:tabs>
          <w:tab w:val="decimal" w:pos="360"/>
          <w:tab w:val="left" w:pos="720"/>
        </w:tabs>
        <w:contextualSpacing w:val="0"/>
        <w:rPr>
          <w:noProof/>
          <w:lang w:eastAsia="zh-TW"/>
        </w:rPr>
      </w:pPr>
    </w:p>
    <w:p w14:paraId="0D894B11" w14:textId="47A7FE1C" w:rsidR="004420B3" w:rsidRPr="004420B3" w:rsidRDefault="004420B3" w:rsidP="00CC70AB">
      <w:pPr>
        <w:tabs>
          <w:tab w:val="decimal" w:pos="360"/>
          <w:tab w:val="left" w:pos="720"/>
        </w:tabs>
        <w:spacing w:after="2520"/>
        <w:rPr>
          <w:rFonts w:ascii="Cambria Math" w:eastAsiaTheme="minorEastAsia" w:hAnsi="Cambria Math"/>
          <w:i/>
          <w:noProof/>
          <w:lang w:eastAsia="zh-TW"/>
        </w:rPr>
      </w:pPr>
      <m:oMathPara>
        <m:oMath>
          <m:r>
            <w:rPr>
              <w:rFonts w:ascii="Cambria Math" w:hAnsi="Cambria Math"/>
              <w:noProof/>
              <w:lang w:eastAsia="zh-TW"/>
            </w:rPr>
            <m:t xml:space="preserve"> f</m:t>
          </m:r>
          <m:d>
            <m:dPr>
              <m:ctrlPr>
                <w:rPr>
                  <w:rFonts w:ascii="Cambria Math" w:hAnsi="Cambria Math"/>
                  <w:i/>
                  <w:noProof/>
                  <w:lang w:eastAsia="zh-TW"/>
                </w:rPr>
              </m:ctrlPr>
            </m:dPr>
            <m:e>
              <m:r>
                <w:rPr>
                  <w:rFonts w:ascii="Cambria Math" w:hAnsi="Cambria Math"/>
                  <w:noProof/>
                  <w:lang w:eastAsia="zh-TW"/>
                </w:rPr>
                <m:t>x</m:t>
              </m:r>
            </m:e>
          </m:d>
          <m:r>
            <w:rPr>
              <w:rFonts w:ascii="Cambria Math" w:hAnsi="Cambria Math"/>
              <w:noProof/>
              <w:lang w:eastAsia="zh-TW"/>
            </w:rPr>
            <m:t>=</m:t>
          </m:r>
          <m:f>
            <m:fPr>
              <m:ctrlPr>
                <w:rPr>
                  <w:rFonts w:ascii="Cambria Math" w:hAnsi="Cambria Math"/>
                  <w:i/>
                  <w:noProof/>
                  <w:lang w:eastAsia="zh-TW"/>
                </w:rPr>
              </m:ctrlPr>
            </m:fPr>
            <m:num>
              <m:r>
                <w:rPr>
                  <w:rFonts w:ascii="Cambria Math" w:hAnsi="Cambria Math"/>
                  <w:noProof/>
                  <w:lang w:eastAsia="zh-TW"/>
                </w:rPr>
                <m:t>1+4x</m:t>
              </m:r>
            </m:num>
            <m:den>
              <m:r>
                <w:rPr>
                  <w:rFonts w:ascii="Cambria Math" w:hAnsi="Cambria Math"/>
                  <w:noProof/>
                  <w:lang w:eastAsia="zh-TW"/>
                </w:rPr>
                <m:t>2x-1</m:t>
              </m:r>
            </m:den>
          </m:f>
        </m:oMath>
      </m:oMathPara>
    </w:p>
    <w:p w14:paraId="70D49B7A" w14:textId="16488165" w:rsidR="004420B3" w:rsidRPr="00CC70AB" w:rsidRDefault="004420B3" w:rsidP="00CC70AB">
      <w:pPr>
        <w:pStyle w:val="ListParagraph"/>
        <w:numPr>
          <w:ilvl w:val="0"/>
          <w:numId w:val="15"/>
        </w:numPr>
        <w:tabs>
          <w:tab w:val="decimal" w:pos="360"/>
          <w:tab w:val="left" w:pos="720"/>
        </w:tabs>
        <w:contextualSpacing w:val="0"/>
        <w:rPr>
          <w:rFonts w:ascii="Cambria Math" w:eastAsiaTheme="minorEastAsia" w:hAnsi="Cambria Math"/>
          <w:noProof/>
          <w:lang w:eastAsia="zh-TW"/>
        </w:rPr>
      </w:pPr>
    </w:p>
    <w:p w14:paraId="4FF472BF" w14:textId="78FF6C38" w:rsidR="004420B3" w:rsidRPr="004420B3" w:rsidRDefault="004420B3" w:rsidP="00CC70AB">
      <w:pPr>
        <w:tabs>
          <w:tab w:val="decimal" w:pos="360"/>
          <w:tab w:val="left" w:pos="720"/>
        </w:tabs>
        <w:spacing w:after="2880"/>
        <w:rPr>
          <w:rFonts w:eastAsiaTheme="minorEastAsia"/>
          <w:noProof/>
          <w:lang w:eastAsia="zh-TW"/>
        </w:rPr>
      </w:pPr>
      <m:oMathPara>
        <m:oMath>
          <m:r>
            <w:rPr>
              <w:rFonts w:ascii="Cambria Math" w:hAnsi="Cambria Math"/>
              <w:noProof/>
              <w:lang w:eastAsia="zh-TW"/>
            </w:rPr>
            <m:t>h</m:t>
          </m:r>
          <m:d>
            <m:dPr>
              <m:ctrlPr>
                <w:rPr>
                  <w:rFonts w:ascii="Cambria Math" w:hAnsi="Cambria Math"/>
                  <w:i/>
                  <w:noProof/>
                  <w:lang w:eastAsia="zh-TW"/>
                </w:rPr>
              </m:ctrlPr>
            </m:dPr>
            <m:e>
              <m:r>
                <w:rPr>
                  <w:rFonts w:ascii="Cambria Math" w:hAnsi="Cambria Math"/>
                  <w:noProof/>
                  <w:lang w:eastAsia="zh-TW"/>
                </w:rPr>
                <m:t>x</m:t>
              </m:r>
            </m:e>
          </m:d>
          <m:r>
            <w:rPr>
              <w:rFonts w:ascii="Cambria Math" w:hAnsi="Cambria Math"/>
              <w:noProof/>
              <w:lang w:eastAsia="zh-TW"/>
            </w:rPr>
            <m:t>=5-x+</m:t>
          </m:r>
          <m:sSup>
            <m:sSupPr>
              <m:ctrlPr>
                <w:rPr>
                  <w:rFonts w:ascii="Cambria Math" w:hAnsi="Cambria Math"/>
                  <w:i/>
                  <w:noProof/>
                  <w:lang w:eastAsia="zh-TW"/>
                </w:rPr>
              </m:ctrlPr>
            </m:sSupPr>
            <m:e>
              <m:r>
                <w:rPr>
                  <w:rFonts w:ascii="Cambria Math" w:hAnsi="Cambria Math"/>
                  <w:noProof/>
                  <w:lang w:eastAsia="zh-TW"/>
                </w:rPr>
                <m:t>x</m:t>
              </m:r>
            </m:e>
            <m:sup>
              <m:r>
                <w:rPr>
                  <w:rFonts w:ascii="Cambria Math" w:hAnsi="Cambria Math"/>
                  <w:noProof/>
                  <w:lang w:eastAsia="zh-TW"/>
                </w:rPr>
                <m:t>3</m:t>
              </m:r>
            </m:sup>
          </m:sSup>
        </m:oMath>
      </m:oMathPara>
    </w:p>
    <w:p w14:paraId="79E7AA59" w14:textId="31B1EFB7" w:rsidR="004420B3" w:rsidRPr="00CC70AB" w:rsidRDefault="004420B3" w:rsidP="00CC70AB">
      <w:pPr>
        <w:pStyle w:val="ListParagraph"/>
        <w:numPr>
          <w:ilvl w:val="0"/>
          <w:numId w:val="15"/>
        </w:numPr>
        <w:tabs>
          <w:tab w:val="decimal" w:pos="360"/>
          <w:tab w:val="left" w:pos="720"/>
        </w:tabs>
        <w:contextualSpacing w:val="0"/>
        <w:rPr>
          <w:rFonts w:eastAsiaTheme="minorEastAsia"/>
          <w:noProof/>
          <w:lang w:eastAsia="zh-TW"/>
        </w:rPr>
      </w:pPr>
      <w:r w:rsidRPr="00CC70AB">
        <w:rPr>
          <w:rFonts w:eastAsiaTheme="minorEastAsia"/>
          <w:noProof/>
          <w:lang w:eastAsia="zh-TW"/>
        </w:rPr>
        <w:t xml:space="preserve"> </w:t>
      </w:r>
    </w:p>
    <w:p w14:paraId="2263FB48" w14:textId="6EA00991" w:rsidR="004420B3" w:rsidRDefault="004420B3" w:rsidP="00B526B9">
      <w:pPr>
        <w:tabs>
          <w:tab w:val="decimal" w:pos="360"/>
          <w:tab w:val="left" w:pos="720"/>
        </w:tabs>
        <w:spacing w:after="2880"/>
        <w:rPr>
          <w:rFonts w:eastAsiaTheme="minorEastAsia"/>
          <w:noProof/>
          <w:lang w:eastAsia="zh-TW"/>
        </w:rPr>
        <w:sectPr w:rsidR="004420B3" w:rsidSect="004420B3">
          <w:type w:val="continuous"/>
          <w:pgSz w:w="12240" w:h="15840"/>
          <w:pgMar w:top="720" w:right="720" w:bottom="720" w:left="720" w:header="432" w:footer="720" w:gutter="0"/>
          <w:cols w:num="2" w:space="720"/>
          <w:docGrid w:linePitch="360"/>
        </w:sectPr>
      </w:pPr>
      <m:oMathPara>
        <m:oMath>
          <m:r>
            <w:rPr>
              <w:rFonts w:ascii="Cambria Math" w:hAnsi="Cambria Math"/>
              <w:noProof/>
              <w:lang w:eastAsia="zh-TW"/>
            </w:rPr>
            <m:t>g</m:t>
          </m:r>
          <m:d>
            <m:dPr>
              <m:ctrlPr>
                <w:rPr>
                  <w:rFonts w:ascii="Cambria Math" w:hAnsi="Cambria Math"/>
                  <w:i/>
                  <w:noProof/>
                  <w:lang w:eastAsia="zh-TW"/>
                </w:rPr>
              </m:ctrlPr>
            </m:dPr>
            <m:e>
              <m:r>
                <w:rPr>
                  <w:rFonts w:ascii="Cambria Math" w:hAnsi="Cambria Math"/>
                  <w:noProof/>
                  <w:lang w:eastAsia="zh-TW"/>
                </w:rPr>
                <m:t>x</m:t>
              </m:r>
            </m:e>
          </m:d>
          <m:r>
            <w:rPr>
              <w:rFonts w:ascii="Cambria Math" w:hAnsi="Cambria Math"/>
              <w:noProof/>
              <w:lang w:eastAsia="zh-TW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  <w:noProof/>
                  <w:lang w:eastAsia="zh-TW"/>
                </w:rPr>
              </m:ctrlPr>
            </m:radPr>
            <m:deg/>
            <m:e>
              <m:r>
                <w:rPr>
                  <w:rFonts w:ascii="Cambria Math" w:hAnsi="Cambria Math"/>
                  <w:noProof/>
                  <w:lang w:eastAsia="zh-TW"/>
                </w:rPr>
                <m:t>5+2x</m:t>
              </m:r>
            </m:e>
          </m:rad>
        </m:oMath>
      </m:oMathPara>
    </w:p>
    <w:p w14:paraId="49D41D08" w14:textId="5AB57238" w:rsidR="00B526B9" w:rsidRDefault="00B526B9" w:rsidP="009A3A62">
      <w:pPr>
        <w:tabs>
          <w:tab w:val="decimal" w:pos="360"/>
          <w:tab w:val="left" w:pos="720"/>
        </w:tabs>
        <w:spacing w:after="480"/>
        <w:rPr>
          <w:rFonts w:eastAsiaTheme="minorEastAsia"/>
          <w:noProof/>
          <w:lang w:eastAsia="zh-TW"/>
        </w:rPr>
      </w:pPr>
      <w:r>
        <w:rPr>
          <w:rFonts w:eastAsiaTheme="minorEastAsia"/>
          <w:noProof/>
          <w:lang w:eastAsia="zh-TW"/>
        </w:rPr>
        <w:br w:type="page"/>
      </w:r>
    </w:p>
    <w:p w14:paraId="3EF5F76B" w14:textId="42B3CA74" w:rsidR="00E922F1" w:rsidRDefault="00B526B9" w:rsidP="00212E86">
      <w:pPr>
        <w:pStyle w:val="Heading1"/>
        <w:rPr>
          <w:rStyle w:val="Strong"/>
        </w:rPr>
      </w:pPr>
      <w:r w:rsidRPr="009A3A62">
        <w:rPr>
          <w:rStyle w:val="Strong"/>
        </w:rPr>
        <w:t>Finding Domain and Range from a Graph</w:t>
      </w:r>
    </w:p>
    <w:p w14:paraId="63443AE9" w14:textId="066A9B96" w:rsidR="00E922F1" w:rsidRDefault="00212E86" w:rsidP="00212E86">
      <w:pPr>
        <w:pStyle w:val="Quote"/>
      </w:pPr>
      <w:r>
        <w:drawing>
          <wp:anchor distT="0" distB="0" distL="114300" distR="114300" simplePos="0" relativeHeight="251663360" behindDoc="1" locked="0" layoutInCell="1" allowOverlap="1" wp14:anchorId="6F494DFC" wp14:editId="7D0DB2D9">
            <wp:simplePos x="0" y="0"/>
            <wp:positionH relativeFrom="column">
              <wp:posOffset>977216</wp:posOffset>
            </wp:positionH>
            <wp:positionV relativeFrom="paragraph">
              <wp:posOffset>13286</wp:posOffset>
            </wp:positionV>
            <wp:extent cx="2440744" cy="3320650"/>
            <wp:effectExtent l="0" t="0" r="0" b="0"/>
            <wp:wrapTight wrapText="bothSides">
              <wp:wrapPolygon edited="0">
                <wp:start x="0" y="0"/>
                <wp:lineTo x="0" y="21439"/>
                <wp:lineTo x="21415" y="21439"/>
                <wp:lineTo x="21415" y="0"/>
                <wp:lineTo x="0" y="0"/>
              </wp:wrapPolygon>
            </wp:wrapTight>
            <wp:docPr id="13" name="Picture 13" descr="Graph showing domain and ran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0744" cy="3320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22F1" w:rsidRPr="009A3A62">
        <w:rPr>
          <w:u w:val="single"/>
        </w:rPr>
        <w:t>To find domain:</w:t>
      </w:r>
      <w:r w:rsidR="00E922F1" w:rsidRPr="009A3A62">
        <w:t xml:space="preserve"> Read a graph from </w:t>
      </w:r>
      <w:r w:rsidR="00E922F1" w:rsidRPr="009A3A62">
        <w:rPr>
          <w:b/>
        </w:rPr>
        <w:t>left to right</w:t>
      </w:r>
      <w:r w:rsidR="00E922F1" w:rsidRPr="009A3A62">
        <w:t xml:space="preserve"> and focus on the </w:t>
      </w:r>
      <m:oMath>
        <m:r>
          <w:rPr>
            <w:rFonts w:ascii="Cambria Math" w:hAnsi="Cambria Math"/>
          </w:rPr>
          <m:t>x-</m:t>
        </m:r>
      </m:oMath>
      <w:r w:rsidR="00E922F1" w:rsidRPr="009A3A62">
        <w:t>values.</w:t>
      </w:r>
    </w:p>
    <w:p w14:paraId="4B94FA86" w14:textId="77777777" w:rsidR="00E922F1" w:rsidRDefault="00E922F1" w:rsidP="00212E86">
      <w:pPr>
        <w:pStyle w:val="Quote"/>
        <w:spacing w:after="960"/>
      </w:pPr>
      <w:r>
        <w:t xml:space="preserve">Domain of Graph: </w:t>
      </w:r>
    </w:p>
    <w:p w14:paraId="70154BCC" w14:textId="11278A28" w:rsidR="00E922F1" w:rsidRDefault="00E922F1" w:rsidP="00212E86">
      <w:pPr>
        <w:pStyle w:val="Quote"/>
      </w:pPr>
      <w:r w:rsidRPr="009A3A62">
        <w:rPr>
          <w:u w:val="single"/>
        </w:rPr>
        <w:t>To find range:</w:t>
      </w:r>
      <w:r w:rsidRPr="009A3A62">
        <w:t xml:space="preserve"> Read a graph from </w:t>
      </w:r>
      <w:r w:rsidRPr="009A3A62">
        <w:rPr>
          <w:b/>
        </w:rPr>
        <w:t>bottom to top</w:t>
      </w:r>
      <w:r w:rsidRPr="009A3A62">
        <w:t xml:space="preserve"> and focus on the </w:t>
      </w:r>
      <m:oMath>
        <m:r>
          <w:rPr>
            <w:rFonts w:ascii="Cambria Math" w:hAnsi="Cambria Math"/>
          </w:rPr>
          <m:t>y-</m:t>
        </m:r>
      </m:oMath>
      <w:r w:rsidRPr="009A3A62">
        <w:t>values.</w:t>
      </w:r>
    </w:p>
    <w:p w14:paraId="674BCCFA" w14:textId="0E14A0F4" w:rsidR="00E922F1" w:rsidRPr="009A3A62" w:rsidRDefault="00E922F1" w:rsidP="00212E86">
      <w:pPr>
        <w:pStyle w:val="Quote"/>
        <w:spacing w:after="960" w:line="1200" w:lineRule="auto"/>
        <w:rPr>
          <w:rFonts w:eastAsiaTheme="minorEastAsia"/>
        </w:rPr>
      </w:pPr>
      <w:r>
        <w:rPr>
          <w:rFonts w:eastAsiaTheme="minorEastAsia"/>
        </w:rPr>
        <w:t xml:space="preserve">Range of Graph: </w:t>
      </w:r>
    </w:p>
    <w:p w14:paraId="17883AE6" w14:textId="77777777" w:rsidR="00212E86" w:rsidRDefault="00212E86" w:rsidP="00486FE9">
      <w:pPr>
        <w:tabs>
          <w:tab w:val="decimal" w:pos="360"/>
          <w:tab w:val="left" w:pos="720"/>
        </w:tabs>
        <w:spacing w:after="120"/>
        <w:rPr>
          <w:rFonts w:eastAsiaTheme="minorEastAsia"/>
          <w:noProof/>
          <w:lang w:eastAsia="zh-TW"/>
        </w:rPr>
      </w:pPr>
      <w:r w:rsidRPr="00D24416">
        <w:rPr>
          <w:rStyle w:val="IntenseEmphasis"/>
        </w:rPr>
        <w:t>Examples:</w:t>
      </w:r>
      <w:r>
        <w:rPr>
          <w:rFonts w:eastAsiaTheme="minorEastAsia"/>
          <w:noProof/>
          <w:lang w:eastAsia="zh-TW"/>
        </w:rPr>
        <w:t xml:space="preserve"> Find the domain and range of each function below using interval notation. </w:t>
      </w:r>
    </w:p>
    <w:p w14:paraId="4525CBA6" w14:textId="2F5776C0" w:rsidR="00B526B9" w:rsidRPr="00486FE9" w:rsidRDefault="00212E86" w:rsidP="00486FE9">
      <w:pPr>
        <w:tabs>
          <w:tab w:val="decimal" w:pos="360"/>
          <w:tab w:val="left" w:pos="720"/>
        </w:tabs>
        <w:spacing w:after="480"/>
        <w:jc w:val="both"/>
        <w:rPr>
          <w:noProof/>
        </w:rPr>
      </w:pPr>
      <w:r>
        <w:rPr>
          <w:rFonts w:eastAsiaTheme="minorEastAsia"/>
          <w:noProof/>
          <w:lang w:eastAsia="zh-TW"/>
        </w:rPr>
        <w:t xml:space="preserve"> </w:t>
      </w:r>
      <w:r>
        <w:rPr>
          <w:noProof/>
          <w:lang w:eastAsia="zh-TW"/>
        </w:rPr>
        <w:drawing>
          <wp:inline distT="0" distB="0" distL="0" distR="0" wp14:anchorId="623E3882" wp14:editId="73530051">
            <wp:extent cx="2242384" cy="1717481"/>
            <wp:effectExtent l="0" t="0" r="5715" b="0"/>
            <wp:docPr id="6" name="Picture 6" descr="Example 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58853" cy="173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17DB">
        <w:rPr>
          <w:rFonts w:eastAsiaTheme="minorEastAsia"/>
          <w:noProof/>
          <w:lang w:eastAsia="zh-TW"/>
        </w:rPr>
        <w:tab/>
      </w:r>
      <w:bookmarkStart w:id="0" w:name="_GoBack"/>
      <w:bookmarkEnd w:id="0"/>
      <w:r>
        <w:rPr>
          <w:noProof/>
          <w:lang w:eastAsia="zh-TW"/>
        </w:rPr>
        <w:drawing>
          <wp:inline distT="0" distB="0" distL="0" distR="0" wp14:anchorId="21AE9C86" wp14:editId="5240134B">
            <wp:extent cx="2405944" cy="1614115"/>
            <wp:effectExtent l="0" t="0" r="0" b="5715"/>
            <wp:docPr id="25" name="Picture 25" descr="Example 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23105" cy="1625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26B9" w:rsidRPr="00486FE9" w:rsidSect="004420B3">
      <w:type w:val="continuous"/>
      <w:pgSz w:w="12240" w:h="15840"/>
      <w:pgMar w:top="720" w:right="720" w:bottom="720" w:left="720" w:header="432" w:footer="720" w:gutter="0"/>
      <w:cols w:space="720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CBAF66" w16cex:dateUtc="2020-07-29T12:18:00Z"/>
  <w16cex:commentExtensible w16cex:durableId="22CBAF4F" w16cex:dateUtc="2020-07-29T12:18:00Z"/>
  <w16cex:commentExtensible w16cex:durableId="22CBAF9A" w16cex:dateUtc="2020-07-29T12:1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2A38564" w16cid:durableId="22CBAF0E"/>
  <w16cid:commentId w16cid:paraId="0E333D43" w16cid:durableId="22CBAF66"/>
  <w16cid:commentId w16cid:paraId="04AE628A" w16cid:durableId="22CBAF4F"/>
  <w16cid:commentId w16cid:paraId="56AC175C" w16cid:durableId="22CBAF0F"/>
  <w16cid:commentId w16cid:paraId="3C1D6184" w16cid:durableId="22CBAF9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81FB37" w14:textId="77777777" w:rsidR="001A34A8" w:rsidRDefault="001A34A8" w:rsidP="00EF6E75">
      <w:r>
        <w:separator/>
      </w:r>
    </w:p>
  </w:endnote>
  <w:endnote w:type="continuationSeparator" w:id="0">
    <w:p w14:paraId="2985B8FF" w14:textId="77777777" w:rsidR="001A34A8" w:rsidRDefault="001A34A8" w:rsidP="00EF6E75">
      <w:r>
        <w:continuationSeparator/>
      </w:r>
    </w:p>
  </w:endnote>
  <w:endnote w:type="continuationNotice" w:id="1">
    <w:p w14:paraId="2B012C15" w14:textId="77777777" w:rsidR="001A34A8" w:rsidRDefault="001A34A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Microsoft JhengHei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9F016B" w14:textId="339E4153" w:rsidR="00BF64CF" w:rsidRPr="00825E61" w:rsidRDefault="00BF64CF" w:rsidP="00C53B59">
    <w:pPr>
      <w:rPr>
        <w:b/>
        <w:bCs/>
        <w:sz w:val="32"/>
        <w:szCs w:val="32"/>
      </w:rPr>
    </w:pPr>
    <w:r w:rsidRPr="00825E61">
      <w:rPr>
        <w:b/>
        <w:bCs/>
        <w:noProof/>
        <w:sz w:val="32"/>
        <w:szCs w:val="32"/>
        <w:lang w:eastAsia="zh-TW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460646E7" wp14:editId="79DAEE5F">
              <wp:simplePos x="0" y="0"/>
              <wp:positionH relativeFrom="margin">
                <wp:posOffset>-342900</wp:posOffset>
              </wp:positionH>
              <wp:positionV relativeFrom="margin">
                <wp:posOffset>-503555</wp:posOffset>
              </wp:positionV>
              <wp:extent cx="1155700" cy="266065"/>
              <wp:effectExtent l="0" t="0" r="25400" b="19685"/>
              <wp:wrapSquare wrapText="bothSides"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55700" cy="26606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387C43C3" w14:textId="77777777" w:rsidR="00BF64CF" w:rsidRDefault="00BF64CF" w:rsidP="00C53B59">
                          <w:pPr>
                            <w:jc w:val="center"/>
                          </w:pPr>
                          <w:r>
                            <w:t>College Algebra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460646E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-27pt;margin-top:-39.65pt;width:91pt;height:20.95pt;z-index:-2516582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" fillcolor="white [3201]" strokeweight=".5pt">
              <v:textbox>
                <w:txbxContent>
                  <w:p w14:paraId="387C43C3" w14:textId="77777777" w:rsidR="00BF64CF" w:rsidRDefault="00BF64CF" w:rsidP="00C53B59">
                    <w:pPr>
                      <w:jc w:val="center"/>
                    </w:pPr>
                    <w:r>
                      <w:t>College Algebra</w:t>
                    </w:r>
                  </w:p>
                </w:txbxContent>
              </v:textbox>
              <w10:wrap type="square" anchorx="margin" anchory="margin"/>
            </v:shape>
          </w:pict>
        </mc:Fallback>
      </mc:AlternateContent>
    </w:r>
    <w:r>
      <w:rPr>
        <w:b/>
        <w:bCs/>
        <w:noProof/>
        <w:sz w:val="32"/>
        <w:szCs w:val="32"/>
        <w:lang w:eastAsia="zh-TW"/>
      </w:rPr>
      <mc:AlternateContent>
        <mc:Choice Requires="wpg">
          <w:drawing>
            <wp:anchor distT="0" distB="0" distL="114300" distR="114300" simplePos="0" relativeHeight="251658241" behindDoc="0" locked="1" layoutInCell="1" allowOverlap="1" wp14:anchorId="5EF7A646" wp14:editId="7E45D8D1">
              <wp:simplePos x="0" y="0"/>
              <wp:positionH relativeFrom="margin">
                <wp:posOffset>-287655</wp:posOffset>
              </wp:positionH>
              <wp:positionV relativeFrom="margin">
                <wp:posOffset>-210185</wp:posOffset>
              </wp:positionV>
              <wp:extent cx="1094950" cy="8961739"/>
              <wp:effectExtent l="0" t="0" r="0" b="0"/>
              <wp:wrapSquare wrapText="bothSides"/>
              <wp:docPr id="34" name="Group 34" title="Area for taking notes.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94949" cy="8961739"/>
                        <a:chOff x="0" y="0"/>
                        <a:chExt cx="1096068" cy="9321800"/>
                      </a:xfrm>
                    </wpg:grpSpPr>
                    <wps:wsp>
                      <wps:cNvPr id="35" name="Text Box 35" title="Area to write notes."/>
                      <wps:cNvSpPr txBox="1"/>
                      <wps:spPr>
                        <a:xfrm>
                          <a:off x="78723" y="0"/>
                          <a:ext cx="1017345" cy="9321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D0EBF47" w14:textId="77777777" w:rsidR="00BF64CF" w:rsidRDefault="00BF64CF" w:rsidP="00C53B59">
                            <w:pPr>
                              <w:pBdr>
                                <w:right w:val="single" w:sz="4" w:space="4" w:color="auto"/>
                              </w:pBd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6" name="Down Arrow 36"/>
                      <wps:cNvSpPr/>
                      <wps:spPr>
                        <a:xfrm>
                          <a:off x="376037" y="327004"/>
                          <a:ext cx="235581" cy="284614"/>
                        </a:xfrm>
                        <a:prstGeom prst="downArrow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7" name="Text Box 37"/>
                      <wps:cNvSpPr txBox="1"/>
                      <wps:spPr>
                        <a:xfrm>
                          <a:off x="0" y="30277"/>
                          <a:ext cx="1065529" cy="296726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DAECA0" w14:textId="77777777" w:rsidR="00BF64CF" w:rsidRPr="00A61190" w:rsidRDefault="00BF64CF" w:rsidP="00C53B59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 w:rsidRPr="00A61190">
                              <w:rPr>
                                <w:sz w:val="13"/>
                                <w:szCs w:val="13"/>
                              </w:rPr>
                              <w:t>Write your questions and thoughts here!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EF7A646" id="Group 34" o:spid="_x0000_s1028" alt="Title: Area for taking notes." style="position:absolute;margin-left:-22.65pt;margin-top:-16.55pt;width:86.2pt;height:705.65pt;z-index:251658241;mso-position-horizontal-relative:margin;mso-position-vertical-relative:margin;mso-width-relative:margin;mso-height-relative:margin" coordsize="10960,93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">
              <v:shape id="Text Box 35" o:spid="_x0000_s1029" type="#_x0000_t202" style="position:absolute;left:787;width:10173;height:93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" fillcolor="white [3201]" stroked="f" strokeweight=".5pt">
                <v:textbox>
                  <w:txbxContent>
                    <w:p w14:paraId="4D0EBF47" w14:textId="77777777" w:rsidR="00BF64CF" w:rsidRDefault="00BF64CF" w:rsidP="00C53B59">
                      <w:pPr>
                        <w:pBdr>
                          <w:right w:val="single" w:sz="4" w:space="4" w:color="auto"/>
                        </w:pBdr>
                      </w:pPr>
                    </w:p>
                  </w:txbxContent>
                </v:textbox>
              </v:shape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36" o:spid="_x0000_s1030" type="#_x0000_t67" style="position:absolute;left:3760;top:3270;width:2356;height:28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" adj="12661" fillcolor="#e7e6e6 [3214]" strokecolor="black [3213]" strokeweight="1pt"/>
              <v:shape id="Text Box 37" o:spid="_x0000_s1031" type="#_x0000_t202" style="position:absolute;top:302;width:10655;height:29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" fillcolor="#e7e6e6 [3214]" strokeweight=".5pt">
                <v:textbox>
                  <w:txbxContent>
                    <w:p w14:paraId="54DAECA0" w14:textId="77777777" w:rsidR="00BF64CF" w:rsidRPr="00A61190" w:rsidRDefault="00BF64CF" w:rsidP="00C53B59">
                      <w:pPr>
                        <w:rPr>
                          <w:sz w:val="13"/>
                          <w:szCs w:val="13"/>
                        </w:rPr>
                      </w:pPr>
                      <w:r w:rsidRPr="00A61190">
                        <w:rPr>
                          <w:sz w:val="13"/>
                          <w:szCs w:val="13"/>
                        </w:rPr>
                        <w:t>Write your questions and thoughts here!</w:t>
                      </w:r>
                    </w:p>
                  </w:txbxContent>
                </v:textbox>
              </v:shape>
              <w10:wrap type="square" anchorx="margin" anchory="margin"/>
              <w10:anchorlock/>
            </v:group>
          </w:pict>
        </mc:Fallback>
      </mc:AlternateContent>
    </w:r>
  </w:p>
  <w:p w14:paraId="1D17C5C9" w14:textId="62D5800C" w:rsidR="00BF64CF" w:rsidRDefault="00BF64CF">
    <w:pPr>
      <w:pStyle w:val="Footer"/>
    </w:pPr>
  </w:p>
  <w:p w14:paraId="534F3AF5" w14:textId="536166F5" w:rsidR="00BF64CF" w:rsidRDefault="00BF64CF" w:rsidP="1CAFD7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2C707F" w14:textId="77777777" w:rsidR="001A34A8" w:rsidRDefault="001A34A8" w:rsidP="00EF6E75">
      <w:r>
        <w:separator/>
      </w:r>
    </w:p>
  </w:footnote>
  <w:footnote w:type="continuationSeparator" w:id="0">
    <w:p w14:paraId="27B96ED6" w14:textId="77777777" w:rsidR="001A34A8" w:rsidRDefault="001A34A8" w:rsidP="00EF6E75">
      <w:r>
        <w:continuationSeparator/>
      </w:r>
    </w:p>
  </w:footnote>
  <w:footnote w:type="continuationNotice" w:id="1">
    <w:p w14:paraId="49B19603" w14:textId="77777777" w:rsidR="001A34A8" w:rsidRDefault="001A34A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D0A3A9" w14:textId="7C423903" w:rsidR="00BF64CF" w:rsidRPr="00A15ED6" w:rsidRDefault="00BF64CF" w:rsidP="00EF6E75">
    <w:pPr>
      <w:pStyle w:val="Header"/>
      <w:ind w:firstLine="1440"/>
      <w:rPr>
        <w:b/>
        <w:bCs/>
        <w:sz w:val="40"/>
        <w:szCs w:val="40"/>
      </w:rPr>
    </w:pPr>
    <w:r w:rsidRPr="00A15ED6">
      <w:rPr>
        <w:b/>
        <w:bCs/>
        <w:sz w:val="40"/>
        <w:szCs w:val="40"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1EAB4747" wp14:editId="1FF76546">
              <wp:simplePos x="0" y="0"/>
              <wp:positionH relativeFrom="column">
                <wp:posOffset>5923327</wp:posOffset>
              </wp:positionH>
              <wp:positionV relativeFrom="paragraph">
                <wp:posOffset>-19298</wp:posOffset>
              </wp:positionV>
              <wp:extent cx="678230" cy="272936"/>
              <wp:effectExtent l="0" t="0" r="7620" b="6985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78230" cy="272936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03494659" w14:textId="77777777" w:rsidR="00BF64CF" w:rsidRPr="00825E61" w:rsidRDefault="00BF64CF" w:rsidP="00EF6E75">
                          <w:pPr>
                            <w:rPr>
                              <w:rFonts w:ascii="Broadway" w:hAnsi="Broadway"/>
                              <w:color w:val="FFFFFF" w:themeColor="background1"/>
                            </w:rPr>
                          </w:pPr>
                          <w:r w:rsidRPr="00825E61">
                            <w:rPr>
                              <w:rFonts w:ascii="Broadway" w:hAnsi="Broadway"/>
                              <w:color w:val="FFFFFF" w:themeColor="background1"/>
                            </w:rPr>
                            <w:t>Notes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EAB4747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left:0;text-align:left;margin-left:466.4pt;margin-top:-1.5pt;width:53.4pt;height:21.5pt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" fillcolor="black [3213]" strokeweight=".5pt">
              <v:textbox>
                <w:txbxContent>
                  <w:p w14:paraId="03494659" w14:textId="77777777" w:rsidR="00BF64CF" w:rsidRPr="00825E61" w:rsidRDefault="00BF64CF" w:rsidP="00EF6E75">
                    <w:pPr>
                      <w:rPr>
                        <w:rFonts w:ascii="Broadway" w:hAnsi="Broadway"/>
                        <w:color w:val="FFFFFF" w:themeColor="background1"/>
                      </w:rPr>
                    </w:pPr>
                    <w:r w:rsidRPr="00825E61">
                      <w:rPr>
                        <w:rFonts w:ascii="Broadway" w:hAnsi="Broadway"/>
                        <w:color w:val="FFFFFF" w:themeColor="background1"/>
                      </w:rPr>
                      <w:t>Notes</w:t>
                    </w:r>
                  </w:p>
                </w:txbxContent>
              </v:textbox>
            </v:shape>
          </w:pict>
        </mc:Fallback>
      </mc:AlternateContent>
    </w:r>
    <w:r w:rsidRPr="00A15ED6">
      <w:rPr>
        <w:b/>
        <w:bCs/>
        <w:sz w:val="40"/>
        <w:szCs w:val="40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10C09020" wp14:editId="01E6B8D2">
              <wp:simplePos x="0" y="0"/>
              <wp:positionH relativeFrom="column">
                <wp:posOffset>759721</wp:posOffset>
              </wp:positionH>
              <wp:positionV relativeFrom="paragraph">
                <wp:posOffset>258575</wp:posOffset>
              </wp:positionV>
              <wp:extent cx="5886332" cy="30279"/>
              <wp:effectExtent l="0" t="0" r="19685" b="20955"/>
              <wp:wrapNone/>
              <wp:docPr id="8" name="Straight Connector 8" title="Line separating header from body of document.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886332" cy="30279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 w14:anchorId="2E1B6945">
            <v:line id="Straight Connector 8" style="position:absolute;flip:y;z-index:2516582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alt="Title: Line separating header from body of document." o:spid="_x0000_s1026" strokecolor="#4472c4 [3204]" strokeweight=".5pt" from="59.8pt,20.35pt" to="523.3pt,22.75pt" w14:anchorId="7B54EE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">
              <v:stroke joinstyle="miter"/>
            </v:line>
          </w:pict>
        </mc:Fallback>
      </mc:AlternateContent>
    </w:r>
    <w:r w:rsidR="004F057C" w:rsidRPr="00A15ED6">
      <w:rPr>
        <w:b/>
        <w:bCs/>
        <w:sz w:val="40"/>
        <w:szCs w:val="40"/>
      </w:rPr>
      <w:t>Domain and Range</w:t>
    </w:r>
  </w:p>
  <w:p w14:paraId="26A1616B" w14:textId="77777777" w:rsidR="00BF64CF" w:rsidRDefault="00BF64C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418B6"/>
    <w:multiLevelType w:val="hybridMultilevel"/>
    <w:tmpl w:val="BAB8B96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BE136C"/>
    <w:multiLevelType w:val="hybridMultilevel"/>
    <w:tmpl w:val="84065292"/>
    <w:lvl w:ilvl="0" w:tplc="04090015">
      <w:start w:val="1"/>
      <w:numFmt w:val="upperLetter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1AE50654"/>
    <w:multiLevelType w:val="hybridMultilevel"/>
    <w:tmpl w:val="9B8E3C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C93FA9"/>
    <w:multiLevelType w:val="hybridMultilevel"/>
    <w:tmpl w:val="D884BDCA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EAE7E4C"/>
    <w:multiLevelType w:val="hybridMultilevel"/>
    <w:tmpl w:val="3DE847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AF2BBA"/>
    <w:multiLevelType w:val="hybridMultilevel"/>
    <w:tmpl w:val="6666C2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4C78BD"/>
    <w:multiLevelType w:val="hybridMultilevel"/>
    <w:tmpl w:val="BAB8B96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A722CB"/>
    <w:multiLevelType w:val="hybridMultilevel"/>
    <w:tmpl w:val="10B2E446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 w15:restartNumberingAfterBreak="0">
    <w:nsid w:val="4A527E8E"/>
    <w:multiLevelType w:val="hybridMultilevel"/>
    <w:tmpl w:val="C0A058B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E334D34"/>
    <w:multiLevelType w:val="hybridMultilevel"/>
    <w:tmpl w:val="00D2B2E4"/>
    <w:lvl w:ilvl="0" w:tplc="04090015">
      <w:start w:val="1"/>
      <w:numFmt w:val="upperLetter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" w15:restartNumberingAfterBreak="0">
    <w:nsid w:val="6CBA5D36"/>
    <w:multiLevelType w:val="hybridMultilevel"/>
    <w:tmpl w:val="35AA457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5522EC"/>
    <w:multiLevelType w:val="hybridMultilevel"/>
    <w:tmpl w:val="F8E881A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AB78D8"/>
    <w:multiLevelType w:val="hybridMultilevel"/>
    <w:tmpl w:val="8674B13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85183E"/>
    <w:multiLevelType w:val="hybridMultilevel"/>
    <w:tmpl w:val="DC60F6AA"/>
    <w:lvl w:ilvl="0" w:tplc="04090015">
      <w:start w:val="1"/>
      <w:numFmt w:val="upperLetter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4" w15:restartNumberingAfterBreak="0">
    <w:nsid w:val="73223664"/>
    <w:multiLevelType w:val="hybridMultilevel"/>
    <w:tmpl w:val="B5C841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8"/>
  </w:num>
  <w:num w:numId="3">
    <w:abstractNumId w:val="7"/>
  </w:num>
  <w:num w:numId="4">
    <w:abstractNumId w:val="13"/>
  </w:num>
  <w:num w:numId="5">
    <w:abstractNumId w:val="9"/>
  </w:num>
  <w:num w:numId="6">
    <w:abstractNumId w:val="1"/>
  </w:num>
  <w:num w:numId="7">
    <w:abstractNumId w:val="3"/>
  </w:num>
  <w:num w:numId="8">
    <w:abstractNumId w:val="0"/>
  </w:num>
  <w:num w:numId="9">
    <w:abstractNumId w:val="6"/>
  </w:num>
  <w:num w:numId="10">
    <w:abstractNumId w:val="11"/>
  </w:num>
  <w:num w:numId="11">
    <w:abstractNumId w:val="12"/>
  </w:num>
  <w:num w:numId="12">
    <w:abstractNumId w:val="5"/>
  </w:num>
  <w:num w:numId="13">
    <w:abstractNumId w:val="4"/>
  </w:num>
  <w:num w:numId="14">
    <w:abstractNumId w:val="2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190"/>
    <w:rsid w:val="00022BA5"/>
    <w:rsid w:val="000A3E3B"/>
    <w:rsid w:val="000E46E0"/>
    <w:rsid w:val="00102B9B"/>
    <w:rsid w:val="00120E7F"/>
    <w:rsid w:val="001515E8"/>
    <w:rsid w:val="00161BFC"/>
    <w:rsid w:val="00184E2D"/>
    <w:rsid w:val="00190214"/>
    <w:rsid w:val="001935EE"/>
    <w:rsid w:val="001A34A8"/>
    <w:rsid w:val="001C42AC"/>
    <w:rsid w:val="002066F4"/>
    <w:rsid w:val="00212E86"/>
    <w:rsid w:val="00253A51"/>
    <w:rsid w:val="00284512"/>
    <w:rsid w:val="002C5A57"/>
    <w:rsid w:val="00320AC6"/>
    <w:rsid w:val="0033091B"/>
    <w:rsid w:val="0036511B"/>
    <w:rsid w:val="003936D0"/>
    <w:rsid w:val="003A087E"/>
    <w:rsid w:val="00414B0A"/>
    <w:rsid w:val="00417A74"/>
    <w:rsid w:val="0043113B"/>
    <w:rsid w:val="004420B3"/>
    <w:rsid w:val="004761DB"/>
    <w:rsid w:val="00486FE9"/>
    <w:rsid w:val="004A44B8"/>
    <w:rsid w:val="004B3963"/>
    <w:rsid w:val="004C08C4"/>
    <w:rsid w:val="004E372A"/>
    <w:rsid w:val="004F057C"/>
    <w:rsid w:val="00505A71"/>
    <w:rsid w:val="0051158C"/>
    <w:rsid w:val="00511D81"/>
    <w:rsid w:val="00595428"/>
    <w:rsid w:val="005B715A"/>
    <w:rsid w:val="006133DA"/>
    <w:rsid w:val="00632449"/>
    <w:rsid w:val="006327CB"/>
    <w:rsid w:val="00643152"/>
    <w:rsid w:val="00760688"/>
    <w:rsid w:val="00763748"/>
    <w:rsid w:val="00773BD1"/>
    <w:rsid w:val="007914C3"/>
    <w:rsid w:val="007B3EFF"/>
    <w:rsid w:val="007D67DA"/>
    <w:rsid w:val="008074C5"/>
    <w:rsid w:val="00813D39"/>
    <w:rsid w:val="00825E61"/>
    <w:rsid w:val="008336F2"/>
    <w:rsid w:val="008401BD"/>
    <w:rsid w:val="00874646"/>
    <w:rsid w:val="00884767"/>
    <w:rsid w:val="00892950"/>
    <w:rsid w:val="008F17DB"/>
    <w:rsid w:val="008F5D34"/>
    <w:rsid w:val="009027C3"/>
    <w:rsid w:val="00955DB9"/>
    <w:rsid w:val="00986B51"/>
    <w:rsid w:val="009A23F9"/>
    <w:rsid w:val="009A3A62"/>
    <w:rsid w:val="009B6C7F"/>
    <w:rsid w:val="009C68A6"/>
    <w:rsid w:val="00A15ED6"/>
    <w:rsid w:val="00A3325C"/>
    <w:rsid w:val="00A43D54"/>
    <w:rsid w:val="00A57FD3"/>
    <w:rsid w:val="00A61190"/>
    <w:rsid w:val="00A65DB4"/>
    <w:rsid w:val="00A76528"/>
    <w:rsid w:val="00AE5C90"/>
    <w:rsid w:val="00AF5BA0"/>
    <w:rsid w:val="00B15A51"/>
    <w:rsid w:val="00B276AD"/>
    <w:rsid w:val="00B526B9"/>
    <w:rsid w:val="00BC604D"/>
    <w:rsid w:val="00BE2DE0"/>
    <w:rsid w:val="00BE703A"/>
    <w:rsid w:val="00BF64CF"/>
    <w:rsid w:val="00C12878"/>
    <w:rsid w:val="00C17F9B"/>
    <w:rsid w:val="00C2718D"/>
    <w:rsid w:val="00C53B59"/>
    <w:rsid w:val="00CA7373"/>
    <w:rsid w:val="00CC70AB"/>
    <w:rsid w:val="00CE041F"/>
    <w:rsid w:val="00CE0BB3"/>
    <w:rsid w:val="00CE622F"/>
    <w:rsid w:val="00CF2A11"/>
    <w:rsid w:val="00D24416"/>
    <w:rsid w:val="00D56E21"/>
    <w:rsid w:val="00D93E4D"/>
    <w:rsid w:val="00DF0803"/>
    <w:rsid w:val="00E922F1"/>
    <w:rsid w:val="00E96527"/>
    <w:rsid w:val="00EB0149"/>
    <w:rsid w:val="00EB58FE"/>
    <w:rsid w:val="00EF6E75"/>
    <w:rsid w:val="00F130C8"/>
    <w:rsid w:val="00F14005"/>
    <w:rsid w:val="00F14BDF"/>
    <w:rsid w:val="00F26C33"/>
    <w:rsid w:val="00FC38CF"/>
    <w:rsid w:val="00FC4139"/>
    <w:rsid w:val="00FD7B9E"/>
    <w:rsid w:val="00FF323E"/>
    <w:rsid w:val="021E5C9C"/>
    <w:rsid w:val="0D57FEBC"/>
    <w:rsid w:val="105895A6"/>
    <w:rsid w:val="16D69A28"/>
    <w:rsid w:val="1CAFD71F"/>
    <w:rsid w:val="29947A44"/>
    <w:rsid w:val="2E181C9C"/>
    <w:rsid w:val="41D9F6A1"/>
    <w:rsid w:val="470A406B"/>
    <w:rsid w:val="5F1C217E"/>
    <w:rsid w:val="63BC6F80"/>
    <w:rsid w:val="7C3BD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59184D6"/>
  <w14:defaultImageDpi w14:val="32767"/>
  <w15:chartTrackingRefBased/>
  <w15:docId w15:val="{7CE99E7B-C0E2-2243-8A5A-01229389E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20B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7D67DA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6E7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6E75"/>
  </w:style>
  <w:style w:type="paragraph" w:styleId="Footer">
    <w:name w:val="footer"/>
    <w:basedOn w:val="Normal"/>
    <w:link w:val="FooterChar"/>
    <w:uiPriority w:val="99"/>
    <w:unhideWhenUsed/>
    <w:rsid w:val="00EF6E7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6E75"/>
  </w:style>
  <w:style w:type="paragraph" w:styleId="BalloonText">
    <w:name w:val="Balloon Text"/>
    <w:basedOn w:val="Normal"/>
    <w:link w:val="BalloonTextChar"/>
    <w:uiPriority w:val="99"/>
    <w:semiHidden/>
    <w:unhideWhenUsed/>
    <w:rsid w:val="00EF6E7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6E75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CE041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D67DA"/>
    <w:rPr>
      <w:rFonts w:ascii="Times New Roman" w:eastAsia="Times New Roman" w:hAnsi="Times New Roman" w:cs="Times New Roman"/>
      <w:b/>
      <w:bCs/>
      <w:sz w:val="27"/>
      <w:szCs w:val="27"/>
      <w:lang w:eastAsia="zh-TW"/>
    </w:rPr>
  </w:style>
  <w:style w:type="paragraph" w:styleId="NormalWeb">
    <w:name w:val="Normal (Web)"/>
    <w:basedOn w:val="Normal"/>
    <w:uiPriority w:val="99"/>
    <w:semiHidden/>
    <w:unhideWhenUsed/>
    <w:rsid w:val="007D67D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TW"/>
    </w:rPr>
  </w:style>
  <w:style w:type="character" w:styleId="Hyperlink">
    <w:name w:val="Hyperlink"/>
    <w:basedOn w:val="DefaultParagraphFont"/>
    <w:uiPriority w:val="99"/>
    <w:unhideWhenUsed/>
    <w:rsid w:val="007D67DA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595428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CA7373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955DB9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955DB9"/>
    <w:rPr>
      <w:i/>
      <w:iCs/>
      <w:color w:val="4472C4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955DB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55DB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55DB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5D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5DB9"/>
    <w:rPr>
      <w:b/>
      <w:bCs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4420B3"/>
    <w:pPr>
      <w:pBdr>
        <w:top w:val="single" w:sz="4" w:space="1" w:color="auto"/>
        <w:bottom w:val="single" w:sz="4" w:space="1" w:color="auto"/>
      </w:pBdr>
      <w:shd w:val="pct10" w:color="auto" w:fill="auto"/>
      <w:spacing w:before="240" w:after="240"/>
      <w:ind w:left="864" w:right="864"/>
    </w:pPr>
    <w:rPr>
      <w:iCs/>
      <w:noProof/>
      <w:color w:val="404040" w:themeColor="text1" w:themeTint="BF"/>
      <w:lang w:eastAsia="zh-TW"/>
    </w:rPr>
  </w:style>
  <w:style w:type="character" w:customStyle="1" w:styleId="QuoteChar">
    <w:name w:val="Quote Char"/>
    <w:basedOn w:val="DefaultParagraphFont"/>
    <w:link w:val="Quote"/>
    <w:uiPriority w:val="29"/>
    <w:rsid w:val="004420B3"/>
    <w:rPr>
      <w:iCs/>
      <w:noProof/>
      <w:color w:val="404040" w:themeColor="text1" w:themeTint="BF"/>
      <w:shd w:val="pct10" w:color="auto" w:fill="auto"/>
      <w:lang w:eastAsia="zh-TW"/>
    </w:rPr>
  </w:style>
  <w:style w:type="character" w:customStyle="1" w:styleId="Heading1Char">
    <w:name w:val="Heading 1 Char"/>
    <w:basedOn w:val="DefaultParagraphFont"/>
    <w:link w:val="Heading1"/>
    <w:uiPriority w:val="9"/>
    <w:rsid w:val="004420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95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8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96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13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6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76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97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0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3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1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6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9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0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7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13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21" Type="http://schemas.microsoft.com/office/2016/09/relationships/commentsIds" Target="commentsIds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20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13E555D9CD6E428DF87752CB6F9C90" ma:contentTypeVersion="4" ma:contentTypeDescription="Create a new document." ma:contentTypeScope="" ma:versionID="b8bbc4eec65db741c05b9a1c00349753">
  <xsd:schema xmlns:xsd="http://www.w3.org/2001/XMLSchema" xmlns:xs="http://www.w3.org/2001/XMLSchema" xmlns:p="http://schemas.microsoft.com/office/2006/metadata/properties" xmlns:ns2="aacc2d91-9e7e-4e5d-9163-3a19fa1c603f" targetNamespace="http://schemas.microsoft.com/office/2006/metadata/properties" ma:root="true" ma:fieldsID="0158b89f582c25f1ce1b2ad865704777" ns2:_="">
    <xsd:import namespace="aacc2d91-9e7e-4e5d-9163-3a19fa1c603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cc2d91-9e7e-4e5d-9163-3a19fa1c60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9FFDAF1-0B5C-446F-9427-1401629F9B43}">
  <ds:schemaRefs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purl.org/dc/terms/"/>
    <ds:schemaRef ds:uri="http://purl.org/dc/elements/1.1/"/>
    <ds:schemaRef ds:uri="aacc2d91-9e7e-4e5d-9163-3a19fa1c603f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FC8B26F1-ECF2-49B0-BBCB-037465B075D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82951EA-CB59-412C-BE99-26F9F308E6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cc2d91-9e7e-4e5d-9163-3a19fa1c60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Pinzon</dc:creator>
  <cp:keywords/>
  <dc:description/>
  <cp:lastModifiedBy>Amy H. Erickson</cp:lastModifiedBy>
  <cp:revision>13</cp:revision>
  <cp:lastPrinted>2020-05-10T03:25:00Z</cp:lastPrinted>
  <dcterms:created xsi:type="dcterms:W3CDTF">2020-07-28T15:12:00Z</dcterms:created>
  <dcterms:modified xsi:type="dcterms:W3CDTF">2020-08-09T00:06:00Z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0x0101003F13E555D9CD6E428DF87752CB6F9C90</vt:lpwstr>
  </property>
</Properties>
</file>