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A2CF00" w14:textId="1929D324" w:rsidR="00442293" w:rsidRDefault="000C260E" w:rsidP="00BF6B20">
      <w:r>
        <w:t>Before we can talk about composition of functions, we have to make sure we can also carry out the usual algebraic operations on functions, such as addition, subtraction, multiplication, and division.</w:t>
      </w:r>
    </w:p>
    <w:p w14:paraId="790F4E5D" w14:textId="76E1A011" w:rsidR="00AB3842" w:rsidRDefault="000C260E" w:rsidP="0001046B">
      <w:pPr>
        <w:pStyle w:val="Heading1"/>
      </w:pPr>
      <w:r>
        <w:t>Combining Functions Using Algebraic Operations</w:t>
      </w:r>
    </w:p>
    <w:p w14:paraId="11900D98" w14:textId="77777777" w:rsidR="00F715CD" w:rsidRDefault="00F715CD" w:rsidP="0001046B">
      <w:pPr>
        <w:pStyle w:val="Quote"/>
        <w:rPr>
          <w:rFonts w:eastAsiaTheme="minorEastAsia"/>
        </w:rPr>
      </w:pPr>
      <w:r>
        <w:t xml:space="preserve">For two functions </w:t>
      </w:r>
      <m:oMath>
        <m:r>
          <w:rPr>
            <w:rFonts w:ascii="Cambria Math" w:hAnsi="Cambria Math"/>
          </w:rPr>
          <m:t>f(x)</m:t>
        </m:r>
      </m:oMath>
      <w:r>
        <w:rPr>
          <w:rFonts w:eastAsiaTheme="minorEastAsia"/>
        </w:rPr>
        <w:t xml:space="preserve"> and </w:t>
      </w:r>
      <m:oMath>
        <m:r>
          <w:rPr>
            <w:rFonts w:ascii="Cambria Math" w:eastAsiaTheme="minorEastAsia" w:hAnsi="Cambria Math"/>
          </w:rPr>
          <m:t>g(x)</m:t>
        </m:r>
      </m:oMath>
      <w:r>
        <w:rPr>
          <w:rFonts w:eastAsiaTheme="minorEastAsia"/>
        </w:rPr>
        <w:t xml:space="preserve"> with real number outputs, we define new functions </w:t>
      </w:r>
      <m:oMath>
        <m:r>
          <w:rPr>
            <w:rFonts w:ascii="Cambria Math" w:eastAsiaTheme="minorEastAsia" w:hAnsi="Cambria Math"/>
          </w:rPr>
          <m:t>f+g</m:t>
        </m:r>
      </m:oMath>
      <w:r>
        <w:rPr>
          <w:rFonts w:eastAsiaTheme="minorEastAsia"/>
        </w:rPr>
        <w:t xml:space="preserve">, </w:t>
      </w:r>
      <m:oMath>
        <m:r>
          <w:rPr>
            <w:rFonts w:ascii="Cambria Math" w:eastAsiaTheme="minorEastAsia" w:hAnsi="Cambria Math"/>
          </w:rPr>
          <m:t>f-g</m:t>
        </m:r>
      </m:oMath>
      <w:r>
        <w:rPr>
          <w:rFonts w:eastAsiaTheme="minorEastAsia"/>
        </w:rPr>
        <w:t xml:space="preserve">, </w:t>
      </w:r>
      <m:oMath>
        <m:r>
          <w:rPr>
            <w:rFonts w:ascii="Cambria Math" w:eastAsiaTheme="minorEastAsia" w:hAnsi="Cambria Math"/>
          </w:rPr>
          <m:t>fg</m:t>
        </m:r>
      </m:oMath>
      <w:r>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g</m:t>
            </m:r>
          </m:den>
        </m:f>
      </m:oMath>
      <w:r>
        <w:rPr>
          <w:rFonts w:eastAsiaTheme="minorEastAsia"/>
        </w:rPr>
        <w:t xml:space="preserve"> by the relations</w:t>
      </w:r>
    </w:p>
    <w:p w14:paraId="2F107DD1" w14:textId="77777777" w:rsidR="00F715CD" w:rsidRDefault="001D48DD" w:rsidP="00A1390B">
      <w:pPr>
        <w:pStyle w:val="Quote"/>
        <w:spacing w:after="360"/>
        <w:rPr>
          <w:rFonts w:eastAsiaTheme="minorEastAsia"/>
        </w:rPr>
      </w:pPr>
      <m:oMathPara>
        <m:oMath>
          <m:d>
            <m:dPr>
              <m:ctrlPr>
                <w:rPr>
                  <w:rFonts w:ascii="Cambria Math" w:eastAsiaTheme="minorEastAsia" w:hAnsi="Cambria Math"/>
                  <w:i/>
                </w:rPr>
              </m:ctrlPr>
            </m:dPr>
            <m:e>
              <m:r>
                <w:rPr>
                  <w:rFonts w:ascii="Cambria Math" w:eastAsiaTheme="minorEastAsia" w:hAnsi="Cambria Math"/>
                </w:rPr>
                <m:t>f+g</m:t>
              </m:r>
            </m:e>
          </m:d>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m:oMathPara>
    </w:p>
    <w:p w14:paraId="2A42BAF1" w14:textId="67A11D64" w:rsidR="00B7400E" w:rsidRDefault="001D48DD" w:rsidP="00A1390B">
      <w:pPr>
        <w:pStyle w:val="Quote"/>
        <w:spacing w:after="360"/>
        <w:rPr>
          <w:rFonts w:eastAsiaTheme="minorEastAsia"/>
        </w:rPr>
      </w:pPr>
      <m:oMathPara>
        <m:oMath>
          <m:d>
            <m:dPr>
              <m:ctrlPr>
                <w:rPr>
                  <w:rFonts w:ascii="Cambria Math" w:eastAsiaTheme="minorEastAsia" w:hAnsi="Cambria Math"/>
                  <w:i/>
                </w:rPr>
              </m:ctrlPr>
            </m:dPr>
            <m:e>
              <m:r>
                <w:rPr>
                  <w:rFonts w:ascii="Cambria Math" w:eastAsiaTheme="minorEastAsia" w:hAnsi="Cambria Math"/>
                </w:rPr>
                <m:t>f-g</m:t>
              </m:r>
            </m:e>
          </m:d>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m:oMathPara>
    </w:p>
    <w:p w14:paraId="763FD432" w14:textId="330519F4" w:rsidR="00B7400E" w:rsidRDefault="001D48DD" w:rsidP="00A1390B">
      <w:pPr>
        <w:pStyle w:val="Quote"/>
        <w:spacing w:after="360"/>
        <w:rPr>
          <w:rFonts w:eastAsiaTheme="minorEastAsia"/>
        </w:rPr>
      </w:pPr>
      <m:oMathPara>
        <m:oMath>
          <m:d>
            <m:dPr>
              <m:ctrlPr>
                <w:rPr>
                  <w:rFonts w:ascii="Cambria Math" w:eastAsiaTheme="minorEastAsia" w:hAnsi="Cambria Math"/>
                  <w:i/>
                </w:rPr>
              </m:ctrlPr>
            </m:dPr>
            <m:e>
              <m:r>
                <w:rPr>
                  <w:rFonts w:ascii="Cambria Math" w:eastAsiaTheme="minorEastAsia" w:hAnsi="Cambria Math"/>
                </w:rPr>
                <m:t>fg</m:t>
              </m:r>
            </m:e>
          </m:d>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m:oMathPara>
    </w:p>
    <w:p w14:paraId="76C54832" w14:textId="2A18B297" w:rsidR="00B7400E" w:rsidRDefault="001D48DD" w:rsidP="00A1390B">
      <w:pPr>
        <w:pStyle w:val="Quote"/>
        <w:spacing w:after="360"/>
        <w:rPr>
          <w:rFonts w:eastAsiaTheme="minorEastAsia"/>
        </w:rPr>
      </w:pPr>
      <m:oMathPara>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g</m:t>
                  </m:r>
                </m:den>
              </m:f>
            </m:e>
          </m:d>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m:oMathPara>
    </w:p>
    <w:p w14:paraId="2387173B" w14:textId="749C6F97" w:rsidR="0001046B" w:rsidRPr="004017F4" w:rsidRDefault="005B39C9" w:rsidP="0001046B">
      <w:pPr>
        <w:pStyle w:val="Quote"/>
      </w:pPr>
      <w:r>
        <w:t xml:space="preserve">where </w:t>
      </w:r>
      <m:oMath>
        <m:r>
          <w:rPr>
            <w:rFonts w:ascii="Cambria Math" w:hAnsi="Cambria Math"/>
          </w:rPr>
          <m:t>g(x)≠0</m:t>
        </m:r>
      </m:oMath>
      <w:r>
        <w:rPr>
          <w:rFonts w:eastAsiaTheme="minorEastAsia"/>
        </w:rPr>
        <w:t>.</w:t>
      </w:r>
      <w:r w:rsidR="004017F4">
        <w:rPr>
          <w:rFonts w:eastAsiaTheme="minorEastAsia"/>
        </w:rPr>
        <w:t xml:space="preserve"> </w:t>
      </w:r>
      <w:r w:rsidR="004017F4" w:rsidRPr="004017F4">
        <w:t>The domain of each of these combinations is the</w:t>
      </w:r>
      <w:r w:rsidR="004017F4">
        <w:t xml:space="preserve"> intersection of the domain of </w:t>
      </w:r>
      <m:oMath>
        <m:r>
          <w:rPr>
            <w:rFonts w:ascii="Cambria Math" w:hAnsi="Cambria Math"/>
          </w:rPr>
          <m:t>f</m:t>
        </m:r>
      </m:oMath>
      <w:r w:rsidR="004017F4">
        <w:t xml:space="preserve"> and the domain of </w:t>
      </w:r>
      <m:oMath>
        <m:r>
          <w:rPr>
            <w:rFonts w:ascii="Cambria Math" w:hAnsi="Cambria Math"/>
          </w:rPr>
          <m:t>g</m:t>
        </m:r>
      </m:oMath>
      <w:r w:rsidR="004017F4" w:rsidRPr="004017F4">
        <w:t xml:space="preserve">. In other words, both functions must be defined at a point for the combination to be defined. </w:t>
      </w:r>
      <w:r w:rsidR="004017F4">
        <w:t xml:space="preserve">However, </w:t>
      </w:r>
      <w:r w:rsidR="004017F4" w:rsidRPr="004017F4">
        <w:t>for the division of functions</w:t>
      </w:r>
      <w:r w:rsidR="004017F4">
        <w:t xml:space="preserve">, </w:t>
      </w:r>
      <w:r w:rsidR="004017F4" w:rsidRPr="004017F4">
        <w:t>the denominator can't be zero.</w:t>
      </w:r>
    </w:p>
    <w:p w14:paraId="19F95638" w14:textId="11CCAC8D" w:rsidR="00B160FA" w:rsidRDefault="00A86CFC" w:rsidP="00B160FA">
      <w:r w:rsidRPr="00A86CFC">
        <w:rPr>
          <w:rStyle w:val="IntenseEmphasis"/>
        </w:rPr>
        <w:t>Examples:</w:t>
      </w:r>
      <w:r>
        <w:t xml:space="preserve"> Given</w:t>
      </w:r>
    </w:p>
    <w:p w14:paraId="74045CD5" w14:textId="7DFA7F9C" w:rsidR="00A86CFC" w:rsidRDefault="00A86CFC" w:rsidP="00B160FA"/>
    <w:p w14:paraId="3CC730B9" w14:textId="40A4F0D7" w:rsidR="00A86CFC" w:rsidRDefault="00A86CFC" w:rsidP="00A1390B">
      <w:pPr>
        <w:spacing w:line="360" w:lineRule="auto"/>
        <w:jc w:val="cente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r>
                <w:rPr>
                  <w:rFonts w:ascii="Cambria Math" w:hAnsi="Cambria Math"/>
                </w:rPr>
                <m:t>2x-1</m:t>
              </m:r>
            </m:e>
          </m:rad>
        </m:oMath>
      </m:oMathPara>
    </w:p>
    <w:p w14:paraId="0DFE75A4" w14:textId="5EF3AEE2" w:rsidR="00A86CFC" w:rsidRDefault="00A86CFC" w:rsidP="00A1390B">
      <w:pPr>
        <w:spacing w:line="360" w:lineRule="auto"/>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=x+5</m:t>
          </m:r>
        </m:oMath>
      </m:oMathPara>
    </w:p>
    <w:p w14:paraId="4588FD13" w14:textId="5CB4B5EF" w:rsidR="00A86CFC" w:rsidRDefault="00A86CFC" w:rsidP="00A1390B">
      <w:pPr>
        <w:spacing w:line="360" w:lineRule="auto"/>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-3</m:t>
          </m:r>
        </m:oMath>
      </m:oMathPara>
    </w:p>
    <w:p w14:paraId="1BB47D80" w14:textId="72799F2D" w:rsidR="00A86CFC" w:rsidRDefault="00A86CFC" w:rsidP="00A1390B">
      <w:pPr>
        <w:spacing w:line="360" w:lineRule="auto"/>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r>
                <w:rPr>
                  <w:rFonts w:ascii="Cambria Math" w:hAnsi="Cambria Math"/>
                </w:rPr>
                <m:t>x+3</m:t>
              </m:r>
            </m:e>
          </m:rad>
        </m:oMath>
      </m:oMathPara>
    </w:p>
    <w:p w14:paraId="3EDC6E12" w14:textId="5E13D29E" w:rsidR="00A86CFC" w:rsidRDefault="00A86CFC" w:rsidP="00B160FA">
      <w:pPr>
        <w:rPr>
          <w:rFonts w:eastAsiaTheme="minorEastAsia"/>
        </w:rPr>
      </w:pPr>
      <w:r>
        <w:rPr>
          <w:rFonts w:eastAsiaTheme="minorEastAsia"/>
        </w:rPr>
        <w:t>Find the following combinations</w:t>
      </w:r>
      <w:r w:rsidR="004017F4">
        <w:rPr>
          <w:rFonts w:eastAsiaTheme="minorEastAsia"/>
        </w:rPr>
        <w:t xml:space="preserve"> and then determine the domain for each combination</w:t>
      </w:r>
      <w:r>
        <w:rPr>
          <w:rFonts w:eastAsiaTheme="minorEastAsia"/>
        </w:rPr>
        <w:t>.</w:t>
      </w:r>
    </w:p>
    <w:p w14:paraId="4154A65F" w14:textId="74554A48" w:rsidR="00A86CFC" w:rsidRDefault="00A86CFC" w:rsidP="00B160FA">
      <w:pPr>
        <w:rPr>
          <w:rFonts w:eastAsiaTheme="minorEastAsia"/>
        </w:rPr>
      </w:pPr>
    </w:p>
    <w:p w14:paraId="070F9C8D" w14:textId="6D884BA5" w:rsidR="00A86CFC" w:rsidRPr="00CE21FF" w:rsidRDefault="001D48DD" w:rsidP="00424411">
      <w:pPr>
        <w:pStyle w:val="ListParagraph"/>
        <w:numPr>
          <w:ilvl w:val="0"/>
          <w:numId w:val="2"/>
        </w:numPr>
        <w:spacing w:after="240"/>
        <w:contextualSpacing w:val="0"/>
      </w:pPr>
      <m:oMath>
        <m:d>
          <m:dPr>
            <m:ctrlPr>
              <w:rPr>
                <w:rFonts w:ascii="Cambria Math" w:hAnsi="Cambria Math"/>
                <w:i/>
              </w:rPr>
            </m:ctrlPr>
          </m:dPr>
          <m:e>
            <m:r>
              <w:rPr>
                <w:rFonts w:ascii="Cambria Math" w:hAnsi="Cambria Math"/>
              </w:rPr>
              <m:t>f+g</m:t>
            </m:r>
          </m:e>
        </m:d>
        <m:r>
          <w:rPr>
            <w:rFonts w:ascii="Cambria Math" w:hAnsi="Cambria Math"/>
          </w:rPr>
          <m:t>(x)</m:t>
        </m:r>
      </m:oMath>
    </w:p>
    <w:p w14:paraId="1BFE16E8" w14:textId="13478F4B" w:rsidR="00CE21FF" w:rsidRPr="00CE21FF" w:rsidRDefault="001D48DD" w:rsidP="00424411">
      <w:pPr>
        <w:pStyle w:val="ListParagraph"/>
        <w:numPr>
          <w:ilvl w:val="0"/>
          <w:numId w:val="2"/>
        </w:numPr>
        <w:spacing w:after="240"/>
        <w:contextualSpacing w:val="0"/>
      </w:pPr>
      <m:oMath>
        <m:d>
          <m:dPr>
            <m:ctrlPr>
              <w:rPr>
                <w:rFonts w:ascii="Cambria Math" w:hAnsi="Cambria Math"/>
                <w:i/>
              </w:rPr>
            </m:ctrlPr>
          </m:dPr>
          <m:e>
            <m:r>
              <w:rPr>
                <w:rFonts w:ascii="Cambria Math" w:hAnsi="Cambria Math"/>
              </w:rPr>
              <m:t>gh</m:t>
            </m:r>
          </m:e>
        </m:d>
        <m:r>
          <w:rPr>
            <w:rFonts w:ascii="Cambria Math" w:hAnsi="Cambria Math"/>
          </w:rPr>
          <m:t>(x)</m:t>
        </m:r>
      </m:oMath>
    </w:p>
    <w:p w14:paraId="3B50FD7F" w14:textId="46C7AB82" w:rsidR="00CE21FF" w:rsidRPr="00CE21FF" w:rsidRDefault="001D48DD" w:rsidP="00424411">
      <w:pPr>
        <w:pStyle w:val="ListParagraph"/>
        <w:numPr>
          <w:ilvl w:val="0"/>
          <w:numId w:val="2"/>
        </w:numPr>
        <w:spacing w:after="240"/>
        <w:contextualSpacing w:val="0"/>
      </w:pPr>
      <m:oMath>
        <m:d>
          <m:dPr>
            <m:ctrlPr>
              <w:rPr>
                <w:rFonts w:ascii="Cambria Math" w:hAnsi="Cambria Math"/>
                <w:i/>
              </w:rPr>
            </m:ctrlPr>
          </m:dPr>
          <m:e>
            <m:r>
              <w:rPr>
                <w:rFonts w:ascii="Cambria Math" w:hAnsi="Cambria Math"/>
              </w:rPr>
              <m:t>c-f</m:t>
            </m:r>
          </m:e>
        </m:d>
        <m:r>
          <w:rPr>
            <w:rFonts w:ascii="Cambria Math" w:hAnsi="Cambria Math"/>
          </w:rPr>
          <m:t>(x)</m:t>
        </m:r>
      </m:oMath>
    </w:p>
    <w:p w14:paraId="1E2C7D4F" w14:textId="1919EF8F" w:rsidR="008911A6" w:rsidRDefault="001D48DD" w:rsidP="00424411">
      <w:pPr>
        <w:pStyle w:val="ListParagraph"/>
        <w:numPr>
          <w:ilvl w:val="0"/>
          <w:numId w:val="2"/>
        </w:numPr>
        <w:spacing w:after="240"/>
        <w:contextualSpacing w:val="0"/>
      </w:pPr>
      <m:oMath>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g</m:t>
                </m:r>
              </m:den>
            </m:f>
          </m:e>
        </m:d>
        <m:r>
          <w:rPr>
            <w:rFonts w:ascii="Cambria Math" w:hAnsi="Cambria Math"/>
          </w:rPr>
          <m:t>(x)</m:t>
        </m:r>
      </m:oMath>
    </w:p>
    <w:p w14:paraId="18EC14D6" w14:textId="77777777" w:rsidR="008911A6" w:rsidRPr="0036439A" w:rsidRDefault="008911A6" w:rsidP="0036439A">
      <w:r w:rsidRPr="0036439A">
        <w:lastRenderedPageBreak/>
        <w:t xml:space="preserve">Performing algebraic operations on functions combines them into a new function, but we can also create functions by composing functions. </w:t>
      </w:r>
    </w:p>
    <w:p w14:paraId="6D4446DE" w14:textId="0F56521D" w:rsidR="008911A6" w:rsidRDefault="008911A6" w:rsidP="008911A6">
      <w:pPr>
        <w:pStyle w:val="Heading1"/>
      </w:pPr>
      <w:r>
        <w:t>Composition of Functions</w:t>
      </w:r>
    </w:p>
    <w:p w14:paraId="2A9CB99F" w14:textId="77777777" w:rsidR="008911A6" w:rsidRDefault="008911A6" w:rsidP="008911A6">
      <w:pPr>
        <w:pStyle w:val="Quote"/>
      </w:pPr>
      <w:r>
        <w:t xml:space="preserve">The process of combining functions so that the output of one function becomes the input of another is known as a </w:t>
      </w:r>
      <w:r w:rsidRPr="0009458C">
        <w:rPr>
          <w:rStyle w:val="Strong"/>
        </w:rPr>
        <w:t>composition of functions</w:t>
      </w:r>
      <w:r>
        <w:t>. The resulting function is known as a composite function. We represent this combination by the following notation:</w:t>
      </w:r>
    </w:p>
    <w:p w14:paraId="417283B5" w14:textId="77777777" w:rsidR="008911A6" w:rsidRDefault="001D48DD" w:rsidP="008911A6">
      <w:pPr>
        <w:pStyle w:val="Quote"/>
      </w:pPr>
      <m:oMath>
        <m:d>
          <m:dPr>
            <m:ctrlPr>
              <w:rPr>
                <w:rFonts w:ascii="Cambria Math" w:hAnsi="Cambria Math"/>
                <w:i/>
              </w:rPr>
            </m:ctrlPr>
          </m:dPr>
          <m:e>
            <m:r>
              <w:rPr>
                <w:rFonts w:ascii="Cambria Math" w:hAnsi="Cambria Math"/>
              </w:rPr>
              <m:t>f o g</m:t>
            </m:r>
          </m:e>
        </m:d>
        <m:d>
          <m:dPr>
            <m:ctrlPr>
              <w:rPr>
                <w:rFonts w:ascii="Cambria Math" w:hAnsi="Cambria Math"/>
                <w:i/>
              </w:rPr>
            </m:ctrlPr>
          </m:dPr>
          <m:e>
            <m:r>
              <w:rPr>
                <w:rFonts w:ascii="Cambria Math" w:hAnsi="Cambria Math"/>
              </w:rPr>
              <m:t>x</m:t>
            </m:r>
          </m:e>
        </m:d>
        <m:r>
          <w:rPr>
            <w:rFonts w:ascii="Cambria Math" w:hAnsi="Cambria Math"/>
          </w:rPr>
          <m:t>=</m:t>
        </m:r>
      </m:oMath>
      <w:r w:rsidR="008911A6">
        <w:t xml:space="preserve"> </w:t>
      </w:r>
    </w:p>
    <w:p w14:paraId="4EE9C5B3" w14:textId="1410603F" w:rsidR="0009458C" w:rsidRDefault="0009458C" w:rsidP="008911A6">
      <w:pPr>
        <w:pStyle w:val="Quote"/>
        <w:rPr>
          <w:rFonts w:eastAsiaTheme="minorEastAsia"/>
        </w:rPr>
      </w:pPr>
      <w:r>
        <w:t xml:space="preserve">The </w:t>
      </w:r>
      <w:r w:rsidRPr="0009458C">
        <w:rPr>
          <w:rStyle w:val="Strong"/>
        </w:rPr>
        <w:t>domain</w:t>
      </w:r>
      <w:r>
        <w:t xml:space="preserve"> </w:t>
      </w:r>
      <w:r w:rsidRPr="0009458C">
        <w:rPr>
          <w:rStyle w:val="Strong"/>
        </w:rPr>
        <w:t>of the composite function</w:t>
      </w:r>
      <w:r>
        <w:t xml:space="preserve"> </w:t>
      </w:r>
      <m:oMath>
        <m:r>
          <w:rPr>
            <w:rFonts w:ascii="Cambria Math" w:hAnsi="Cambria Math"/>
          </w:rPr>
          <m:t>f o g</m:t>
        </m:r>
      </m:oMath>
      <w:r>
        <w:rPr>
          <w:rFonts w:eastAsiaTheme="minorEastAsia"/>
        </w:rPr>
        <w:t xml:space="preserve"> is all </w:t>
      </w:r>
      <m:oMath>
        <m:r>
          <w:rPr>
            <w:rFonts w:ascii="Cambria Math" w:eastAsiaTheme="minorEastAsia" w:hAnsi="Cambria Math"/>
          </w:rPr>
          <m:t>x</m:t>
        </m:r>
      </m:oMath>
      <w:r>
        <w:rPr>
          <w:rFonts w:eastAsiaTheme="minorEastAsia"/>
        </w:rPr>
        <w:t xml:space="preserve"> such that </w:t>
      </w:r>
      <m:oMath>
        <m:r>
          <w:rPr>
            <w:rFonts w:ascii="Cambria Math" w:eastAsiaTheme="minorEastAsia" w:hAnsi="Cambria Math"/>
          </w:rPr>
          <m:t>x</m:t>
        </m:r>
      </m:oMath>
      <w:r>
        <w:rPr>
          <w:rFonts w:eastAsiaTheme="minorEastAsia"/>
        </w:rPr>
        <w:t xml:space="preserve"> is in the domain of </w:t>
      </w:r>
      <m:oMath>
        <m:r>
          <w:rPr>
            <w:rFonts w:ascii="Cambria Math" w:eastAsiaTheme="minorEastAsia" w:hAnsi="Cambria Math"/>
          </w:rPr>
          <m:t>g</m:t>
        </m:r>
      </m:oMath>
      <w:r>
        <w:rPr>
          <w:rFonts w:eastAsiaTheme="minorEastAsia"/>
        </w:rPr>
        <w:t xml:space="preserve"> and </w:t>
      </w:r>
      <m:oMath>
        <m:r>
          <w:rPr>
            <w:rFonts w:ascii="Cambria Math" w:eastAsiaTheme="minorEastAsia" w:hAnsi="Cambria Math"/>
          </w:rPr>
          <m:t>g(x)</m:t>
        </m:r>
      </m:oMath>
    </w:p>
    <w:p w14:paraId="466F4A3F" w14:textId="21A1954F" w:rsidR="003C0255" w:rsidRDefault="00C536A5" w:rsidP="008911A6">
      <w:pPr>
        <w:pStyle w:val="Quote"/>
      </w:pPr>
      <w:r>
        <w:t>It is also important to understand the order of operations in evaluating a composite function. We follow the usual convention with parentheses by starting with the innermost parentheses first, and then working to the outside.</w:t>
      </w:r>
    </w:p>
    <w:p w14:paraId="6A2658FD" w14:textId="3001A8C2" w:rsidR="00C536A5" w:rsidRDefault="003C0255" w:rsidP="003C0255">
      <w:pPr>
        <w:pStyle w:val="Quote"/>
        <w:jc w:val="center"/>
      </w:pPr>
      <w:r>
        <w:rPr>
          <w:noProof/>
          <w:lang w:eastAsia="zh-TW"/>
        </w:rPr>
        <w:drawing>
          <wp:inline distT="0" distB="0" distL="0" distR="0" wp14:anchorId="33168406" wp14:editId="03B15F40">
            <wp:extent cx="2218414" cy="1646658"/>
            <wp:effectExtent l="0" t="0" r="0" b="0"/>
            <wp:docPr id="1" name="Picture 1" descr="x is the input of g and g(x) is the input of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3498" cy="1657855"/>
                    </a:xfrm>
                    <a:prstGeom prst="rect">
                      <a:avLst/>
                    </a:prstGeom>
                  </pic:spPr>
                </pic:pic>
              </a:graphicData>
            </a:graphic>
          </wp:inline>
        </w:drawing>
      </w:r>
    </w:p>
    <w:p w14:paraId="3BB72213" w14:textId="6BD3D8E2" w:rsidR="008911A6" w:rsidRDefault="00C536A5" w:rsidP="008911A6">
      <w:pPr>
        <w:pStyle w:val="Quote"/>
      </w:pPr>
      <w:r>
        <w:t xml:space="preserve">In general, </w:t>
      </w:r>
      <m:oMath>
        <m:r>
          <w:rPr>
            <w:rFonts w:ascii="Cambria Math" w:hAnsi="Cambria Math"/>
          </w:rPr>
          <m:t>f o g</m:t>
        </m:r>
      </m:oMath>
      <w:r>
        <w:rPr>
          <w:rFonts w:eastAsiaTheme="minorEastAsia"/>
        </w:rPr>
        <w:t xml:space="preserve"> and </w:t>
      </w:r>
      <m:oMath>
        <m:r>
          <w:rPr>
            <w:rFonts w:ascii="Cambria Math" w:eastAsiaTheme="minorEastAsia" w:hAnsi="Cambria Math"/>
          </w:rPr>
          <m:t>g o f</m:t>
        </m:r>
      </m:oMath>
      <w:r>
        <w:rPr>
          <w:rFonts w:eastAsiaTheme="minorEastAsia"/>
        </w:rPr>
        <w:t xml:space="preserve"> are different functions. In other words, in many cases </w:t>
      </w:r>
      <m:oMath>
        <m:r>
          <w:rPr>
            <w:rFonts w:ascii="Cambria Math" w:eastAsiaTheme="minorEastAsia" w:hAnsi="Cambria Math"/>
          </w:rPr>
          <m:t>f(g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w:r w:rsidR="003C0255">
        <w:rPr>
          <w:rFonts w:eastAsiaTheme="minorEastAsia"/>
        </w:rPr>
        <w:t xml:space="preserve"> for all </w:t>
      </w:r>
      <m:oMath>
        <m:r>
          <w:rPr>
            <w:rFonts w:ascii="Cambria Math" w:eastAsiaTheme="minorEastAsia" w:hAnsi="Cambria Math"/>
          </w:rPr>
          <m:t>x</m:t>
        </m:r>
      </m:oMath>
      <w:r w:rsidR="003C0255">
        <w:rPr>
          <w:rFonts w:eastAsiaTheme="minorEastAsia"/>
        </w:rPr>
        <w:t>.</w:t>
      </w:r>
      <w:r w:rsidR="008911A6">
        <w:t xml:space="preserve"> </w:t>
      </w:r>
    </w:p>
    <w:p w14:paraId="49B5917D" w14:textId="4508CA28" w:rsidR="00D55E98" w:rsidRPr="00315220" w:rsidRDefault="00EC10B8" w:rsidP="00292CA0">
      <w:pPr>
        <w:rPr>
          <w:rStyle w:val="IntenseEmphasis"/>
        </w:rPr>
      </w:pPr>
      <w:r w:rsidRPr="00315220">
        <w:rPr>
          <w:rStyle w:val="IntenseEmphasis"/>
        </w:rPr>
        <w:t>Examples:</w:t>
      </w:r>
    </w:p>
    <w:p w14:paraId="7D404588" w14:textId="6683F320" w:rsidR="00EC10B8" w:rsidRDefault="00EC10B8" w:rsidP="00292CA0"/>
    <w:p w14:paraId="6F13044A" w14:textId="0E2E09CB" w:rsidR="00EC10B8" w:rsidRPr="00EC10B8" w:rsidRDefault="00EC10B8" w:rsidP="00FF27C3">
      <w:pPr>
        <w:pStyle w:val="ListParagraph"/>
        <w:numPr>
          <w:ilvl w:val="0"/>
          <w:numId w:val="3"/>
        </w:numPr>
        <w:spacing w:after="240"/>
      </w:pPr>
      <w:r>
        <w:t xml:space="preserve">Using the functions provided, find </w:t>
      </w:r>
      <m:oMath>
        <m:r>
          <w:rPr>
            <w:rFonts w:ascii="Cambria Math" w:hAnsi="Cambria Math"/>
          </w:rPr>
          <m:t>f(g</m:t>
        </m:r>
        <m:d>
          <m:dPr>
            <m:ctrlPr>
              <w:rPr>
                <w:rFonts w:ascii="Cambria Math" w:hAnsi="Cambria Math"/>
                <w:i/>
              </w:rPr>
            </m:ctrlPr>
          </m:dPr>
          <m:e>
            <m:r>
              <w:rPr>
                <w:rFonts w:ascii="Cambria Math" w:hAnsi="Cambria Math"/>
              </w:rPr>
              <m:t>x</m:t>
            </m:r>
          </m:e>
        </m:d>
        <m:r>
          <w:rPr>
            <w:rFonts w:ascii="Cambria Math" w:hAnsi="Cambria Math"/>
          </w:rPr>
          <m:t>)</m:t>
        </m:r>
      </m:oMath>
      <w:r>
        <w:rPr>
          <w:rFonts w:eastAsiaTheme="minorEastAsia"/>
        </w:rPr>
        <w:t xml:space="preserve"> and </w:t>
      </w:r>
      <m:oMath>
        <m:r>
          <w:rPr>
            <w:rFonts w:ascii="Cambria Math" w:eastAsiaTheme="minorEastAsia" w:hAnsi="Cambria Math"/>
          </w:rPr>
          <m:t>g(f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w:r>
        <w:rPr>
          <w:rFonts w:eastAsiaTheme="minorEastAsia"/>
        </w:rPr>
        <w:t>. Determine whether the composition of the functions is commutative.</w:t>
      </w:r>
    </w:p>
    <w:p w14:paraId="173A79A7" w14:textId="73590801" w:rsidR="00EC10B8" w:rsidRDefault="00EC10B8" w:rsidP="00FF27C3">
      <w:pPr>
        <w:spacing w:after="240"/>
      </w:pPr>
    </w:p>
    <w:p w14:paraId="39950187" w14:textId="14F8E766" w:rsidR="00EC10B8" w:rsidRDefault="00EC10B8" w:rsidP="00FF27C3">
      <w:pPr>
        <w:spacing w:after="240"/>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=2x+1</m:t>
        </m:r>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=3-x</m:t>
        </m:r>
      </m:oMath>
    </w:p>
    <w:p w14:paraId="2BD200B5" w14:textId="492E30B9" w:rsidR="00EC10B8" w:rsidRDefault="00EC10B8" w:rsidP="00FF27C3">
      <w:pPr>
        <w:spacing w:after="240"/>
        <w:rPr>
          <w:rFonts w:eastAsiaTheme="minorEastAsia"/>
        </w:rPr>
      </w:pPr>
    </w:p>
    <w:p w14:paraId="5C7E79B4" w14:textId="46A7913B" w:rsidR="00EC10B8" w:rsidRDefault="00EC10B8" w:rsidP="00FF27C3">
      <w:pPr>
        <w:pStyle w:val="ListParagraph"/>
        <w:numPr>
          <w:ilvl w:val="0"/>
          <w:numId w:val="3"/>
        </w:numPr>
        <w:spacing w:after="240"/>
      </w:pPr>
      <w:r>
        <w:t xml:space="preserve">The function </w:t>
      </w:r>
      <m:oMath>
        <m:r>
          <w:rPr>
            <w:rFonts w:ascii="Cambria Math" w:hAnsi="Cambria Math"/>
          </w:rPr>
          <m:t>c(s)</m:t>
        </m:r>
      </m:oMath>
      <w:r>
        <w:rPr>
          <w:rFonts w:eastAsiaTheme="minorEastAsia"/>
        </w:rPr>
        <w:t xml:space="preserve"> gives the number of calories burned completing </w:t>
      </w:r>
      <m:oMath>
        <m:r>
          <w:rPr>
            <w:rFonts w:ascii="Cambria Math" w:eastAsiaTheme="minorEastAsia" w:hAnsi="Cambria Math"/>
          </w:rPr>
          <m:t>s</m:t>
        </m:r>
      </m:oMath>
      <w:r>
        <w:rPr>
          <w:rFonts w:eastAsiaTheme="minorEastAsia"/>
        </w:rPr>
        <w:t xml:space="preserve"> sit-ups, and </w:t>
      </w:r>
      <m:oMath>
        <m:r>
          <w:rPr>
            <w:rFonts w:ascii="Cambria Math" w:eastAsiaTheme="minorEastAsia" w:hAnsi="Cambria Math"/>
          </w:rPr>
          <m:t>s(t)</m:t>
        </m:r>
      </m:oMath>
      <w:r>
        <w:rPr>
          <w:rFonts w:eastAsiaTheme="minorEastAsia"/>
        </w:rPr>
        <w:t xml:space="preserve"> gives the number of sit-ups a person can complete in </w:t>
      </w:r>
      <m:oMath>
        <m:r>
          <w:rPr>
            <w:rFonts w:ascii="Cambria Math" w:eastAsiaTheme="minorEastAsia" w:hAnsi="Cambria Math"/>
          </w:rPr>
          <m:t>t</m:t>
        </m:r>
      </m:oMath>
      <w:r>
        <w:rPr>
          <w:rFonts w:eastAsiaTheme="minorEastAsia"/>
        </w:rPr>
        <w:t xml:space="preserve"> minutes. </w:t>
      </w:r>
      <w:r w:rsidR="00892678">
        <w:rPr>
          <w:rFonts w:eastAsiaTheme="minorEastAsia"/>
        </w:rPr>
        <w:t xml:space="preserve">Interpret </w:t>
      </w:r>
      <m:oMath>
        <m:r>
          <w:rPr>
            <w:rFonts w:ascii="Cambria Math" w:eastAsiaTheme="minorEastAsia" w:hAnsi="Cambria Math"/>
          </w:rPr>
          <m:t>c(s</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m:t>
        </m:r>
      </m:oMath>
      <w:r>
        <w:rPr>
          <w:rFonts w:eastAsiaTheme="minorEastAsia"/>
        </w:rPr>
        <w:t>.</w:t>
      </w:r>
      <w:r w:rsidR="0036439A">
        <w:t xml:space="preserve"> </w:t>
      </w:r>
    </w:p>
    <w:p w14:paraId="100F35A1" w14:textId="31A64EBF" w:rsidR="00EC10B8" w:rsidRDefault="00EC10B8" w:rsidP="00EC10B8">
      <w:pPr>
        <w:pStyle w:val="Heading1"/>
      </w:pPr>
      <w:r>
        <w:lastRenderedPageBreak/>
        <w:t>Evaluating Composition of Functions</w:t>
      </w:r>
    </w:p>
    <w:p w14:paraId="13C1D2B7" w14:textId="41F1E358" w:rsidR="00EC10B8" w:rsidRPr="0001046B" w:rsidRDefault="00EC10B8" w:rsidP="00EC10B8">
      <w:pPr>
        <w:pStyle w:val="Quote"/>
      </w:pPr>
      <w:r>
        <w:t>To evaluate a composition, we begin by evaluating the inner function using the starting input and then use the inner function</w:t>
      </w:r>
      <w:r w:rsidR="00E37111">
        <w:t>’</w:t>
      </w:r>
      <w:r>
        <w:t>s output as the input for the outer function</w:t>
      </w:r>
      <w:r w:rsidR="00E37111">
        <w:t xml:space="preserve"> (i.e. work from the inside to the outside)</w:t>
      </w:r>
      <w:r>
        <w:t>.</w:t>
      </w:r>
    </w:p>
    <w:p w14:paraId="0DBD6BE8" w14:textId="4D739C3B" w:rsidR="00EC10B8" w:rsidRDefault="00E37111" w:rsidP="00EC10B8">
      <w:r>
        <w:t xml:space="preserve">You should be able to evaluate composite functions regardless of the representation. </w:t>
      </w:r>
    </w:p>
    <w:p w14:paraId="5427BE71" w14:textId="77AB6F6C" w:rsidR="00EC10B8" w:rsidRDefault="00EC10B8" w:rsidP="00EC10B8"/>
    <w:p w14:paraId="06DE74E1" w14:textId="76A0C59C" w:rsidR="00E37111" w:rsidRPr="00E37111" w:rsidRDefault="00E37111" w:rsidP="00EC10B8">
      <w:pPr>
        <w:rPr>
          <w:rStyle w:val="IntenseEmphasis"/>
        </w:rPr>
      </w:pPr>
      <w:r w:rsidRPr="00E37111">
        <w:rPr>
          <w:rStyle w:val="IntenseEmphasis"/>
        </w:rPr>
        <w:t>Examples</w:t>
      </w:r>
    </w:p>
    <w:p w14:paraId="29449CCE" w14:textId="77777777" w:rsidR="00EC10B8" w:rsidRPr="00EC10B8" w:rsidRDefault="00EC10B8" w:rsidP="00EC10B8"/>
    <w:p w14:paraId="7B31F63B" w14:textId="26EBA766" w:rsidR="00EC10B8" w:rsidRPr="00EC10B8" w:rsidRDefault="00EC10B8" w:rsidP="00E37111">
      <w:pPr>
        <w:pStyle w:val="ListParagraph"/>
        <w:numPr>
          <w:ilvl w:val="0"/>
          <w:numId w:val="4"/>
        </w:numPr>
      </w:pPr>
      <w:r>
        <w:rPr>
          <w:rFonts w:eastAsiaTheme="minorEastAsia"/>
        </w:rPr>
        <w:t>Using the graph</w:t>
      </w:r>
      <w:r w:rsidR="00DD4977">
        <w:rPr>
          <w:rFonts w:eastAsiaTheme="minorEastAsia"/>
        </w:rPr>
        <w:t>s</w:t>
      </w:r>
      <w:r>
        <w:rPr>
          <w:rFonts w:eastAsiaTheme="minorEastAsia"/>
        </w:rPr>
        <w:t xml:space="preserve"> below, evaluate </w:t>
      </w:r>
      <m:oMath>
        <m:r>
          <w:rPr>
            <w:rFonts w:ascii="Cambria Math" w:eastAsiaTheme="minorEastAsia" w:hAnsi="Cambria Math"/>
          </w:rPr>
          <m:t>f(g</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oMath>
      <w:r>
        <w:rPr>
          <w:rFonts w:eastAsiaTheme="minorEastAsia"/>
        </w:rPr>
        <w:t>.</w:t>
      </w:r>
    </w:p>
    <w:p w14:paraId="4299E46F" w14:textId="3AD81403" w:rsidR="00EC10B8" w:rsidRDefault="00EC10B8" w:rsidP="00EC10B8">
      <w:r>
        <w:rPr>
          <w:noProof/>
          <w:lang w:eastAsia="zh-TW"/>
        </w:rPr>
        <w:drawing>
          <wp:inline distT="0" distB="0" distL="0" distR="0" wp14:anchorId="1D344DDC" wp14:editId="0A234C70">
            <wp:extent cx="4637917" cy="2798859"/>
            <wp:effectExtent l="0" t="0" r="0" b="1905"/>
            <wp:docPr id="3" name="Picture 3" descr="Graphs for example with 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2182" cy="2807467"/>
                    </a:xfrm>
                    <a:prstGeom prst="rect">
                      <a:avLst/>
                    </a:prstGeom>
                  </pic:spPr>
                </pic:pic>
              </a:graphicData>
            </a:graphic>
          </wp:inline>
        </w:drawing>
      </w:r>
    </w:p>
    <w:p w14:paraId="7016BBAB" w14:textId="77777777" w:rsidR="00DD4977" w:rsidRDefault="00DD4977" w:rsidP="00DD4977">
      <w:pPr>
        <w:pStyle w:val="ListParagraph"/>
      </w:pPr>
    </w:p>
    <w:p w14:paraId="524B5B9D" w14:textId="72BA4C87" w:rsidR="00EC10B8" w:rsidRPr="00E37111" w:rsidRDefault="00E37111" w:rsidP="00E37111">
      <w:pPr>
        <w:pStyle w:val="ListParagraph"/>
        <w:numPr>
          <w:ilvl w:val="0"/>
          <w:numId w:val="4"/>
        </w:numPr>
      </w:pPr>
      <w:r>
        <w:t xml:space="preserve">Using the table below, evaluate </w:t>
      </w:r>
      <m:oMath>
        <m:r>
          <w:rPr>
            <w:rFonts w:ascii="Cambria Math" w:hAnsi="Cambria Math"/>
          </w:rPr>
          <m:t>g(f</m:t>
        </m:r>
        <m:d>
          <m:dPr>
            <m:ctrlPr>
              <w:rPr>
                <w:rFonts w:ascii="Cambria Math" w:hAnsi="Cambria Math"/>
                <w:i/>
              </w:rPr>
            </m:ctrlPr>
          </m:dPr>
          <m:e>
            <m:r>
              <w:rPr>
                <w:rFonts w:ascii="Cambria Math" w:hAnsi="Cambria Math"/>
              </w:rPr>
              <m:t>3</m:t>
            </m:r>
          </m:e>
        </m:d>
        <m:r>
          <w:rPr>
            <w:rFonts w:ascii="Cambria Math" w:hAnsi="Cambria Math"/>
          </w:rPr>
          <m:t>)</m:t>
        </m:r>
      </m:oMath>
      <w:r>
        <w:rPr>
          <w:rFonts w:eastAsiaTheme="minorEastAsia"/>
        </w:rPr>
        <w:t>.</w:t>
      </w:r>
    </w:p>
    <w:p w14:paraId="7D3BE7D9" w14:textId="29818349" w:rsidR="00E37111" w:rsidRDefault="00E37111" w:rsidP="00E37111">
      <w:r>
        <w:rPr>
          <w:noProof/>
          <w:lang w:eastAsia="zh-TW"/>
        </w:rPr>
        <w:drawing>
          <wp:inline distT="0" distB="0" distL="0" distR="0" wp14:anchorId="1DB09C94" wp14:editId="3D8D3F82">
            <wp:extent cx="5218240" cy="1463040"/>
            <wp:effectExtent l="0" t="0" r="1905" b="3810"/>
            <wp:docPr id="4" name="Picture 4" descr="Table for example with 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6630" cy="1468196"/>
                    </a:xfrm>
                    <a:prstGeom prst="rect">
                      <a:avLst/>
                    </a:prstGeom>
                  </pic:spPr>
                </pic:pic>
              </a:graphicData>
            </a:graphic>
          </wp:inline>
        </w:drawing>
      </w:r>
    </w:p>
    <w:p w14:paraId="68966241" w14:textId="77777777" w:rsidR="00DD4977" w:rsidRDefault="00DD4977" w:rsidP="00E37111"/>
    <w:p w14:paraId="057E392E" w14:textId="69330929" w:rsidR="00DC3F13" w:rsidRDefault="00DC3F13" w:rsidP="00CA438D">
      <w:pPr>
        <w:pStyle w:val="ListParagraph"/>
        <w:numPr>
          <w:ilvl w:val="0"/>
          <w:numId w:val="4"/>
        </w:numPr>
      </w:pPr>
      <w:r>
        <w:t xml:space="preserve">Given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-t</m:t>
        </m:r>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=3x+2</m:t>
        </m:r>
      </m:oMath>
      <w:r>
        <w:rPr>
          <w:rFonts w:eastAsiaTheme="minorEastAsia"/>
        </w:rPr>
        <w:t xml:space="preserve">, evaluate </w:t>
      </w:r>
      <m:oMath>
        <m:r>
          <w:rPr>
            <w:rFonts w:ascii="Cambria Math" w:eastAsiaTheme="minorEastAsia" w:hAnsi="Cambria Math"/>
          </w:rPr>
          <m:t>f(h</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oMath>
      <w:r>
        <w:rPr>
          <w:rFonts w:eastAsiaTheme="minorEastAsia"/>
        </w:rPr>
        <w:t>.</w:t>
      </w:r>
    </w:p>
    <w:p w14:paraId="7D2FEB50" w14:textId="29BB8A3B" w:rsidR="00DC3F13" w:rsidRDefault="00DC3F13" w:rsidP="00DC3F13">
      <w:pPr>
        <w:pStyle w:val="Heading1"/>
      </w:pPr>
      <w:r>
        <w:lastRenderedPageBreak/>
        <w:t>Finding the Domain of a Composite Function</w:t>
      </w:r>
    </w:p>
    <w:p w14:paraId="3ABCB63B" w14:textId="77777777" w:rsidR="009A5EF9" w:rsidRDefault="009A5EF9" w:rsidP="009A5EF9">
      <w:pPr>
        <w:pStyle w:val="Quote"/>
        <w:rPr>
          <w:rFonts w:eastAsiaTheme="minorEastAsia"/>
        </w:rPr>
      </w:pPr>
      <w:r>
        <w:t xml:space="preserve">The domain of a composite function </w:t>
      </w:r>
      <m:oMath>
        <m:r>
          <w:rPr>
            <w:rFonts w:ascii="Cambria Math" w:hAnsi="Cambria Math"/>
          </w:rPr>
          <m:t>f(g</m:t>
        </m:r>
        <m:d>
          <m:dPr>
            <m:ctrlPr>
              <w:rPr>
                <w:rFonts w:ascii="Cambria Math" w:hAnsi="Cambria Math"/>
                <w:i/>
              </w:rPr>
            </m:ctrlPr>
          </m:dPr>
          <m:e>
            <m:r>
              <w:rPr>
                <w:rFonts w:ascii="Cambria Math" w:hAnsi="Cambria Math"/>
              </w:rPr>
              <m:t>x</m:t>
            </m:r>
          </m:e>
        </m:d>
        <m:r>
          <w:rPr>
            <w:rFonts w:ascii="Cambria Math" w:hAnsi="Cambria Math"/>
          </w:rPr>
          <m:t>)</m:t>
        </m:r>
      </m:oMath>
      <w:r>
        <w:rPr>
          <w:rFonts w:eastAsiaTheme="minorEastAsia"/>
        </w:rPr>
        <w:t xml:space="preserve"> is the set of those inputs </w:t>
      </w:r>
      <m:oMath>
        <m:r>
          <w:rPr>
            <w:rFonts w:ascii="Cambria Math" w:eastAsiaTheme="minorEastAsia" w:hAnsi="Cambria Math"/>
          </w:rPr>
          <m:t>x</m:t>
        </m:r>
      </m:oMath>
      <w:r>
        <w:rPr>
          <w:rFonts w:eastAsiaTheme="minorEastAsia"/>
        </w:rPr>
        <w:t xml:space="preserve"> in the domain of </w:t>
      </w:r>
      <m:oMath>
        <m:r>
          <w:rPr>
            <w:rFonts w:ascii="Cambria Math" w:eastAsiaTheme="minorEastAsia" w:hAnsi="Cambria Math"/>
          </w:rPr>
          <m:t>g</m:t>
        </m:r>
      </m:oMath>
      <w:r>
        <w:rPr>
          <w:rFonts w:eastAsiaTheme="minorEastAsia"/>
        </w:rPr>
        <w:t xml:space="preserve"> for which </w:t>
      </w:r>
      <m:oMath>
        <m:r>
          <w:rPr>
            <w:rFonts w:ascii="Cambria Math" w:eastAsiaTheme="minorEastAsia" w:hAnsi="Cambria Math"/>
          </w:rPr>
          <m:t>g(x)</m:t>
        </m:r>
      </m:oMath>
      <w:r>
        <w:rPr>
          <w:rFonts w:eastAsiaTheme="minorEastAsia"/>
        </w:rPr>
        <w:t xml:space="preserve"> is in the domain of </w:t>
      </w:r>
      <m:oMath>
        <m:r>
          <w:rPr>
            <w:rFonts w:ascii="Cambria Math" w:eastAsiaTheme="minorEastAsia" w:hAnsi="Cambria Math"/>
          </w:rPr>
          <m:t>f</m:t>
        </m:r>
      </m:oMath>
      <w:r>
        <w:rPr>
          <w:rFonts w:eastAsiaTheme="minorEastAsia"/>
        </w:rPr>
        <w:t>.</w:t>
      </w:r>
    </w:p>
    <w:p w14:paraId="3CC3652A" w14:textId="77777777" w:rsidR="009A5EF9" w:rsidRDefault="009A5EF9" w:rsidP="009A5EF9">
      <w:pPr>
        <w:pStyle w:val="Quote"/>
        <w:rPr>
          <w:rFonts w:eastAsiaTheme="minorEastAsia"/>
        </w:rPr>
      </w:pPr>
      <w:r>
        <w:rPr>
          <w:rFonts w:eastAsiaTheme="minorEastAsia"/>
        </w:rPr>
        <w:t xml:space="preserve">Given a function composition </w:t>
      </w:r>
      <m:oMath>
        <m:r>
          <w:rPr>
            <w:rFonts w:ascii="Cambria Math" w:eastAsiaTheme="minorEastAsia" w:hAnsi="Cambria Math"/>
          </w:rPr>
          <m:t>f(g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w:r>
        <w:rPr>
          <w:rFonts w:eastAsiaTheme="minorEastAsia"/>
        </w:rPr>
        <w:t>, we determine domain by</w:t>
      </w:r>
    </w:p>
    <w:p w14:paraId="5A3A2F7A" w14:textId="77777777" w:rsidR="009A5EF9" w:rsidRDefault="009A5EF9" w:rsidP="009A5EF9">
      <w:pPr>
        <w:pStyle w:val="Quote"/>
        <w:rPr>
          <w:rFonts w:eastAsiaTheme="minorEastAsia"/>
        </w:rPr>
      </w:pPr>
      <w:r>
        <w:rPr>
          <w:rFonts w:eastAsiaTheme="minorEastAsia"/>
        </w:rPr>
        <w:t xml:space="preserve">1) Find the domain of </w:t>
      </w:r>
      <m:oMath>
        <m:r>
          <w:rPr>
            <w:rFonts w:ascii="Cambria Math" w:eastAsiaTheme="minorEastAsia" w:hAnsi="Cambria Math"/>
          </w:rPr>
          <m:t>g</m:t>
        </m:r>
      </m:oMath>
      <w:r>
        <w:rPr>
          <w:rFonts w:eastAsiaTheme="minorEastAsia"/>
        </w:rPr>
        <w:t>.</w:t>
      </w:r>
    </w:p>
    <w:p w14:paraId="077B339A" w14:textId="77777777" w:rsidR="009A5EF9" w:rsidRDefault="009A5EF9" w:rsidP="009A5EF9">
      <w:pPr>
        <w:pStyle w:val="Quote"/>
        <w:rPr>
          <w:rFonts w:eastAsiaTheme="minorEastAsia"/>
        </w:rPr>
      </w:pPr>
      <w:r>
        <w:rPr>
          <w:rFonts w:eastAsiaTheme="minorEastAsia"/>
        </w:rPr>
        <w:t xml:space="preserve">2) Find the domain of </w:t>
      </w:r>
      <m:oMath>
        <m:r>
          <w:rPr>
            <w:rFonts w:ascii="Cambria Math" w:eastAsiaTheme="minorEastAsia" w:hAnsi="Cambria Math"/>
          </w:rPr>
          <m:t>f</m:t>
        </m:r>
      </m:oMath>
      <w:r>
        <w:rPr>
          <w:rFonts w:eastAsiaTheme="minorEastAsia"/>
        </w:rPr>
        <w:t>.</w:t>
      </w:r>
    </w:p>
    <w:p w14:paraId="1CF24868" w14:textId="77850D22" w:rsidR="009A5EF9" w:rsidRPr="0001046B" w:rsidRDefault="009A5EF9" w:rsidP="009A5EF9">
      <w:pPr>
        <w:pStyle w:val="Quote"/>
      </w:pPr>
      <w:r>
        <w:rPr>
          <w:rFonts w:eastAsiaTheme="minorEastAsia"/>
        </w:rPr>
        <w:t xml:space="preserve">3) Find those inputs </w:t>
      </w:r>
      <m:oMath>
        <m:r>
          <w:rPr>
            <w:rFonts w:ascii="Cambria Math" w:eastAsiaTheme="minorEastAsia" w:hAnsi="Cambria Math"/>
          </w:rPr>
          <m:t>x</m:t>
        </m:r>
      </m:oMath>
      <w:r>
        <w:rPr>
          <w:rFonts w:eastAsiaTheme="minorEastAsia"/>
        </w:rPr>
        <w:t xml:space="preserve"> in the domain of </w:t>
      </w:r>
      <m:oMath>
        <m:r>
          <w:rPr>
            <w:rFonts w:ascii="Cambria Math" w:eastAsiaTheme="minorEastAsia" w:hAnsi="Cambria Math"/>
          </w:rPr>
          <m:t>g</m:t>
        </m:r>
      </m:oMath>
      <w:r>
        <w:rPr>
          <w:rFonts w:eastAsiaTheme="minorEastAsia"/>
        </w:rPr>
        <w:t xml:space="preserve"> for which </w:t>
      </w:r>
      <m:oMath>
        <m:r>
          <w:rPr>
            <w:rFonts w:ascii="Cambria Math" w:eastAsiaTheme="minorEastAsia" w:hAnsi="Cambria Math"/>
          </w:rPr>
          <m:t>g(x)</m:t>
        </m:r>
      </m:oMath>
      <w:r>
        <w:rPr>
          <w:rFonts w:eastAsiaTheme="minorEastAsia"/>
        </w:rPr>
        <w:t xml:space="preserve"> is in the domain of </w:t>
      </w:r>
      <m:oMath>
        <m:r>
          <w:rPr>
            <w:rFonts w:ascii="Cambria Math" w:eastAsiaTheme="minorEastAsia" w:hAnsi="Cambria Math"/>
          </w:rPr>
          <m:t>f</m:t>
        </m:r>
      </m:oMath>
      <w:r>
        <w:rPr>
          <w:rFonts w:eastAsiaTheme="minorEastAsia"/>
        </w:rPr>
        <w:t xml:space="preserve">. That is, exclude those inputs </w:t>
      </w:r>
      <m:oMath>
        <m:r>
          <w:rPr>
            <w:rFonts w:ascii="Cambria Math" w:eastAsiaTheme="minorEastAsia" w:hAnsi="Cambria Math"/>
          </w:rPr>
          <m:t>x</m:t>
        </m:r>
      </m:oMath>
      <w:r>
        <w:rPr>
          <w:rFonts w:eastAsiaTheme="minorEastAsia"/>
        </w:rPr>
        <w:t xml:space="preserve"> from the domain of </w:t>
      </w:r>
      <m:oMath>
        <m:r>
          <w:rPr>
            <w:rFonts w:ascii="Cambria Math" w:eastAsiaTheme="minorEastAsia" w:hAnsi="Cambria Math"/>
          </w:rPr>
          <m:t>g</m:t>
        </m:r>
      </m:oMath>
      <w:r>
        <w:rPr>
          <w:rFonts w:eastAsiaTheme="minorEastAsia"/>
        </w:rPr>
        <w:t xml:space="preserve"> for which </w:t>
      </w:r>
      <m:oMath>
        <m:r>
          <w:rPr>
            <w:rFonts w:ascii="Cambria Math" w:eastAsiaTheme="minorEastAsia" w:hAnsi="Cambria Math"/>
          </w:rPr>
          <m:t>g(x)</m:t>
        </m:r>
      </m:oMath>
      <w:r>
        <w:rPr>
          <w:rFonts w:eastAsiaTheme="minorEastAsia"/>
        </w:rPr>
        <w:t xml:space="preserve"> is not in the domain of </w:t>
      </w:r>
      <m:oMath>
        <m:r>
          <w:rPr>
            <w:rFonts w:ascii="Cambria Math" w:eastAsiaTheme="minorEastAsia" w:hAnsi="Cambria Math"/>
          </w:rPr>
          <m:t>f</m:t>
        </m:r>
      </m:oMath>
      <w:r>
        <w:rPr>
          <w:rFonts w:eastAsiaTheme="minorEastAsia"/>
        </w:rPr>
        <w:t xml:space="preserve">. The resulting set is the domain of </w:t>
      </w:r>
      <m:oMath>
        <m:r>
          <w:rPr>
            <w:rFonts w:ascii="Cambria Math" w:eastAsiaTheme="minorEastAsia" w:hAnsi="Cambria Math"/>
          </w:rPr>
          <m:t>f o g</m:t>
        </m:r>
      </m:oMath>
      <w:r>
        <w:rPr>
          <w:rFonts w:eastAsiaTheme="minorEastAsia"/>
        </w:rPr>
        <w:t>.</w:t>
      </w:r>
      <w:r w:rsidR="0036439A">
        <w:rPr>
          <w:rFonts w:eastAsiaTheme="minorEastAsia"/>
        </w:rPr>
        <w:t xml:space="preserve"> </w:t>
      </w:r>
    </w:p>
    <w:p w14:paraId="085E798D" w14:textId="77777777" w:rsidR="00AB712C" w:rsidRPr="00AB712C" w:rsidRDefault="00AB712C" w:rsidP="009A5EF9">
      <w:pPr>
        <w:rPr>
          <w:rStyle w:val="IntenseEmphasis"/>
        </w:rPr>
      </w:pPr>
      <w:r w:rsidRPr="00AB712C">
        <w:rPr>
          <w:rStyle w:val="IntenseEmphasis"/>
        </w:rPr>
        <w:t>Examples</w:t>
      </w:r>
    </w:p>
    <w:p w14:paraId="15D07FCC" w14:textId="615B97AA" w:rsidR="009A5EF9" w:rsidRPr="00AB712C" w:rsidRDefault="00AB712C" w:rsidP="001D4311">
      <w:pPr>
        <w:pStyle w:val="ListParagraph"/>
        <w:numPr>
          <w:ilvl w:val="0"/>
          <w:numId w:val="5"/>
        </w:numPr>
        <w:spacing w:after="2400"/>
        <w:contextualSpacing w:val="0"/>
      </w:pPr>
      <w:r>
        <w:t xml:space="preserve">Find the domain of each of </w:t>
      </w:r>
      <m:oMath>
        <m:r>
          <w:rPr>
            <w:rFonts w:ascii="Cambria Math" w:hAnsi="Cambria Math"/>
          </w:rPr>
          <m:t>(f o g)(x)</m:t>
        </m:r>
      </m:oMath>
      <w:r>
        <w:rPr>
          <w:rFonts w:eastAsiaTheme="minorEastAsia"/>
        </w:rPr>
        <w:t xml:space="preserve"> where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x-1</m:t>
            </m:r>
          </m:den>
        </m:f>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3x-2</m:t>
            </m:r>
          </m:den>
        </m:f>
      </m:oMath>
      <w:r>
        <w:rPr>
          <w:rFonts w:eastAsiaTheme="minorEastAsia"/>
        </w:rPr>
        <w:t>.</w:t>
      </w:r>
    </w:p>
    <w:p w14:paraId="1DAD761D" w14:textId="1BCEA34E" w:rsidR="00AB712C" w:rsidRPr="00AB712C" w:rsidRDefault="00AB712C" w:rsidP="001D4311">
      <w:pPr>
        <w:pStyle w:val="ListParagraph"/>
        <w:numPr>
          <w:ilvl w:val="0"/>
          <w:numId w:val="5"/>
        </w:numPr>
        <w:spacing w:after="2400"/>
        <w:contextualSpacing w:val="0"/>
      </w:pPr>
      <w:r>
        <w:t xml:space="preserve">Find the domain of each of </w:t>
      </w:r>
      <m:oMath>
        <m:r>
          <w:rPr>
            <w:rFonts w:ascii="Cambria Math" w:hAnsi="Cambria Math"/>
          </w:rPr>
          <m:t>(f o g)(x)</m:t>
        </m:r>
      </m:oMath>
      <w:r>
        <w:rPr>
          <w:rFonts w:eastAsiaTheme="minorEastAsia"/>
        </w:rPr>
        <w:t xml:space="preserve"> where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x-2</m:t>
            </m:r>
          </m:den>
        </m:f>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x+4</m:t>
            </m:r>
          </m:e>
        </m:rad>
      </m:oMath>
      <w:r>
        <w:rPr>
          <w:rFonts w:eastAsiaTheme="minorEastAsia"/>
        </w:rPr>
        <w:t>.</w:t>
      </w:r>
    </w:p>
    <w:p w14:paraId="47B22438" w14:textId="77777777" w:rsidR="00AB712C" w:rsidRDefault="00AB712C" w:rsidP="00AB712C">
      <w:pPr>
        <w:pStyle w:val="ListParagraph"/>
      </w:pPr>
    </w:p>
    <w:p w14:paraId="1AB2C4F7" w14:textId="77777777" w:rsidR="00DC3F13" w:rsidRPr="00DC3F13" w:rsidRDefault="00DC3F13" w:rsidP="00DC3F13"/>
    <w:p w14:paraId="55A60222" w14:textId="6D740D7F" w:rsidR="00AB712C" w:rsidRDefault="00AB712C">
      <w:pPr>
        <w:spacing w:line="240" w:lineRule="auto"/>
      </w:pPr>
      <w:r>
        <w:br w:type="page"/>
      </w:r>
    </w:p>
    <w:p w14:paraId="3AEB4A2A" w14:textId="514E5FCE" w:rsidR="00AB712C" w:rsidRDefault="00AB712C" w:rsidP="00AB712C">
      <w:pPr>
        <w:pStyle w:val="Heading1"/>
      </w:pPr>
      <w:r>
        <w:lastRenderedPageBreak/>
        <w:t>Decomposing a Composite Function into its Component Functions</w:t>
      </w:r>
    </w:p>
    <w:p w14:paraId="380EE4E6" w14:textId="135EF6B1" w:rsidR="00CF5148" w:rsidRDefault="00CF5148" w:rsidP="00AB712C">
      <w:pPr>
        <w:rPr>
          <w:rFonts w:cstheme="minorHAnsi"/>
          <w:color w:val="000000"/>
          <w:bdr w:val="none" w:sz="0" w:space="0" w:color="auto" w:frame="1"/>
          <w:shd w:val="clear" w:color="auto" w:fill="FFFFFF"/>
        </w:rPr>
      </w:pPr>
      <w:r w:rsidRPr="00CF5148">
        <w:rPr>
          <w:rFonts w:cstheme="minorHAnsi"/>
          <w:color w:val="000000"/>
          <w:bdr w:val="none" w:sz="0" w:space="0" w:color="auto" w:frame="1"/>
          <w:shd w:val="clear" w:color="auto" w:fill="FFFFFF"/>
        </w:rPr>
        <w:t>Decomposition of functions is the reverse of composition of functions. Instead</w:t>
      </w:r>
      <w:r>
        <w:rPr>
          <w:rFonts w:cstheme="minorHAnsi"/>
          <w:color w:val="000000"/>
          <w:bdr w:val="none" w:sz="0" w:space="0" w:color="auto" w:frame="1"/>
          <w:shd w:val="clear" w:color="auto" w:fill="FFFFFF"/>
        </w:rPr>
        <w:t xml:space="preserve"> </w:t>
      </w:r>
      <w:r w:rsidRPr="00CF5148">
        <w:rPr>
          <w:rFonts w:cstheme="minorHAnsi"/>
          <w:color w:val="000000"/>
          <w:bdr w:val="none" w:sz="0" w:space="0" w:color="auto" w:frame="1"/>
          <w:shd w:val="clear" w:color="auto" w:fill="FFFFFF"/>
        </w:rPr>
        <w:t>of combining two functions to get a new function, you're breaking apart a</w:t>
      </w:r>
      <w:r>
        <w:rPr>
          <w:rFonts w:cstheme="minorHAnsi"/>
          <w:color w:val="000000"/>
          <w:bdr w:val="none" w:sz="0" w:space="0" w:color="auto" w:frame="1"/>
          <w:shd w:val="clear" w:color="auto" w:fill="FFFFFF"/>
        </w:rPr>
        <w:t xml:space="preserve"> </w:t>
      </w:r>
      <w:r w:rsidRPr="00CF5148">
        <w:rPr>
          <w:rFonts w:cstheme="minorHAnsi"/>
          <w:color w:val="000000"/>
          <w:bdr w:val="none" w:sz="0" w:space="0" w:color="auto" w:frame="1"/>
          <w:shd w:val="clear" w:color="auto" w:fill="FFFFFF"/>
        </w:rPr>
        <w:t xml:space="preserve">combined function into its separate components. </w:t>
      </w:r>
      <w:r w:rsidRPr="00CF5148">
        <w:rPr>
          <w:rFonts w:cstheme="minorHAnsi"/>
          <w:color w:val="000000"/>
          <w:spacing w:val="-2"/>
          <w:bdr w:val="none" w:sz="0" w:space="0" w:color="auto" w:frame="1"/>
          <w:shd w:val="clear" w:color="auto" w:fill="FFFFFF"/>
        </w:rPr>
        <w:t>Basically, you want to look a</w:t>
      </w:r>
      <w:r>
        <w:rPr>
          <w:rFonts w:cstheme="minorHAnsi"/>
          <w:color w:val="000000"/>
          <w:spacing w:val="-2"/>
          <w:bdr w:val="none" w:sz="0" w:space="0" w:color="auto" w:frame="1"/>
          <w:shd w:val="clear" w:color="auto" w:fill="FFFFFF"/>
        </w:rPr>
        <w:t>t the function and look for an “</w:t>
      </w:r>
      <w:r w:rsidRPr="00CF5148">
        <w:rPr>
          <w:rFonts w:cstheme="minorHAnsi"/>
          <w:color w:val="000000"/>
          <w:spacing w:val="-2"/>
          <w:bdr w:val="none" w:sz="0" w:space="0" w:color="auto" w:frame="1"/>
          <w:shd w:val="clear" w:color="auto" w:fill="FFFFFF"/>
        </w:rPr>
        <w:t>outside function</w:t>
      </w:r>
      <w:r>
        <w:rPr>
          <w:rFonts w:cstheme="minorHAnsi"/>
          <w:color w:val="000000"/>
          <w:spacing w:val="-2"/>
          <w:bdr w:val="none" w:sz="0" w:space="0" w:color="auto" w:frame="1"/>
          <w:shd w:val="clear" w:color="auto" w:fill="FFFFFF"/>
        </w:rPr>
        <w:t xml:space="preserve">” </w:t>
      </w:r>
      <w:r>
        <w:rPr>
          <w:rFonts w:cstheme="minorHAnsi"/>
          <w:color w:val="000000"/>
          <w:bdr w:val="none" w:sz="0" w:space="0" w:color="auto" w:frame="1"/>
          <w:shd w:val="clear" w:color="auto" w:fill="FFFFFF"/>
        </w:rPr>
        <w:t>and an “inside function.”</w:t>
      </w:r>
    </w:p>
    <w:p w14:paraId="1CD94213" w14:textId="77777777" w:rsidR="00CF5148" w:rsidRDefault="00CF5148" w:rsidP="00AB712C">
      <w:pPr>
        <w:rPr>
          <w:rFonts w:cstheme="minorHAnsi"/>
          <w:color w:val="000000"/>
          <w:bdr w:val="none" w:sz="0" w:space="0" w:color="auto" w:frame="1"/>
          <w:shd w:val="clear" w:color="auto" w:fill="FFFFFF"/>
        </w:rPr>
      </w:pPr>
    </w:p>
    <w:p w14:paraId="5D68F59A" w14:textId="2E7014C3" w:rsidR="00AB712C" w:rsidRPr="00CF5148" w:rsidRDefault="00AB712C" w:rsidP="00AB712C">
      <w:pPr>
        <w:rPr>
          <w:rStyle w:val="IntenseEmphasis"/>
          <w:rFonts w:cstheme="minorHAnsi"/>
        </w:rPr>
      </w:pPr>
      <w:r w:rsidRPr="00CF5148">
        <w:rPr>
          <w:rStyle w:val="IntenseEmphasis"/>
          <w:rFonts w:cstheme="minorHAnsi"/>
        </w:rPr>
        <w:t>Examples</w:t>
      </w:r>
    </w:p>
    <w:p w14:paraId="5F18571F" w14:textId="77777777" w:rsidR="00AB712C" w:rsidRPr="00AB712C" w:rsidRDefault="00AB712C" w:rsidP="001D48DD">
      <w:pPr>
        <w:pStyle w:val="ListParagraph"/>
        <w:numPr>
          <w:ilvl w:val="0"/>
          <w:numId w:val="6"/>
        </w:numPr>
        <w:spacing w:after="480"/>
      </w:pPr>
      <w:bookmarkStart w:id="0" w:name="_GoBack"/>
      <w:r>
        <w:t xml:space="preserve">If </w:t>
      </w:r>
      <m:oMath>
        <m:d>
          <m:dPr>
            <m:ctrlPr>
              <w:rPr>
                <w:rFonts w:ascii="Cambria Math" w:hAnsi="Cambria Math"/>
                <w:i/>
              </w:rPr>
            </m:ctrlPr>
          </m:dPr>
          <m:e>
            <m:r>
              <w:rPr>
                <w:rFonts w:ascii="Cambria Math" w:hAnsi="Cambria Math"/>
              </w:rPr>
              <m:t>f o g</m:t>
            </m:r>
          </m:e>
        </m:d>
        <m:r>
          <w:rPr>
            <w:rFonts w:ascii="Cambria Math" w:hAnsi="Cambria Math"/>
          </w:rPr>
          <m:t xml:space="preserve"> </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m:t>
            </m:r>
          </m:e>
        </m:d>
      </m:oMath>
      <w:r>
        <w:rPr>
          <w:rFonts w:eastAsiaTheme="minorEastAsia"/>
        </w:rPr>
        <w:t xml:space="preserve">, </w:t>
      </w:r>
    </w:p>
    <w:p w14:paraId="265AC4BE" w14:textId="37A89339" w:rsidR="00AB712C" w:rsidRPr="00AB712C" w:rsidRDefault="00AB712C" w:rsidP="001D48DD">
      <w:pPr>
        <w:pStyle w:val="ListParagraph"/>
        <w:spacing w:after="480"/>
      </w:pPr>
      <w:r>
        <w:rPr>
          <w:rFonts w:eastAsiaTheme="minorEastAsia"/>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w:p>
    <w:p w14:paraId="21EE16F9" w14:textId="1FFB1942" w:rsidR="00AB712C" w:rsidRPr="00AB712C" w:rsidRDefault="00AB712C" w:rsidP="001D48DD">
      <w:pPr>
        <w:spacing w:after="480"/>
        <w:rPr>
          <w:rFonts w:eastAsiaTheme="minorEastAsia"/>
        </w:rPr>
      </w:pPr>
      <m:oMathPara>
        <m:oMathParaPr>
          <m:jc m:val="left"/>
        </m:oMathParaP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m:oMathPara>
    </w:p>
    <w:p w14:paraId="7F04C254" w14:textId="74A00A0C" w:rsidR="00AB712C" w:rsidRDefault="00AB712C" w:rsidP="001D48DD">
      <w:pPr>
        <w:spacing w:after="480"/>
        <w:rPr>
          <w:rFonts w:eastAsiaTheme="minorEastAsia"/>
        </w:rPr>
      </w:pPr>
    </w:p>
    <w:p w14:paraId="53FA5F32" w14:textId="1A7EBD1A" w:rsidR="00AB712C" w:rsidRPr="00AB712C" w:rsidRDefault="00AB712C" w:rsidP="001D48DD">
      <w:pPr>
        <w:pStyle w:val="ListParagraph"/>
        <w:numPr>
          <w:ilvl w:val="0"/>
          <w:numId w:val="6"/>
        </w:numPr>
        <w:spacing w:after="480"/>
      </w:pPr>
      <w:r>
        <w:t xml:space="preserve">If </w:t>
      </w:r>
      <m:oMath>
        <m:d>
          <m:dPr>
            <m:ctrlPr>
              <w:rPr>
                <w:rFonts w:ascii="Cambria Math" w:hAnsi="Cambria Math"/>
                <w:i/>
              </w:rPr>
            </m:ctrlPr>
          </m:dPr>
          <m:e>
            <m:r>
              <w:rPr>
                <w:rFonts w:ascii="Cambria Math" w:hAnsi="Cambria Math"/>
              </w:rPr>
              <m:t>f o g</m:t>
            </m:r>
          </m:e>
        </m:d>
        <m:r>
          <w:rPr>
            <w:rFonts w:ascii="Cambria Math" w:hAnsi="Cambria Math"/>
          </w:rPr>
          <m:t xml:space="preserve"> </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2x-3</m:t>
                </m:r>
              </m:e>
            </m:d>
          </m:e>
          <m:sup>
            <m:r>
              <w:rPr>
                <w:rFonts w:ascii="Cambria Math" w:hAnsi="Cambria Math"/>
              </w:rPr>
              <m:t>3</m:t>
            </m:r>
          </m:sup>
        </m:sSup>
      </m:oMath>
      <w:r w:rsidRPr="004F5458">
        <w:rPr>
          <w:rFonts w:eastAsiaTheme="minorEastAsia"/>
        </w:rPr>
        <w:t xml:space="preserve">, </w:t>
      </w:r>
    </w:p>
    <w:p w14:paraId="4722DA41" w14:textId="77777777" w:rsidR="00AB712C" w:rsidRPr="00AB712C" w:rsidRDefault="00AB712C" w:rsidP="001D48DD">
      <w:pPr>
        <w:pStyle w:val="ListParagraph"/>
        <w:spacing w:after="480"/>
      </w:pPr>
      <w:r>
        <w:rPr>
          <w:rFonts w:eastAsiaTheme="minorEastAsia"/>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w:p>
    <w:p w14:paraId="1F1BC855" w14:textId="6D55A1FA" w:rsidR="00AB712C" w:rsidRPr="004F5458" w:rsidRDefault="00AB712C" w:rsidP="001D48DD">
      <w:pPr>
        <w:spacing w:after="480"/>
        <w:rPr>
          <w:rFonts w:eastAsiaTheme="minorEastAsia"/>
        </w:rPr>
      </w:pPr>
      <m:oMathPara>
        <m:oMathParaPr>
          <m:jc m:val="left"/>
        </m:oMathParaP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m:oMathPara>
    </w:p>
    <w:p w14:paraId="0933F513" w14:textId="77777777" w:rsidR="004F5458" w:rsidRPr="00AB712C" w:rsidRDefault="004F5458" w:rsidP="001D48DD">
      <w:pPr>
        <w:spacing w:after="480"/>
      </w:pPr>
    </w:p>
    <w:p w14:paraId="49869FBD" w14:textId="586F9F1D" w:rsidR="004F5458" w:rsidRPr="00AB712C" w:rsidRDefault="004F5458" w:rsidP="001D48DD">
      <w:pPr>
        <w:pStyle w:val="ListParagraph"/>
        <w:numPr>
          <w:ilvl w:val="0"/>
          <w:numId w:val="6"/>
        </w:numPr>
        <w:spacing w:after="480"/>
      </w:pPr>
      <w:r>
        <w:t xml:space="preserve">If </w:t>
      </w:r>
      <m:oMath>
        <m:d>
          <m:dPr>
            <m:ctrlPr>
              <w:rPr>
                <w:rFonts w:ascii="Cambria Math" w:hAnsi="Cambria Math"/>
                <w:i/>
              </w:rPr>
            </m:ctrlPr>
          </m:dPr>
          <m:e>
            <m:r>
              <w:rPr>
                <w:rFonts w:ascii="Cambria Math" w:hAnsi="Cambria Math"/>
              </w:rPr>
              <m:t>f o g</m:t>
            </m:r>
          </m:e>
        </m:d>
        <m:r>
          <w:rPr>
            <w:rFonts w:ascii="Cambria Math" w:hAnsi="Cambria Math"/>
          </w:rPr>
          <m:t xml:space="preserve"> </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-17</m:t>
            </m:r>
          </m:e>
        </m:rad>
      </m:oMath>
      <w:r w:rsidRPr="004F5458">
        <w:rPr>
          <w:rFonts w:eastAsiaTheme="minorEastAsia"/>
        </w:rPr>
        <w:t xml:space="preserve">, </w:t>
      </w:r>
    </w:p>
    <w:p w14:paraId="4CAAF39F" w14:textId="77777777" w:rsidR="004F5458" w:rsidRPr="00AB712C" w:rsidRDefault="004F5458" w:rsidP="001D48DD">
      <w:pPr>
        <w:pStyle w:val="ListParagraph"/>
        <w:spacing w:after="480"/>
      </w:pPr>
      <w:r>
        <w:rPr>
          <w:rFonts w:eastAsiaTheme="minorEastAsia"/>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w:p>
    <w:p w14:paraId="5550EC0F" w14:textId="77777777" w:rsidR="004F5458" w:rsidRPr="00AB712C" w:rsidRDefault="004F5458" w:rsidP="001D48DD">
      <w:pPr>
        <w:spacing w:after="480"/>
      </w:pPr>
      <m:oMathPara>
        <m:oMathParaPr>
          <m:jc m:val="left"/>
        </m:oMathParaP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m:oMathPara>
    </w:p>
    <w:bookmarkEnd w:id="0"/>
    <w:p w14:paraId="3AAE602D" w14:textId="5BE34B9D" w:rsidR="00AB712C" w:rsidRPr="00AB712C" w:rsidRDefault="00AB712C" w:rsidP="004F5458">
      <w:pPr>
        <w:pStyle w:val="ListParagraph"/>
      </w:pPr>
    </w:p>
    <w:p w14:paraId="1836A013" w14:textId="77777777" w:rsidR="00DC3F13" w:rsidRDefault="00DC3F13" w:rsidP="00DC3F13"/>
    <w:sectPr w:rsidR="00DC3F13" w:rsidSect="00EF6E75">
      <w:headerReference w:type="default" r:id="rId13"/>
      <w:footerReference w:type="default" r:id="rId14"/>
      <w:pgSz w:w="12240" w:h="15840"/>
      <w:pgMar w:top="720" w:right="720" w:bottom="720" w:left="720" w:header="432"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D8170" w16cex:dateUtc="2020-09-29T1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2635440" w16cid:durableId="231D8119"/>
  <w16cid:commentId w16cid:paraId="34B3C2AA" w16cid:durableId="231D8170"/>
  <w16cid:commentId w16cid:paraId="23D3C88F" w16cid:durableId="231D811A"/>
  <w16cid:commentId w16cid:paraId="613382BB" w16cid:durableId="231D811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67B9D0" w14:textId="77777777" w:rsidR="005A2636" w:rsidRDefault="005A2636" w:rsidP="00EF6E75">
      <w:r>
        <w:separator/>
      </w:r>
    </w:p>
  </w:endnote>
  <w:endnote w:type="continuationSeparator" w:id="0">
    <w:p w14:paraId="2B30DADA" w14:textId="77777777" w:rsidR="005A2636" w:rsidRDefault="005A2636" w:rsidP="00EF6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78C626" w14:textId="4A2B590C" w:rsidR="00292CA0" w:rsidRDefault="00292CA0">
    <w:pPr>
      <w:pStyle w:val="Footer"/>
    </w:pPr>
  </w:p>
  <w:p w14:paraId="191C2175" w14:textId="77777777" w:rsidR="00292CA0" w:rsidRPr="00825E61" w:rsidRDefault="00292CA0" w:rsidP="00292CA0">
    <w:pPr>
      <w:rPr>
        <w:b/>
        <w:bCs/>
        <w:sz w:val="32"/>
        <w:szCs w:val="32"/>
      </w:rPr>
    </w:pPr>
    <w:r w:rsidRPr="00825E61">
      <w:rPr>
        <w:b/>
        <w:bCs/>
        <w:noProof/>
        <w:sz w:val="32"/>
        <w:szCs w:val="32"/>
        <w:lang w:eastAsia="zh-TW"/>
      </w:rPr>
      <mc:AlternateContent>
        <mc:Choice Requires="wps">
          <w:drawing>
            <wp:anchor distT="0" distB="0" distL="114300" distR="114300" simplePos="0" relativeHeight="251662336" behindDoc="1" locked="0" layoutInCell="1" allowOverlap="1" wp14:anchorId="673C4950" wp14:editId="0ED56AAA">
              <wp:simplePos x="0" y="0"/>
              <wp:positionH relativeFrom="margin">
                <wp:posOffset>-374650</wp:posOffset>
              </wp:positionH>
              <wp:positionV relativeFrom="margin">
                <wp:posOffset>-503555</wp:posOffset>
              </wp:positionV>
              <wp:extent cx="1212850" cy="266065"/>
              <wp:effectExtent l="0" t="0" r="25400" b="19685"/>
              <wp:wrapSquare wrapText="bothSides"/>
              <wp:docPr id="2" name="Text Box 2"/>
              <wp:cNvGraphicFramePr/>
              <a:graphic xmlns:a="http://schemas.openxmlformats.org/drawingml/2006/main">
                <a:graphicData uri="http://schemas.microsoft.com/office/word/2010/wordprocessingShape">
                  <wps:wsp>
                    <wps:cNvSpPr txBox="1"/>
                    <wps:spPr>
                      <a:xfrm>
                        <a:off x="0" y="0"/>
                        <a:ext cx="1212850" cy="266065"/>
                      </a:xfrm>
                      <a:prstGeom prst="rect">
                        <a:avLst/>
                      </a:prstGeom>
                      <a:solidFill>
                        <a:schemeClr val="lt1"/>
                      </a:solidFill>
                      <a:ln w="6350">
                        <a:solidFill>
                          <a:prstClr val="black"/>
                        </a:solidFill>
                      </a:ln>
                    </wps:spPr>
                    <wps:txbx>
                      <w:txbxContent>
                        <w:p w14:paraId="227772C3" w14:textId="77777777" w:rsidR="00292CA0" w:rsidRDefault="00292CA0" w:rsidP="00292CA0">
                          <w:pPr>
                            <w:jc w:val="center"/>
                          </w:pPr>
                          <w:r>
                            <w:t>College Algebra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73C4950" id="_x0000_t202" coordsize="21600,21600" o:spt="202" path="m,l,21600r21600,l21600,xe">
              <v:stroke joinstyle="miter"/>
              <v:path gradientshapeok="t" o:connecttype="rect"/>
            </v:shapetype>
            <v:shape id="Text Box 2" o:spid="_x0000_s1027" type="#_x0000_t202" style="position:absolute;margin-left:-29.5pt;margin-top:-39.65pt;width:95.5pt;height:20.95pt;z-index:-25165414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" fillcolor="white [3201]" strokeweight=".5pt">
              <v:textbox>
                <w:txbxContent>
                  <w:p w14:paraId="227772C3" w14:textId="77777777" w:rsidR="00292CA0" w:rsidRDefault="00292CA0" w:rsidP="00292CA0">
                    <w:pPr>
                      <w:jc w:val="center"/>
                    </w:pPr>
                    <w:r>
                      <w:t>College Algebra</w:t>
                    </w:r>
                  </w:p>
                </w:txbxContent>
              </v:textbox>
              <w10:wrap type="square" anchorx="margin" anchory="margin"/>
            </v:shape>
          </w:pict>
        </mc:Fallback>
      </mc:AlternateContent>
    </w:r>
    <w:r>
      <w:rPr>
        <w:b/>
        <w:bCs/>
        <w:noProof/>
        <w:sz w:val="32"/>
        <w:szCs w:val="32"/>
        <w:lang w:eastAsia="zh-TW"/>
      </w:rPr>
      <mc:AlternateContent>
        <mc:Choice Requires="wpg">
          <w:drawing>
            <wp:anchor distT="0" distB="0" distL="114300" distR="114300" simplePos="0" relativeHeight="251663360" behindDoc="0" locked="1" layoutInCell="1" allowOverlap="1" wp14:anchorId="2C69C51D" wp14:editId="6B11A026">
              <wp:simplePos x="0" y="0"/>
              <wp:positionH relativeFrom="margin">
                <wp:posOffset>-287655</wp:posOffset>
              </wp:positionH>
              <wp:positionV relativeFrom="margin">
                <wp:posOffset>-210185</wp:posOffset>
              </wp:positionV>
              <wp:extent cx="1094950" cy="8961739"/>
              <wp:effectExtent l="0" t="0" r="0" b="0"/>
              <wp:wrapSquare wrapText="bothSides"/>
              <wp:docPr id="34" name="Group 34" title="Area for taking notes"/>
              <wp:cNvGraphicFramePr/>
              <a:graphic xmlns:a="http://schemas.openxmlformats.org/drawingml/2006/main">
                <a:graphicData uri="http://schemas.microsoft.com/office/word/2010/wordprocessingGroup">
                  <wpg:wgp>
                    <wpg:cNvGrpSpPr/>
                    <wpg:grpSpPr>
                      <a:xfrm>
                        <a:off x="0" y="0"/>
                        <a:ext cx="1094950" cy="8961739"/>
                        <a:chOff x="0" y="0"/>
                        <a:chExt cx="1096069" cy="9321800"/>
                      </a:xfrm>
                    </wpg:grpSpPr>
                    <wps:wsp>
                      <wps:cNvPr id="35" name="Text Box 35"/>
                      <wps:cNvSpPr txBox="1"/>
                      <wps:spPr>
                        <a:xfrm>
                          <a:off x="78723" y="0"/>
                          <a:ext cx="1017346" cy="9321800"/>
                        </a:xfrm>
                        <a:prstGeom prst="rect">
                          <a:avLst/>
                        </a:prstGeom>
                        <a:solidFill>
                          <a:schemeClr val="lt1"/>
                        </a:solidFill>
                        <a:ln w="6350">
                          <a:noFill/>
                        </a:ln>
                      </wps:spPr>
                      <wps:txbx>
                        <w:txbxContent>
                          <w:p w14:paraId="00D52183" w14:textId="77777777" w:rsidR="00292CA0" w:rsidRDefault="00292CA0" w:rsidP="00292CA0">
                            <w:pPr>
                              <w:pBdr>
                                <w:right w:val="single" w:sz="4" w:space="4" w:color="auto"/>
                              </w:pBd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Down Arrow 36"/>
                      <wps:cNvSpPr/>
                      <wps:spPr>
                        <a:xfrm>
                          <a:off x="376037" y="327004"/>
                          <a:ext cx="235581" cy="284614"/>
                        </a:xfrm>
                        <a:prstGeom prst="downArrow">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0" y="30278"/>
                          <a:ext cx="1065530" cy="296726"/>
                        </a:xfrm>
                        <a:prstGeom prst="rect">
                          <a:avLst/>
                        </a:prstGeom>
                        <a:solidFill>
                          <a:schemeClr val="bg2"/>
                        </a:solidFill>
                        <a:ln w="6350">
                          <a:solidFill>
                            <a:prstClr val="black"/>
                          </a:solidFill>
                        </a:ln>
                      </wps:spPr>
                      <wps:txbx>
                        <w:txbxContent>
                          <w:p w14:paraId="644DCEC2" w14:textId="77777777" w:rsidR="00292CA0" w:rsidRPr="00A61190" w:rsidRDefault="00292CA0" w:rsidP="00292CA0">
                            <w:pPr>
                              <w:rPr>
                                <w:sz w:val="13"/>
                                <w:szCs w:val="13"/>
                              </w:rPr>
                            </w:pPr>
                            <w:r w:rsidRPr="00A61190">
                              <w:rPr>
                                <w:sz w:val="13"/>
                                <w:szCs w:val="13"/>
                              </w:rPr>
                              <w:t>Write your questions and thoughts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69C51D" id="Group 34" o:spid="_x0000_s1028" alt="Title: Area for taking notes" style="position:absolute;margin-left:-22.65pt;margin-top:-16.55pt;width:86.2pt;height:705.65pt;z-index:251663360;mso-position-horizontal-relative:margin;mso-position-vertical-relative:margin;mso-width-relative:margin;mso-height-relative:margin" coordsize="10960,93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">
              <v:shape id="Text Box 35" o:spid="_x0000_s1029" type="#_x0000_t202" style="position:absolute;left:787;width:10173;height:93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14:paraId="00D52183" w14:textId="77777777" w:rsidR="00292CA0" w:rsidRDefault="00292CA0" w:rsidP="00292CA0">
                      <w:pPr>
                        <w:pBdr>
                          <w:right w:val="single" w:sz="4" w:space="4" w:color="auto"/>
                        </w:pBd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6" o:spid="_x0000_s1030" type="#_x0000_t67" style="position:absolute;left:3760;top:3270;width:2356;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" adj="12661" fillcolor="#e7e6e6 [3214]" strokecolor="black [3213]" strokeweight="1pt"/>
              <v:shape id="Text Box 37" o:spid="_x0000_s1031" type="#_x0000_t202" style="position:absolute;top:302;width:10655;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" fillcolor="#e7e6e6 [3214]" strokeweight=".5pt">
                <v:textbox>
                  <w:txbxContent>
                    <w:p w14:paraId="644DCEC2" w14:textId="77777777" w:rsidR="00292CA0" w:rsidRPr="00A61190" w:rsidRDefault="00292CA0" w:rsidP="00292CA0">
                      <w:pPr>
                        <w:rPr>
                          <w:sz w:val="13"/>
                          <w:szCs w:val="13"/>
                        </w:rPr>
                      </w:pPr>
                      <w:r w:rsidRPr="00A61190">
                        <w:rPr>
                          <w:sz w:val="13"/>
                          <w:szCs w:val="13"/>
                        </w:rPr>
                        <w:t>Write your questions and thoughts here!</w:t>
                      </w:r>
                    </w:p>
                  </w:txbxContent>
                </v:textbox>
              </v:shape>
              <w10:wrap type="square" anchorx="margin" anchory="margin"/>
              <w10:anchorlock/>
            </v:group>
          </w:pict>
        </mc:Fallback>
      </mc:AlternateContent>
    </w:r>
  </w:p>
  <w:p w14:paraId="534F3AF5" w14:textId="536166F5" w:rsidR="1CAFD71F" w:rsidRDefault="1CAFD71F" w:rsidP="1CAFD7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4E6F6A" w14:textId="77777777" w:rsidR="005A2636" w:rsidRDefault="005A2636" w:rsidP="00EF6E75">
      <w:r>
        <w:separator/>
      </w:r>
    </w:p>
  </w:footnote>
  <w:footnote w:type="continuationSeparator" w:id="0">
    <w:p w14:paraId="274EFC51" w14:textId="77777777" w:rsidR="005A2636" w:rsidRDefault="005A2636" w:rsidP="00EF6E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0A3A9" w14:textId="5C7D3FFC" w:rsidR="00EF6E75" w:rsidRPr="00EF6E75" w:rsidRDefault="00EF6E75" w:rsidP="00EF6E75">
    <w:pPr>
      <w:pStyle w:val="Header"/>
      <w:ind w:firstLine="1440"/>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6E75">
      <w:rPr>
        <w:b/>
        <w:bCs/>
        <w:noProof/>
        <w:sz w:val="32"/>
        <w:szCs w:val="32"/>
        <w:lang w:eastAsia="zh-TW"/>
      </w:rPr>
      <mc:AlternateContent>
        <mc:Choice Requires="wps">
          <w:drawing>
            <wp:anchor distT="0" distB="0" distL="114300" distR="114300" simplePos="0" relativeHeight="251659264" behindDoc="0" locked="0" layoutInCell="1" allowOverlap="1" wp14:anchorId="1EAB4747" wp14:editId="1FF76546">
              <wp:simplePos x="0" y="0"/>
              <wp:positionH relativeFrom="column">
                <wp:posOffset>5923327</wp:posOffset>
              </wp:positionH>
              <wp:positionV relativeFrom="paragraph">
                <wp:posOffset>-19298</wp:posOffset>
              </wp:positionV>
              <wp:extent cx="678230" cy="272936"/>
              <wp:effectExtent l="0" t="0" r="7620" b="6985"/>
              <wp:wrapNone/>
              <wp:docPr id="7" name="Text Box 7"/>
              <wp:cNvGraphicFramePr/>
              <a:graphic xmlns:a="http://schemas.openxmlformats.org/drawingml/2006/main">
                <a:graphicData uri="http://schemas.microsoft.com/office/word/2010/wordprocessingShape">
                  <wps:wsp>
                    <wps:cNvSpPr txBox="1"/>
                    <wps:spPr>
                      <a:xfrm>
                        <a:off x="0" y="0"/>
                        <a:ext cx="678230" cy="272936"/>
                      </a:xfrm>
                      <a:prstGeom prst="rect">
                        <a:avLst/>
                      </a:prstGeom>
                      <a:solidFill>
                        <a:schemeClr val="tx1"/>
                      </a:solidFill>
                      <a:ln w="6350">
                        <a:solidFill>
                          <a:prstClr val="black"/>
                        </a:solidFill>
                      </a:ln>
                    </wps:spPr>
                    <wps:txbx>
                      <w:txbxContent>
                        <w:p w14:paraId="03494659" w14:textId="77777777" w:rsidR="00EF6E75" w:rsidRPr="00825E61" w:rsidRDefault="00EF6E75" w:rsidP="00EF6E75">
                          <w:pPr>
                            <w:rPr>
                              <w:rFonts w:ascii="Broadway" w:hAnsi="Broadway"/>
                              <w:color w:val="FFFFFF" w:themeColor="background1"/>
                            </w:rPr>
                          </w:pPr>
                          <w:r w:rsidRPr="00825E61">
                            <w:rPr>
                              <w:rFonts w:ascii="Broadway" w:hAnsi="Broadway"/>
                              <w:color w:val="FFFFFF" w:themeColor="background1"/>
                            </w:rPr>
                            <w:t>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AB4747" id="_x0000_t202" coordsize="21600,21600" o:spt="202" path="m,l,21600r21600,l21600,xe">
              <v:stroke joinstyle="miter"/>
              <v:path gradientshapeok="t" o:connecttype="rect"/>
            </v:shapetype>
            <v:shape id="Text Box 7" o:spid="_x0000_s1026" type="#_x0000_t202" style="position:absolute;left:0;text-align:left;margin-left:466.4pt;margin-top:-1.5pt;width:53.4pt;height:2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" fillcolor="black [3213]" strokeweight=".5pt">
              <v:textbox>
                <w:txbxContent>
                  <w:p w14:paraId="03494659" w14:textId="77777777" w:rsidR="00EF6E75" w:rsidRPr="00825E61" w:rsidRDefault="00EF6E75" w:rsidP="00EF6E75">
                    <w:pPr>
                      <w:rPr>
                        <w:rFonts w:ascii="Broadway" w:hAnsi="Broadway"/>
                        <w:color w:val="FFFFFF" w:themeColor="background1"/>
                      </w:rPr>
                    </w:pPr>
                    <w:r w:rsidRPr="00825E61">
                      <w:rPr>
                        <w:rFonts w:ascii="Broadway" w:hAnsi="Broadway"/>
                        <w:color w:val="FFFFFF" w:themeColor="background1"/>
                      </w:rPr>
                      <w:t>Notes</w:t>
                    </w:r>
                  </w:p>
                </w:txbxContent>
              </v:textbox>
            </v:shape>
          </w:pict>
        </mc:Fallback>
      </mc:AlternateContent>
    </w:r>
    <w:r w:rsidRPr="00EF6E75">
      <w:rPr>
        <w:b/>
        <w:bCs/>
        <w:noProof/>
        <w:sz w:val="32"/>
        <w:szCs w:val="32"/>
        <w:lang w:eastAsia="zh-TW"/>
      </w:rPr>
      <mc:AlternateContent>
        <mc:Choice Requires="wps">
          <w:drawing>
            <wp:anchor distT="0" distB="0" distL="114300" distR="114300" simplePos="0" relativeHeight="251660288" behindDoc="0" locked="0" layoutInCell="1" allowOverlap="1" wp14:anchorId="10C09020" wp14:editId="3CBB43B7">
              <wp:simplePos x="0" y="0"/>
              <wp:positionH relativeFrom="column">
                <wp:posOffset>759721</wp:posOffset>
              </wp:positionH>
              <wp:positionV relativeFrom="paragraph">
                <wp:posOffset>258575</wp:posOffset>
              </wp:positionV>
              <wp:extent cx="5886332" cy="30279"/>
              <wp:effectExtent l="0" t="0" r="19685" b="20955"/>
              <wp:wrapNone/>
              <wp:docPr id="8" name="Straight Connector 8" title="Line separating header from body"/>
              <wp:cNvGraphicFramePr/>
              <a:graphic xmlns:a="http://schemas.openxmlformats.org/drawingml/2006/main">
                <a:graphicData uri="http://schemas.microsoft.com/office/word/2010/wordprocessingShape">
                  <wps:wsp>
                    <wps:cNvCnPr/>
                    <wps:spPr>
                      <a:xfrm flipV="1">
                        <a:off x="0" y="0"/>
                        <a:ext cx="5886332" cy="302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50689AA" id="Straight Connector 8" o:spid="_x0000_s1026" alt="Title: Line separating header from body"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59.8pt,20.35pt" to="523.3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" strokecolor="#4472c4 [3204]" strokeweight=".5pt">
              <v:stroke joinstyle="miter"/>
            </v:line>
          </w:pict>
        </mc:Fallback>
      </mc:AlternateContent>
    </w:r>
    <w:r w:rsidR="00DA0E0E">
      <w:rPr>
        <w:b/>
        <w:bCs/>
        <w:sz w:val="40"/>
        <w:szCs w:val="40"/>
      </w:rPr>
      <w:t>Composition of Functions</w:t>
    </w:r>
  </w:p>
  <w:p w14:paraId="26A1616B" w14:textId="77777777" w:rsidR="00EF6E75" w:rsidRDefault="00EF6E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161CB"/>
    <w:multiLevelType w:val="hybridMultilevel"/>
    <w:tmpl w:val="E382AF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C7C84"/>
    <w:multiLevelType w:val="hybridMultilevel"/>
    <w:tmpl w:val="E382AF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707CDD"/>
    <w:multiLevelType w:val="hybridMultilevel"/>
    <w:tmpl w:val="50FC35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9D6AD2"/>
    <w:multiLevelType w:val="hybridMultilevel"/>
    <w:tmpl w:val="E382AF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6D31AD"/>
    <w:multiLevelType w:val="hybridMultilevel"/>
    <w:tmpl w:val="50FC35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757F2D"/>
    <w:multiLevelType w:val="hybridMultilevel"/>
    <w:tmpl w:val="9F40CBBA"/>
    <w:lvl w:ilvl="0" w:tplc="06FC4C82">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E61497"/>
    <w:multiLevelType w:val="hybridMultilevel"/>
    <w:tmpl w:val="BE9E5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4C1284"/>
    <w:multiLevelType w:val="hybridMultilevel"/>
    <w:tmpl w:val="291EF0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5"/>
  </w:num>
  <w:num w:numId="3">
    <w:abstractNumId w:val="2"/>
  </w:num>
  <w:num w:numId="4">
    <w:abstractNumId w:val="4"/>
  </w:num>
  <w:num w:numId="5">
    <w:abstractNumId w:val="6"/>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190"/>
    <w:rsid w:val="0001046B"/>
    <w:rsid w:val="00022BA5"/>
    <w:rsid w:val="00090FE7"/>
    <w:rsid w:val="0009458C"/>
    <w:rsid w:val="000A3E3B"/>
    <w:rsid w:val="000C260E"/>
    <w:rsid w:val="000D7A6D"/>
    <w:rsid w:val="000E46E0"/>
    <w:rsid w:val="00102B9B"/>
    <w:rsid w:val="00120E7F"/>
    <w:rsid w:val="001515E8"/>
    <w:rsid w:val="00161BFC"/>
    <w:rsid w:val="00172299"/>
    <w:rsid w:val="001D4311"/>
    <w:rsid w:val="001D48DD"/>
    <w:rsid w:val="002066F4"/>
    <w:rsid w:val="00292CA0"/>
    <w:rsid w:val="00315220"/>
    <w:rsid w:val="0036232A"/>
    <w:rsid w:val="0036439A"/>
    <w:rsid w:val="003700C3"/>
    <w:rsid w:val="003936D0"/>
    <w:rsid w:val="003C0255"/>
    <w:rsid w:val="004017F4"/>
    <w:rsid w:val="00424411"/>
    <w:rsid w:val="0043113B"/>
    <w:rsid w:val="00442293"/>
    <w:rsid w:val="004E372A"/>
    <w:rsid w:val="004F5458"/>
    <w:rsid w:val="00573E8D"/>
    <w:rsid w:val="005A2636"/>
    <w:rsid w:val="005A3173"/>
    <w:rsid w:val="005B39C9"/>
    <w:rsid w:val="00773BD1"/>
    <w:rsid w:val="007914C3"/>
    <w:rsid w:val="007B3EFF"/>
    <w:rsid w:val="00825E61"/>
    <w:rsid w:val="008911A6"/>
    <w:rsid w:val="00892678"/>
    <w:rsid w:val="009A23F9"/>
    <w:rsid w:val="009A5EF9"/>
    <w:rsid w:val="00A1390B"/>
    <w:rsid w:val="00A43D54"/>
    <w:rsid w:val="00A545EE"/>
    <w:rsid w:val="00A61190"/>
    <w:rsid w:val="00A611CB"/>
    <w:rsid w:val="00A86CFC"/>
    <w:rsid w:val="00AA5949"/>
    <w:rsid w:val="00AB3842"/>
    <w:rsid w:val="00AB712C"/>
    <w:rsid w:val="00AE5C90"/>
    <w:rsid w:val="00B160FA"/>
    <w:rsid w:val="00B27BF5"/>
    <w:rsid w:val="00B7400E"/>
    <w:rsid w:val="00B87DEB"/>
    <w:rsid w:val="00B91A09"/>
    <w:rsid w:val="00BE703A"/>
    <w:rsid w:val="00BF6B20"/>
    <w:rsid w:val="00C536A5"/>
    <w:rsid w:val="00CA438D"/>
    <w:rsid w:val="00CE0BB3"/>
    <w:rsid w:val="00CE21FF"/>
    <w:rsid w:val="00CF5148"/>
    <w:rsid w:val="00D55E98"/>
    <w:rsid w:val="00DA0E0E"/>
    <w:rsid w:val="00DC3F13"/>
    <w:rsid w:val="00DD4977"/>
    <w:rsid w:val="00DF0803"/>
    <w:rsid w:val="00E25FDC"/>
    <w:rsid w:val="00E37111"/>
    <w:rsid w:val="00EC10B8"/>
    <w:rsid w:val="00EF6E75"/>
    <w:rsid w:val="00F130C8"/>
    <w:rsid w:val="00F26C33"/>
    <w:rsid w:val="00F34768"/>
    <w:rsid w:val="00F715CD"/>
    <w:rsid w:val="00FD7B9E"/>
    <w:rsid w:val="00FF27C3"/>
    <w:rsid w:val="021E5C9C"/>
    <w:rsid w:val="0D57FEBC"/>
    <w:rsid w:val="105895A6"/>
    <w:rsid w:val="16D69A28"/>
    <w:rsid w:val="1CAFD71F"/>
    <w:rsid w:val="29947A44"/>
    <w:rsid w:val="2E181C9C"/>
    <w:rsid w:val="41D9F6A1"/>
    <w:rsid w:val="470A406B"/>
    <w:rsid w:val="5F1C217E"/>
    <w:rsid w:val="63BC6F80"/>
    <w:rsid w:val="7C3BD0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59184D6"/>
  <w14:defaultImageDpi w14:val="32767"/>
  <w15:chartTrackingRefBased/>
  <w15:docId w15:val="{7CE99E7B-C0E2-2243-8A5A-01229389E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2299"/>
    <w:pPr>
      <w:spacing w:line="264" w:lineRule="auto"/>
    </w:pPr>
  </w:style>
  <w:style w:type="paragraph" w:styleId="Heading1">
    <w:name w:val="heading 1"/>
    <w:basedOn w:val="Normal"/>
    <w:next w:val="Normal"/>
    <w:link w:val="Heading1Char"/>
    <w:uiPriority w:val="9"/>
    <w:qFormat/>
    <w:rsid w:val="0001046B"/>
    <w:pPr>
      <w:keepNext/>
      <w:keepLines/>
      <w:spacing w:before="240"/>
      <w:outlineLvl w:val="0"/>
    </w:pPr>
    <w:rPr>
      <w:rFonts w:asciiTheme="majorHAnsi" w:eastAsiaTheme="majorEastAsia" w:hAnsiTheme="majorHAnsi" w:cstheme="majorBidi"/>
      <w:b/>
      <w:color w:val="2F5496"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E75"/>
    <w:pPr>
      <w:tabs>
        <w:tab w:val="center" w:pos="4680"/>
        <w:tab w:val="right" w:pos="9360"/>
      </w:tabs>
    </w:pPr>
  </w:style>
  <w:style w:type="character" w:customStyle="1" w:styleId="HeaderChar">
    <w:name w:val="Header Char"/>
    <w:basedOn w:val="DefaultParagraphFont"/>
    <w:link w:val="Header"/>
    <w:uiPriority w:val="99"/>
    <w:rsid w:val="00EF6E75"/>
  </w:style>
  <w:style w:type="paragraph" w:styleId="Footer">
    <w:name w:val="footer"/>
    <w:basedOn w:val="Normal"/>
    <w:link w:val="FooterChar"/>
    <w:uiPriority w:val="99"/>
    <w:unhideWhenUsed/>
    <w:rsid w:val="00EF6E75"/>
    <w:pPr>
      <w:tabs>
        <w:tab w:val="center" w:pos="4680"/>
        <w:tab w:val="right" w:pos="9360"/>
      </w:tabs>
    </w:pPr>
  </w:style>
  <w:style w:type="character" w:customStyle="1" w:styleId="FooterChar">
    <w:name w:val="Footer Char"/>
    <w:basedOn w:val="DefaultParagraphFont"/>
    <w:link w:val="Footer"/>
    <w:uiPriority w:val="99"/>
    <w:rsid w:val="00EF6E75"/>
  </w:style>
  <w:style w:type="paragraph" w:styleId="BalloonText">
    <w:name w:val="Balloon Text"/>
    <w:basedOn w:val="Normal"/>
    <w:link w:val="BalloonTextChar"/>
    <w:uiPriority w:val="99"/>
    <w:semiHidden/>
    <w:unhideWhenUsed/>
    <w:rsid w:val="00EF6E7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6E75"/>
    <w:rPr>
      <w:rFonts w:ascii="Times New Roman" w:hAnsi="Times New Roman" w:cs="Times New Roman"/>
      <w:sz w:val="18"/>
      <w:szCs w:val="18"/>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IntenseEmphasis">
    <w:name w:val="Intense Emphasis"/>
    <w:basedOn w:val="DefaultParagraphFont"/>
    <w:uiPriority w:val="21"/>
    <w:qFormat/>
    <w:rsid w:val="00090FE7"/>
    <w:rPr>
      <w:i/>
      <w:iCs/>
      <w:color w:val="4472C4" w:themeColor="accent1"/>
    </w:rPr>
  </w:style>
  <w:style w:type="character" w:styleId="Strong">
    <w:name w:val="Strong"/>
    <w:basedOn w:val="DefaultParagraphFont"/>
    <w:uiPriority w:val="22"/>
    <w:qFormat/>
    <w:rsid w:val="00442293"/>
    <w:rPr>
      <w:b/>
      <w:bCs/>
    </w:rPr>
  </w:style>
  <w:style w:type="character" w:styleId="Emphasis">
    <w:name w:val="Emphasis"/>
    <w:basedOn w:val="DefaultParagraphFont"/>
    <w:uiPriority w:val="20"/>
    <w:qFormat/>
    <w:rsid w:val="00442293"/>
    <w:rPr>
      <w:i/>
      <w:iCs/>
    </w:rPr>
  </w:style>
  <w:style w:type="paragraph" w:styleId="ListParagraph">
    <w:name w:val="List Paragraph"/>
    <w:basedOn w:val="Normal"/>
    <w:uiPriority w:val="34"/>
    <w:qFormat/>
    <w:rsid w:val="00D55E98"/>
    <w:pPr>
      <w:ind w:left="720"/>
      <w:contextualSpacing/>
    </w:pPr>
  </w:style>
  <w:style w:type="paragraph" w:styleId="Quote">
    <w:name w:val="Quote"/>
    <w:basedOn w:val="Normal"/>
    <w:next w:val="Normal"/>
    <w:link w:val="QuoteChar"/>
    <w:uiPriority w:val="29"/>
    <w:qFormat/>
    <w:rsid w:val="0001046B"/>
    <w:pPr>
      <w:pBdr>
        <w:top w:val="single" w:sz="4" w:space="1" w:color="auto"/>
        <w:bottom w:val="single" w:sz="4" w:space="1" w:color="auto"/>
      </w:pBdr>
      <w:shd w:val="pct10" w:color="auto" w:fill="auto"/>
      <w:spacing w:before="240" w:after="240"/>
    </w:pPr>
  </w:style>
  <w:style w:type="character" w:customStyle="1" w:styleId="QuoteChar">
    <w:name w:val="Quote Char"/>
    <w:basedOn w:val="DefaultParagraphFont"/>
    <w:link w:val="Quote"/>
    <w:uiPriority w:val="29"/>
    <w:rsid w:val="0001046B"/>
    <w:rPr>
      <w:shd w:val="pct10" w:color="auto" w:fill="auto"/>
    </w:rPr>
  </w:style>
  <w:style w:type="character" w:customStyle="1" w:styleId="Heading1Char">
    <w:name w:val="Heading 1 Char"/>
    <w:basedOn w:val="DefaultParagraphFont"/>
    <w:link w:val="Heading1"/>
    <w:uiPriority w:val="9"/>
    <w:rsid w:val="0001046B"/>
    <w:rPr>
      <w:rFonts w:asciiTheme="majorHAnsi" w:eastAsiaTheme="majorEastAsia" w:hAnsiTheme="majorHAnsi" w:cstheme="majorBidi"/>
      <w:b/>
      <w:color w:val="2F5496" w:themeColor="accent1" w:themeShade="BF"/>
      <w:sz w:val="28"/>
      <w:szCs w:val="32"/>
    </w:rPr>
  </w:style>
  <w:style w:type="character" w:styleId="PlaceholderText">
    <w:name w:val="Placeholder Text"/>
    <w:basedOn w:val="DefaultParagraphFont"/>
    <w:uiPriority w:val="99"/>
    <w:semiHidden/>
    <w:rsid w:val="00F715CD"/>
    <w:rPr>
      <w:color w:val="808080"/>
    </w:rPr>
  </w:style>
  <w:style w:type="character" w:styleId="CommentReference">
    <w:name w:val="annotation reference"/>
    <w:basedOn w:val="DefaultParagraphFont"/>
    <w:uiPriority w:val="99"/>
    <w:semiHidden/>
    <w:unhideWhenUsed/>
    <w:rsid w:val="008911A6"/>
    <w:rPr>
      <w:sz w:val="16"/>
      <w:szCs w:val="16"/>
    </w:rPr>
  </w:style>
  <w:style w:type="paragraph" w:styleId="CommentText">
    <w:name w:val="annotation text"/>
    <w:basedOn w:val="Normal"/>
    <w:link w:val="CommentTextChar"/>
    <w:uiPriority w:val="99"/>
    <w:semiHidden/>
    <w:unhideWhenUsed/>
    <w:rsid w:val="008911A6"/>
    <w:pPr>
      <w:spacing w:line="240" w:lineRule="auto"/>
    </w:pPr>
    <w:rPr>
      <w:sz w:val="20"/>
      <w:szCs w:val="20"/>
    </w:rPr>
  </w:style>
  <w:style w:type="character" w:customStyle="1" w:styleId="CommentTextChar">
    <w:name w:val="Comment Text Char"/>
    <w:basedOn w:val="DefaultParagraphFont"/>
    <w:link w:val="CommentText"/>
    <w:uiPriority w:val="99"/>
    <w:semiHidden/>
    <w:rsid w:val="008911A6"/>
    <w:rPr>
      <w:sz w:val="20"/>
      <w:szCs w:val="20"/>
    </w:rPr>
  </w:style>
  <w:style w:type="paragraph" w:styleId="CommentSubject">
    <w:name w:val="annotation subject"/>
    <w:basedOn w:val="CommentText"/>
    <w:next w:val="CommentText"/>
    <w:link w:val="CommentSubjectChar"/>
    <w:uiPriority w:val="99"/>
    <w:semiHidden/>
    <w:unhideWhenUsed/>
    <w:rsid w:val="008911A6"/>
    <w:rPr>
      <w:b/>
      <w:bCs/>
    </w:rPr>
  </w:style>
  <w:style w:type="character" w:customStyle="1" w:styleId="CommentSubjectChar">
    <w:name w:val="Comment Subject Char"/>
    <w:basedOn w:val="CommentTextChar"/>
    <w:link w:val="CommentSubject"/>
    <w:uiPriority w:val="99"/>
    <w:semiHidden/>
    <w:rsid w:val="008911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015849E4C0BB448AE5C79D2A5B3CE3" ma:contentTypeVersion="12" ma:contentTypeDescription="Create a new document." ma:contentTypeScope="" ma:versionID="fbc47271a003013e23d3104cd7d92a33">
  <xsd:schema xmlns:xsd="http://www.w3.org/2001/XMLSchema" xmlns:xs="http://www.w3.org/2001/XMLSchema" xmlns:p="http://schemas.microsoft.com/office/2006/metadata/properties" xmlns:ns3="8c222443-d295-4ed9-b50b-c0887899d137" xmlns:ns4="58a657bd-954d-47e9-a834-f04f5ee8a359" targetNamespace="http://schemas.microsoft.com/office/2006/metadata/properties" ma:root="true" ma:fieldsID="1eb872553869dddc8feafabda2e5e4f6" ns3:_="" ns4:_="">
    <xsd:import namespace="8c222443-d295-4ed9-b50b-c0887899d137"/>
    <xsd:import namespace="58a657bd-954d-47e9-a834-f04f5ee8a3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22443-d295-4ed9-b50b-c0887899d13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a657bd-954d-47e9-a834-f04f5ee8a35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FFDAF1-0B5C-446F-9427-1401629F9B43}">
  <ds:schemaRefs>
    <ds:schemaRef ds:uri="8c222443-d295-4ed9-b50b-c0887899d137"/>
    <ds:schemaRef ds:uri="http://www.w3.org/XML/1998/namespace"/>
    <ds:schemaRef ds:uri="http://purl.org/dc/terms/"/>
    <ds:schemaRef ds:uri="http://purl.org/dc/dcmitype/"/>
    <ds:schemaRef ds:uri="http://schemas.microsoft.com/office/infopath/2007/PartnerControls"/>
    <ds:schemaRef ds:uri="58a657bd-954d-47e9-a834-f04f5ee8a359"/>
    <ds:schemaRef ds:uri="http://schemas.microsoft.com/office/2006/documentManagement/types"/>
    <ds:schemaRef ds:uri="http://schemas.openxmlformats.org/package/2006/metadata/core-properties"/>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FC8B26F1-ECF2-49B0-BBCB-037465B075D2}">
  <ds:schemaRefs>
    <ds:schemaRef ds:uri="http://schemas.microsoft.com/sharepoint/v3/contenttype/forms"/>
  </ds:schemaRefs>
</ds:datastoreItem>
</file>

<file path=customXml/itemProps3.xml><?xml version="1.0" encoding="utf-8"?>
<ds:datastoreItem xmlns:ds="http://schemas.openxmlformats.org/officeDocument/2006/customXml" ds:itemID="{8C3A91E5-5CBD-4A5D-8693-6C22389C84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222443-d295-4ed9-b50b-c0887899d137"/>
    <ds:schemaRef ds:uri="58a657bd-954d-47e9-a834-f04f5ee8a3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5</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Pinzon</dc:creator>
  <cp:keywords/>
  <dc:description/>
  <cp:lastModifiedBy>Amy H. Erickson</cp:lastModifiedBy>
  <cp:revision>33</cp:revision>
  <cp:lastPrinted>2020-05-10T03:25:00Z</cp:lastPrinted>
  <dcterms:created xsi:type="dcterms:W3CDTF">2020-09-18T22:52:00Z</dcterms:created>
  <dcterms:modified xsi:type="dcterms:W3CDTF">2020-10-03T15:17:00Z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0x01010006015849E4C0BB448AE5C79D2A5B3CE3</vt:lpwstr>
  </property>
</Properties>
</file>