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0F4E5D" w14:textId="50F41EF6" w:rsidR="00AB3842" w:rsidRDefault="00E47FE4" w:rsidP="007C5F7A">
      <w:pPr>
        <w:pStyle w:val="Heading1"/>
        <w:spacing w:before="0"/>
      </w:pPr>
      <w:r>
        <w:t>Verifying That Two Functions Are Inverse Functions</w:t>
      </w:r>
    </w:p>
    <w:p w14:paraId="0801094A" w14:textId="13FE0E95" w:rsidR="00F160EF" w:rsidRDefault="00F160EF" w:rsidP="00F160EF">
      <w:pPr>
        <w:pStyle w:val="Quote"/>
      </w:pPr>
      <w:r>
        <w:t xml:space="preserve">For any one-to-one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=y</m:t>
        </m:r>
      </m:oMath>
      <w:r>
        <w:rPr>
          <w:rFonts w:eastAsiaTheme="minorEastAsia"/>
        </w:rPr>
        <w:t xml:space="preserve">, a function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is an </w:t>
      </w:r>
      <w:r w:rsidRPr="00F160EF">
        <w:rPr>
          <w:rStyle w:val="Strong"/>
        </w:rPr>
        <w:t>inverse function</w:t>
      </w:r>
      <w:r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/>
        </w:rPr>
        <w:t xml:space="preserve">. This can also be written 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x</m:t>
        </m:r>
      </m:oMath>
      <w:r w:rsidR="00C74B17">
        <w:rPr>
          <w:rFonts w:eastAsiaTheme="minorEastAsia"/>
        </w:rPr>
        <w:t xml:space="preserve"> in the domain of </w:t>
      </w:r>
      <m:oMath>
        <m:r>
          <w:rPr>
            <w:rFonts w:ascii="Cambria Math" w:eastAsiaTheme="minorEastAsia" w:hAnsi="Cambria Math"/>
          </w:rPr>
          <m:t>f</m:t>
        </m:r>
      </m:oMath>
      <w:r w:rsidR="00C74B17">
        <w:rPr>
          <w:rFonts w:eastAsiaTheme="minorEastAsia"/>
        </w:rPr>
        <w:t xml:space="preserve">. It also follows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=x</m:t>
        </m:r>
      </m:oMath>
      <w:r w:rsidR="00C74B17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x</m:t>
        </m:r>
      </m:oMath>
      <w:r w:rsidR="00C74B17">
        <w:rPr>
          <w:rFonts w:eastAsiaTheme="minorEastAsia"/>
        </w:rPr>
        <w:t xml:space="preserve"> in the domain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605D7F">
        <w:rPr>
          <w:rFonts w:eastAsiaTheme="minorEastAsia"/>
        </w:rPr>
        <w:t xml:space="preserve">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605D7F">
        <w:rPr>
          <w:rFonts w:eastAsiaTheme="minorEastAsia"/>
        </w:rPr>
        <w:t xml:space="preserve"> is the inverse of </w:t>
      </w:r>
      <m:oMath>
        <m:r>
          <w:rPr>
            <w:rFonts w:ascii="Cambria Math" w:eastAsiaTheme="minorEastAsia" w:hAnsi="Cambria Math"/>
          </w:rPr>
          <m:t>f</m:t>
        </m:r>
      </m:oMath>
      <w:r w:rsidR="00605D7F">
        <w:rPr>
          <w:rFonts w:eastAsiaTheme="minorEastAsia"/>
        </w:rPr>
        <w:t>.</w:t>
      </w:r>
    </w:p>
    <w:p w14:paraId="2387173B" w14:textId="3C2D5C79" w:rsidR="0001046B" w:rsidRPr="0001046B" w:rsidRDefault="00D9564E" w:rsidP="0001046B">
      <w:pPr>
        <w:pStyle w:val="Quote"/>
      </w:pPr>
      <w:r>
        <w:t xml:space="preserve">Given a function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, </w:t>
      </w:r>
      <w:r w:rsidR="00605D7F">
        <w:rPr>
          <w:rFonts w:eastAsiaTheme="minorEastAsia"/>
        </w:rPr>
        <w:t>the notation for</w:t>
      </w:r>
      <w:r>
        <w:rPr>
          <w:rFonts w:eastAsiaTheme="minorEastAsia"/>
        </w:rPr>
        <w:t xml:space="preserve"> its inverse</w:t>
      </w:r>
      <w:r w:rsidR="00605D7F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, </w:t>
      </w:r>
      <w:r w:rsidR="00605D7F">
        <w:rPr>
          <w:rFonts w:eastAsiaTheme="minorEastAsia"/>
        </w:rPr>
        <w:t xml:space="preserve">is </w:t>
      </w:r>
      <w:r>
        <w:rPr>
          <w:rFonts w:eastAsiaTheme="minorEastAsia"/>
        </w:rPr>
        <w:t>read as “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inverse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.”</w:t>
      </w:r>
    </w:p>
    <w:p w14:paraId="723DD371" w14:textId="58FF8C94" w:rsidR="00F56D7F" w:rsidRPr="00F56D7F" w:rsidRDefault="00F56D7F" w:rsidP="00F56D7F">
      <w:pPr>
        <w:rPr>
          <w:rFonts w:cstheme="minorHAnsi"/>
        </w:rPr>
      </w:pPr>
      <w:r w:rsidRPr="00F56D7F">
        <w:rPr>
          <w:rFonts w:eastAsia="Libre Baskerville" w:cstheme="minorHAnsi"/>
        </w:rPr>
        <w:t xml:space="preserve">Inverse functions “undo” each other. In other words, if we compose </w:t>
      </w:r>
      <w:r w:rsidRPr="00F56D7F">
        <w:rPr>
          <w:rFonts w:eastAsia="Times New Roman" w:cstheme="minorHAnsi"/>
          <w:i/>
        </w:rPr>
        <w:t>f</w:t>
      </w:r>
      <w:r w:rsidRPr="00F56D7F">
        <w:rPr>
          <w:rFonts w:eastAsia="Libre Baskerville" w:cstheme="minorHAnsi"/>
        </w:rPr>
        <w:t xml:space="preserve"> and  </w:t>
      </w:r>
      <m:oMath>
        <m:sSup>
          <m:sSupPr>
            <m:ctrlPr>
              <w:rPr>
                <w:rFonts w:ascii="Cambria Math" w:eastAsia="Cambria" w:hAnsi="Cambria Math" w:cstheme="minorHAnsi"/>
              </w:rPr>
            </m:ctrlPr>
          </m:sSupPr>
          <m:e>
            <m:r>
              <w:rPr>
                <w:rFonts w:ascii="Cambria Math" w:eastAsia="Cambria" w:hAnsi="Cambria Math" w:cstheme="minorHAnsi"/>
              </w:rPr>
              <m:t>f</m:t>
            </m:r>
          </m:e>
          <m:sup>
            <m:r>
              <w:rPr>
                <w:rFonts w:ascii="Cambria Math" w:eastAsia="Cambria" w:hAnsi="Cambria Math" w:cstheme="minorHAnsi"/>
              </w:rPr>
              <m:t>-1</m:t>
            </m:r>
          </m:sup>
        </m:sSup>
      </m:oMath>
      <w:r>
        <w:rPr>
          <w:rFonts w:eastAsia="Libre Baskerville" w:cstheme="minorHAnsi"/>
        </w:rPr>
        <w:t xml:space="preserve">, we should get back out </w:t>
      </w:r>
      <m:oMath>
        <m:r>
          <w:rPr>
            <w:rFonts w:ascii="Cambria Math" w:eastAsia="Libre Baskerville" w:hAnsi="Cambria Math" w:cstheme="minorHAnsi"/>
          </w:rPr>
          <m:t>x</m:t>
        </m:r>
      </m:oMath>
      <w:r>
        <w:rPr>
          <w:rFonts w:eastAsia="Libre Baskerville" w:cstheme="minorHAnsi"/>
        </w:rPr>
        <w:t>.</w:t>
      </w:r>
    </w:p>
    <w:p w14:paraId="48E582FF" w14:textId="5BC59D8A" w:rsidR="00F56D7F" w:rsidRPr="00F56D7F" w:rsidRDefault="006D408F" w:rsidP="00F56D7F">
      <w:pPr>
        <w:jc w:val="center"/>
        <w:rPr>
          <w:rFonts w:cstheme="minorHAnsi"/>
        </w:rPr>
      </w:pPr>
      <m:oMath>
        <m:sSup>
          <m:sSupPr>
            <m:ctrlPr>
              <w:rPr>
                <w:rFonts w:ascii="Cambria Math" w:eastAsia="Cambria" w:hAnsi="Cambria Math" w:cstheme="minorHAnsi"/>
              </w:rPr>
            </m:ctrlPr>
          </m:sSupPr>
          <m:e>
            <m:r>
              <w:rPr>
                <w:rFonts w:ascii="Cambria Math" w:eastAsia="Cambria" w:hAnsi="Cambria Math" w:cstheme="minorHAnsi"/>
              </w:rPr>
              <m:t>f</m:t>
            </m:r>
          </m:e>
          <m:sup>
            <m:r>
              <w:rPr>
                <w:rFonts w:ascii="Cambria Math" w:eastAsia="Cambria" w:hAnsi="Cambria Math" w:cstheme="minorHAnsi"/>
              </w:rPr>
              <m:t>-1</m:t>
            </m:r>
          </m:sup>
        </m:sSup>
        <m:r>
          <w:rPr>
            <w:rFonts w:ascii="Cambria Math" w:hAnsi="Cambria Math" w:cstheme="minorHAnsi"/>
          </w:rPr>
          <m:t>(</m:t>
        </m:r>
        <m:r>
          <w:rPr>
            <w:rFonts w:ascii="Cambria Math" w:eastAsia="Cambria" w:hAnsi="Cambria Math" w:cstheme="minorHAnsi"/>
          </w:rPr>
          <m:t>f</m:t>
        </m:r>
        <m:r>
          <w:rPr>
            <w:rFonts w:ascii="Cambria Math" w:hAnsi="Cambria Math" w:cstheme="minorHAnsi"/>
          </w:rPr>
          <m:t>(</m:t>
        </m:r>
        <m:r>
          <w:rPr>
            <w:rFonts w:ascii="Cambria Math" w:eastAsia="Cambria" w:hAnsi="Cambria Math" w:cstheme="minorHAnsi"/>
          </w:rPr>
          <m:t>x</m:t>
        </m:r>
        <m:r>
          <w:rPr>
            <w:rFonts w:ascii="Cambria Math" w:hAnsi="Cambria Math" w:cstheme="minorHAnsi"/>
          </w:rPr>
          <m:t>))</m:t>
        </m:r>
        <m:r>
          <w:rPr>
            <w:rFonts w:ascii="Cambria Math" w:eastAsia="Cambria" w:hAnsi="Cambria Math" w:cstheme="minorHAnsi"/>
          </w:rPr>
          <m:t>=_________</m:t>
        </m:r>
      </m:oMath>
      <w:r w:rsidR="00717FF9">
        <w:rPr>
          <w:rFonts w:eastAsia="Libre Baskerville" w:cstheme="minorHAnsi"/>
        </w:rPr>
        <w:t xml:space="preserve"> </w:t>
      </w:r>
      <w:r w:rsidR="00717FF9">
        <w:rPr>
          <w:rFonts w:eastAsia="Libre Baskerville" w:cstheme="minorHAnsi"/>
        </w:rPr>
        <w:tab/>
      </w:r>
      <w:r w:rsidR="00F56D7F" w:rsidRPr="00F56D7F">
        <w:rPr>
          <w:rFonts w:eastAsia="Libre Baskerville" w:cstheme="minorHAnsi"/>
        </w:rPr>
        <w:t>and</w:t>
      </w:r>
      <w:r w:rsidR="00717FF9">
        <w:rPr>
          <w:rFonts w:eastAsia="Libre Baskerville" w:cstheme="minorHAnsi"/>
        </w:rPr>
        <w:t xml:space="preserve"> </w:t>
      </w:r>
      <w:r w:rsidR="00717FF9">
        <w:rPr>
          <w:rFonts w:eastAsia="Libre Baskerville" w:cstheme="minorHAnsi"/>
        </w:rPr>
        <w:tab/>
      </w:r>
      <w:r w:rsidR="00717FF9">
        <w:rPr>
          <w:rFonts w:eastAsia="Libre Baskerville" w:cstheme="minorHAnsi"/>
        </w:rPr>
        <w:tab/>
      </w:r>
      <m:oMath>
        <m:sSup>
          <m:sSupPr>
            <m:ctrlPr>
              <w:rPr>
                <w:rFonts w:ascii="Cambria Math" w:eastAsia="Cambria" w:hAnsi="Cambria Math" w:cstheme="minorHAnsi"/>
              </w:rPr>
            </m:ctrlPr>
          </m:sSupPr>
          <m:e>
            <m:r>
              <w:rPr>
                <w:rFonts w:ascii="Cambria Math" w:eastAsia="Cambria" w:hAnsi="Cambria Math" w:cstheme="minorHAnsi"/>
              </w:rPr>
              <m:t>f(f</m:t>
            </m:r>
          </m:e>
          <m:sup>
            <m:r>
              <w:rPr>
                <w:rFonts w:ascii="Cambria Math" w:eastAsia="Cambria" w:hAnsi="Cambria Math" w:cstheme="minorHAnsi"/>
              </w:rPr>
              <m:t>-1</m:t>
            </m:r>
          </m:sup>
        </m:sSup>
        <m:r>
          <w:rPr>
            <w:rFonts w:ascii="Cambria Math" w:eastAsia="Cambria" w:hAnsi="Cambria Math" w:cstheme="minorHAnsi"/>
          </w:rPr>
          <m:t>(x))=_________</m:t>
        </m:r>
      </m:oMath>
    </w:p>
    <w:p w14:paraId="68D7F15E" w14:textId="77777777" w:rsidR="00F56D7F" w:rsidRDefault="00F56D7F" w:rsidP="003C3DD6">
      <w:pPr>
        <w:pStyle w:val="ListParagraph"/>
      </w:pPr>
    </w:p>
    <w:p w14:paraId="129F0587" w14:textId="77777777" w:rsidR="00F56D7F" w:rsidRDefault="00F56D7F" w:rsidP="00F56D7F">
      <w:pPr>
        <w:pStyle w:val="Quote"/>
        <w:rPr>
          <w:rFonts w:eastAsiaTheme="minorEastAsia"/>
        </w:rPr>
      </w:pPr>
      <w:r>
        <w:t xml:space="preserve">Given two functions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g(x)</m:t>
        </m:r>
      </m:oMath>
      <w:r>
        <w:rPr>
          <w:rFonts w:eastAsiaTheme="minorEastAsia"/>
        </w:rPr>
        <w:t>, we can test whether they are inverses of each other by</w:t>
      </w:r>
    </w:p>
    <w:p w14:paraId="23B0F909" w14:textId="77777777" w:rsidR="00F56D7F" w:rsidRDefault="00F56D7F" w:rsidP="00F56D7F">
      <w:pPr>
        <w:pStyle w:val="Quote"/>
        <w:rPr>
          <w:rFonts w:eastAsiaTheme="minorEastAsia"/>
        </w:rPr>
      </w:pPr>
      <w:r>
        <w:rPr>
          <w:rFonts w:eastAsiaTheme="minorEastAsia"/>
        </w:rPr>
        <w:t xml:space="preserve">1. Determine whether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/>
        </w:rPr>
        <w:t>.</w:t>
      </w:r>
    </w:p>
    <w:p w14:paraId="1CE1E300" w14:textId="6E96AD8B" w:rsidR="00F56D7F" w:rsidRDefault="00F56D7F" w:rsidP="00F56D7F">
      <w:pPr>
        <w:pStyle w:val="Quote"/>
        <w:rPr>
          <w:rFonts w:eastAsiaTheme="minorEastAsia"/>
        </w:rPr>
      </w:pPr>
      <w:r>
        <w:rPr>
          <w:rFonts w:eastAsiaTheme="minorEastAsia"/>
        </w:rPr>
        <w:t>2. If BOTH statements are true then they are inverses of each other (</w:t>
      </w:r>
      <m:oMath>
        <m:r>
          <w:rPr>
            <w:rFonts w:ascii="Cambria Math" w:eastAsiaTheme="minorEastAsia" w:hAnsi="Cambria Math"/>
          </w:rPr>
          <m:t>g=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>).</w:t>
      </w:r>
    </w:p>
    <w:p w14:paraId="1D391829" w14:textId="2C22A294" w:rsidR="00F56D7F" w:rsidRDefault="00F56D7F" w:rsidP="00F56D7F">
      <w:pPr>
        <w:pStyle w:val="Quote"/>
        <w:rPr>
          <w:rFonts w:eastAsiaTheme="minorEastAsia"/>
        </w:rPr>
      </w:pPr>
      <w:r>
        <w:rPr>
          <w:rFonts w:eastAsiaTheme="minorEastAsia"/>
        </w:rPr>
        <w:t>If EITHER statement is false, then they are not inverses of each other.</w:t>
      </w:r>
    </w:p>
    <w:p w14:paraId="6B77C67C" w14:textId="48DA8296" w:rsidR="007E3272" w:rsidRPr="006B1498" w:rsidRDefault="00F56D7F" w:rsidP="00F56D7F">
      <w:pPr>
        <w:rPr>
          <w:rStyle w:val="IntenseEmphasis"/>
        </w:rPr>
      </w:pPr>
      <w:r w:rsidRPr="006B1498">
        <w:rPr>
          <w:rStyle w:val="IntenseEmphasis"/>
        </w:rPr>
        <w:t>Example</w:t>
      </w:r>
      <w:r w:rsidR="006B1498">
        <w:rPr>
          <w:rStyle w:val="IntenseEmphasis"/>
        </w:rPr>
        <w:t>s</w:t>
      </w:r>
    </w:p>
    <w:p w14:paraId="38A0A0A4" w14:textId="77777777" w:rsidR="007E3272" w:rsidRPr="007E3272" w:rsidRDefault="00F56D7F" w:rsidP="006B1498">
      <w:pPr>
        <w:pStyle w:val="ListParagraph"/>
        <w:numPr>
          <w:ilvl w:val="0"/>
          <w:numId w:val="3"/>
        </w:numPr>
        <w:spacing w:after="2400"/>
        <w:contextualSpacing w:val="0"/>
      </w:pPr>
      <w:r w:rsidRPr="007E3272">
        <w:rPr>
          <w:rFonts w:eastAsia="Libre Baskerville" w:cstheme="minorHAnsi"/>
        </w:rPr>
        <w:t xml:space="preserve">Let </w:t>
      </w:r>
      <m:oMath>
        <m:r>
          <w:rPr>
            <w:rFonts w:ascii="Cambria Math" w:eastAsia="Cambria" w:hAnsi="Cambria Math" w:cstheme="minorHAnsi"/>
          </w:rPr>
          <m:t>f</m:t>
        </m:r>
        <m:r>
          <w:rPr>
            <w:rFonts w:ascii="Cambria Math" w:hAnsi="Cambria Math" w:cstheme="minorHAnsi"/>
          </w:rPr>
          <m:t>(</m:t>
        </m:r>
        <m:r>
          <w:rPr>
            <w:rFonts w:ascii="Cambria Math" w:eastAsia="Cambria" w:hAnsi="Cambria Math" w:cstheme="minorHAnsi"/>
          </w:rPr>
          <m:t>x</m:t>
        </m:r>
        <m:r>
          <w:rPr>
            <w:rFonts w:ascii="Cambria Math" w:hAnsi="Cambria Math" w:cstheme="minorHAnsi"/>
          </w:rPr>
          <m:t>)</m:t>
        </m:r>
        <m:r>
          <w:rPr>
            <w:rFonts w:ascii="Cambria Math" w:eastAsia="Cambria" w:hAnsi="Cambria Math" w:cstheme="minorHAnsi"/>
          </w:rPr>
          <m:t>=2x+6</m:t>
        </m:r>
      </m:oMath>
      <w:r w:rsidRPr="007E3272">
        <w:rPr>
          <w:rFonts w:eastAsia="Libre Baskerville" w:cstheme="minorHAnsi"/>
        </w:rPr>
        <w:t xml:space="preserve"> and </w:t>
      </w:r>
      <m:oMath>
        <m:r>
          <m:rPr>
            <m:sty m:val="p"/>
          </m:rPr>
          <w:rPr>
            <w:rFonts w:ascii="Cambria Math" w:eastAsia="Cambria" w:hAnsi="Cambria Math" w:cstheme="minorHAnsi"/>
          </w:rPr>
          <m:t>g</m:t>
        </m:r>
        <m:r>
          <w:rPr>
            <w:rFonts w:ascii="Cambria Math" w:hAnsi="Cambria Math" w:cstheme="minorHAnsi"/>
          </w:rPr>
          <m:t>(</m:t>
        </m:r>
        <m:r>
          <w:rPr>
            <w:rFonts w:ascii="Cambria Math" w:eastAsia="Cambria" w:hAnsi="Cambria Math" w:cstheme="minorHAnsi"/>
          </w:rPr>
          <m:t>x</m:t>
        </m:r>
        <m:r>
          <w:rPr>
            <w:rFonts w:ascii="Cambria Math" w:hAnsi="Cambria Math" w:cstheme="minorHAnsi"/>
          </w:rPr>
          <m:t>)</m:t>
        </m:r>
        <m:r>
          <w:rPr>
            <w:rFonts w:ascii="Cambria Math" w:eastAsia="Cambria" w:hAnsi="Cambria Math" w:cstheme="minorHAnsi"/>
          </w:rPr>
          <m:t>=</m:t>
        </m:r>
        <m:f>
          <m:fPr>
            <m:ctrlPr>
              <w:rPr>
                <w:rFonts w:ascii="Cambria Math" w:eastAsia="Cambria" w:hAnsi="Cambria Math" w:cstheme="minorHAnsi"/>
              </w:rPr>
            </m:ctrlPr>
          </m:fPr>
          <m:num>
            <m:r>
              <w:rPr>
                <w:rFonts w:ascii="Cambria Math" w:eastAsia="Cambria" w:hAnsi="Cambria Math" w:cstheme="minorHAnsi"/>
              </w:rPr>
              <m:t>1</m:t>
            </m:r>
          </m:num>
          <m:den>
            <m:r>
              <w:rPr>
                <w:rFonts w:ascii="Cambria Math" w:eastAsia="Cambria" w:hAnsi="Cambria Math" w:cstheme="minorHAnsi"/>
              </w:rPr>
              <m:t>2</m:t>
            </m:r>
          </m:den>
        </m:f>
        <m:r>
          <w:rPr>
            <w:rFonts w:ascii="Cambria Math" w:eastAsia="Cambria" w:hAnsi="Cambria Math" w:cstheme="minorHAnsi"/>
          </w:rPr>
          <m:t>x-3</m:t>
        </m:r>
      </m:oMath>
      <w:r w:rsidRPr="007E3272">
        <w:rPr>
          <w:rFonts w:eastAsia="Libre Baskerville" w:cstheme="minorHAnsi"/>
        </w:rPr>
        <w:t xml:space="preserve">. Verify that the functions are inverses. </w:t>
      </w:r>
    </w:p>
    <w:p w14:paraId="09F58159" w14:textId="1EB248D4" w:rsidR="007E3272" w:rsidRPr="007E3272" w:rsidRDefault="007E3272" w:rsidP="006B1498">
      <w:pPr>
        <w:pStyle w:val="ListParagraph"/>
        <w:numPr>
          <w:ilvl w:val="0"/>
          <w:numId w:val="3"/>
        </w:numPr>
        <w:spacing w:after="2400"/>
        <w:contextualSpacing w:val="0"/>
      </w:pPr>
      <w:r w:rsidRPr="007E3272">
        <w:rPr>
          <w:rFonts w:eastAsia="Libre Baskerville" w:cstheme="minorHAnsi"/>
        </w:rPr>
        <w:t xml:space="preserve">If </w:t>
      </w:r>
      <m:oMath>
        <m:r>
          <w:rPr>
            <w:rFonts w:ascii="Cambria Math" w:eastAsia="Libre Baskerville" w:hAnsi="Cambria Math" w:cstheme="minorHAnsi"/>
          </w:rPr>
          <m:t>f</m:t>
        </m:r>
        <m:d>
          <m:dPr>
            <m:ctrlPr>
              <w:rPr>
                <w:rFonts w:ascii="Cambria Math" w:eastAsia="Libre Baskerville" w:hAnsi="Cambria Math" w:cstheme="minorHAnsi"/>
                <w:i/>
              </w:rPr>
            </m:ctrlPr>
          </m:dPr>
          <m:e>
            <m:r>
              <w:rPr>
                <w:rFonts w:ascii="Cambria Math" w:eastAsia="Libre Baskerville" w:hAnsi="Cambria Math" w:cstheme="minorHAnsi"/>
              </w:rPr>
              <m:t>x</m:t>
            </m:r>
          </m:e>
        </m:d>
        <m:r>
          <w:rPr>
            <w:rFonts w:ascii="Cambria Math" w:eastAsia="Libre Baskerville" w:hAnsi="Cambria Math" w:cstheme="minorHAnsi"/>
          </w:rPr>
          <m:t>=</m:t>
        </m:r>
        <m:f>
          <m:fPr>
            <m:ctrlPr>
              <w:rPr>
                <w:rFonts w:ascii="Cambria Math" w:eastAsia="Libre Baskerville" w:hAnsi="Cambria Math" w:cstheme="minorHAnsi"/>
                <w:i/>
              </w:rPr>
            </m:ctrlPr>
          </m:fPr>
          <m:num>
            <m:r>
              <w:rPr>
                <w:rFonts w:ascii="Cambria Math" w:eastAsia="Libre Baskerville" w:hAnsi="Cambria Math" w:cstheme="minorHAnsi"/>
              </w:rPr>
              <m:t>1</m:t>
            </m:r>
          </m:num>
          <m:den>
            <m:r>
              <w:rPr>
                <w:rFonts w:ascii="Cambria Math" w:eastAsia="Libre Baskerville" w:hAnsi="Cambria Math" w:cstheme="minorHAnsi"/>
              </w:rPr>
              <m:t>x+2</m:t>
            </m:r>
          </m:den>
        </m:f>
      </m:oMath>
      <w:r w:rsidRPr="007E3272">
        <w:rPr>
          <w:rFonts w:eastAsia="Libre Baskerville" w:cstheme="minorHAnsi"/>
        </w:rPr>
        <w:t xml:space="preserve"> and </w:t>
      </w:r>
      <m:oMath>
        <m:r>
          <w:rPr>
            <w:rFonts w:ascii="Cambria Math" w:eastAsia="Libre Baskerville" w:hAnsi="Cambria Math" w:cstheme="minorHAnsi"/>
          </w:rPr>
          <m:t>g</m:t>
        </m:r>
        <m:d>
          <m:dPr>
            <m:ctrlPr>
              <w:rPr>
                <w:rFonts w:ascii="Cambria Math" w:eastAsia="Libre Baskerville" w:hAnsi="Cambria Math" w:cstheme="minorHAnsi"/>
                <w:i/>
              </w:rPr>
            </m:ctrlPr>
          </m:dPr>
          <m:e>
            <m:r>
              <w:rPr>
                <w:rFonts w:ascii="Cambria Math" w:eastAsia="Libre Baskerville" w:hAnsi="Cambria Math" w:cstheme="minorHAnsi"/>
              </w:rPr>
              <m:t>x</m:t>
            </m:r>
          </m:e>
        </m:d>
        <m:r>
          <w:rPr>
            <w:rFonts w:ascii="Cambria Math" w:eastAsia="Libre Baskerville" w:hAnsi="Cambria Math" w:cstheme="minorHAnsi"/>
          </w:rPr>
          <m:t>=</m:t>
        </m:r>
        <m:f>
          <m:fPr>
            <m:ctrlPr>
              <w:rPr>
                <w:rFonts w:ascii="Cambria Math" w:eastAsia="Libre Baskerville" w:hAnsi="Cambria Math" w:cstheme="minorHAnsi"/>
                <w:i/>
              </w:rPr>
            </m:ctrlPr>
          </m:fPr>
          <m:num>
            <m:r>
              <w:rPr>
                <w:rFonts w:ascii="Cambria Math" w:eastAsia="Libre Baskerville" w:hAnsi="Cambria Math" w:cstheme="minorHAnsi"/>
              </w:rPr>
              <m:t>1</m:t>
            </m:r>
          </m:num>
          <m:den>
            <m:r>
              <w:rPr>
                <w:rFonts w:ascii="Cambria Math" w:eastAsia="Libre Baskerville" w:hAnsi="Cambria Math" w:cstheme="minorHAnsi"/>
              </w:rPr>
              <m:t>x</m:t>
            </m:r>
          </m:den>
        </m:f>
        <m:r>
          <w:rPr>
            <w:rFonts w:ascii="Cambria Math" w:eastAsia="Libre Baskerville" w:hAnsi="Cambria Math" w:cstheme="minorHAnsi"/>
          </w:rPr>
          <m:t>-2</m:t>
        </m:r>
      </m:oMath>
      <w:r w:rsidRPr="007E3272">
        <w:rPr>
          <w:rFonts w:eastAsia="Libre Baskerville" w:cstheme="minorHAnsi"/>
        </w:rPr>
        <w:t xml:space="preserve">, is </w:t>
      </w:r>
      <m:oMath>
        <m:r>
          <w:rPr>
            <w:rFonts w:ascii="Cambria Math" w:eastAsia="Libre Baskerville" w:hAnsi="Cambria Math" w:cstheme="minorHAnsi"/>
          </w:rPr>
          <m:t>g=</m:t>
        </m:r>
        <m:sSup>
          <m:sSupPr>
            <m:ctrlPr>
              <w:rPr>
                <w:rFonts w:ascii="Cambria Math" w:eastAsia="Libre Baskerville" w:hAnsi="Cambria Math" w:cstheme="minorHAnsi"/>
                <w:i/>
              </w:rPr>
            </m:ctrlPr>
          </m:sSupPr>
          <m:e>
            <m:r>
              <w:rPr>
                <w:rFonts w:ascii="Cambria Math" w:eastAsia="Libre Baskerville" w:hAnsi="Cambria Math" w:cstheme="minorHAnsi"/>
              </w:rPr>
              <m:t>f</m:t>
            </m:r>
          </m:e>
          <m:sup>
            <m:r>
              <w:rPr>
                <w:rFonts w:ascii="Cambria Math" w:eastAsia="Libre Baskerville" w:hAnsi="Cambria Math" w:cstheme="minorHAnsi"/>
              </w:rPr>
              <m:t>-1</m:t>
            </m:r>
          </m:sup>
        </m:sSup>
        <m:r>
          <w:rPr>
            <w:rFonts w:ascii="Cambria Math" w:eastAsia="Libre Baskerville" w:hAnsi="Cambria Math" w:cstheme="minorHAnsi"/>
          </w:rPr>
          <m:t>?</m:t>
        </m:r>
      </m:oMath>
    </w:p>
    <w:p w14:paraId="1E2C7D4F" w14:textId="053F9331" w:rsidR="007E3272" w:rsidRDefault="007E3272">
      <w:pPr>
        <w:spacing w:line="240" w:lineRule="auto"/>
      </w:pPr>
      <w:r>
        <w:br w:type="page"/>
      </w:r>
    </w:p>
    <w:p w14:paraId="5E437E00" w14:textId="619FD38B" w:rsidR="007E3272" w:rsidRDefault="007E3272" w:rsidP="007E3272">
      <w:pPr>
        <w:pStyle w:val="Heading1"/>
      </w:pPr>
      <w:r>
        <w:lastRenderedPageBreak/>
        <w:t>Finding the Domain and Range of Inverse Functions</w:t>
      </w:r>
    </w:p>
    <w:p w14:paraId="1C1B22F6" w14:textId="611E4B5B" w:rsidR="00EF3BFC" w:rsidRDefault="00974850" w:rsidP="00974850">
      <w:pPr>
        <w:rPr>
          <w:rFonts w:eastAsia="Libre Baskerville" w:cstheme="minorHAnsi"/>
        </w:rPr>
      </w:pPr>
      <w:r w:rsidRPr="00974850">
        <w:rPr>
          <w:rFonts w:eastAsia="Libre Baskerville" w:cstheme="minorHAnsi"/>
        </w:rPr>
        <w:t xml:space="preserve">The inverse function of </w:t>
      </w:r>
      <w:r w:rsidRPr="00974850">
        <w:rPr>
          <w:rFonts w:eastAsia="Times New Roman" w:cstheme="minorHAnsi"/>
          <w:i/>
        </w:rPr>
        <w:t>f</w:t>
      </w:r>
      <w:r w:rsidRPr="00974850">
        <w:rPr>
          <w:rFonts w:eastAsia="Libre Baskerville" w:cstheme="minorHAnsi"/>
        </w:rPr>
        <w:t xml:space="preserve"> receives </w:t>
      </w:r>
      <m:oMath>
        <m:r>
          <w:rPr>
            <w:rFonts w:ascii="Cambria Math" w:eastAsia="Libre Baskerville" w:hAnsi="Cambria Math" w:cstheme="minorHAnsi"/>
          </w:rPr>
          <m:t>y</m:t>
        </m:r>
      </m:oMath>
      <w:r w:rsidRPr="00974850">
        <w:rPr>
          <w:rFonts w:eastAsia="Libre Baskerville" w:cstheme="minorHAnsi"/>
        </w:rPr>
        <w:t xml:space="preserve"> as an input and outputs </w:t>
      </w:r>
      <m:oMath>
        <m:r>
          <w:rPr>
            <w:rFonts w:ascii="Cambria Math" w:eastAsia="Libre Baskerville" w:hAnsi="Cambria Math" w:cstheme="minorHAnsi"/>
          </w:rPr>
          <m:t>x</m:t>
        </m:r>
      </m:oMath>
      <w:r w:rsidRPr="00974850">
        <w:rPr>
          <w:rFonts w:eastAsia="Libre Baskerville" w:cstheme="minorHAnsi"/>
        </w:rPr>
        <w:t>. In other words, we switch the domain and the range.</w:t>
      </w:r>
    </w:p>
    <w:p w14:paraId="2C3C475D" w14:textId="77777777" w:rsidR="00EF3BFC" w:rsidRDefault="00EF3BFC" w:rsidP="00EF3BFC">
      <w:pPr>
        <w:pStyle w:val="Quote"/>
        <w:rPr>
          <w:rFonts w:eastAsiaTheme="minorEastAsia"/>
        </w:rPr>
      </w:pPr>
      <w:r>
        <w:t xml:space="preserve">The </w:t>
      </w:r>
      <w:r w:rsidRPr="00C15731">
        <w:rPr>
          <w:rStyle w:val="Strong"/>
        </w:rPr>
        <w:t xml:space="preserve">range </w:t>
      </w:r>
      <w:r>
        <w:t xml:space="preserve">of a function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is the domain of the inverse function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>.</w:t>
      </w:r>
    </w:p>
    <w:p w14:paraId="3B71ECD3" w14:textId="77777777" w:rsidR="00C15731" w:rsidRDefault="00EF3BFC" w:rsidP="00EF3BFC">
      <w:pPr>
        <w:pStyle w:val="Quote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C15731">
        <w:rPr>
          <w:rStyle w:val="Strong"/>
        </w:rPr>
        <w:t>domain</w:t>
      </w:r>
      <w:r>
        <w:rPr>
          <w:rFonts w:eastAsiaTheme="minorEastAsia"/>
        </w:rPr>
        <w:t xml:space="preserve"> of </w:t>
      </w:r>
      <m:oMath>
        <m:r>
          <w:rPr>
            <w:rFonts w:ascii="Cambria Math" w:hAnsi="Cambria Math"/>
          </w:rPr>
          <m:t>f(x)</m:t>
        </m:r>
      </m:oMath>
      <w:r w:rsidR="00C15731">
        <w:rPr>
          <w:rFonts w:eastAsiaTheme="minorEastAsia"/>
        </w:rPr>
        <w:t xml:space="preserve"> is the range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(x)</m:t>
        </m:r>
      </m:oMath>
      <w:r w:rsidR="00C15731">
        <w:rPr>
          <w:rFonts w:eastAsiaTheme="minorEastAsia"/>
        </w:rPr>
        <w:t>.</w:t>
      </w:r>
    </w:p>
    <w:p w14:paraId="4184D4BF" w14:textId="08DCF6F5" w:rsidR="00EF3BFC" w:rsidRDefault="00C15731" w:rsidP="00C15731">
      <w:pPr>
        <w:pStyle w:val="Quote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8AF5A76" wp14:editId="6FA1B155">
            <wp:extent cx="3840480" cy="1300807"/>
            <wp:effectExtent l="0" t="0" r="7620" b="0"/>
            <wp:docPr id="1" name="Picture 1" descr="Domain and range of a function and its inve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2863" cy="131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7C99" w14:textId="0AE5AEB0" w:rsidR="00C15731" w:rsidRDefault="00C15731" w:rsidP="00C15731">
      <w:pPr>
        <w:pStyle w:val="Heading1"/>
      </w:pPr>
      <w:r>
        <w:t>Finding and Evaluating Inverse Functions</w:t>
      </w:r>
    </w:p>
    <w:p w14:paraId="6519D9DD" w14:textId="05FD7241" w:rsidR="00C15731" w:rsidRPr="00C15731" w:rsidRDefault="00C15731" w:rsidP="00C15731">
      <w:pPr>
        <w:rPr>
          <w:rFonts w:eastAsia="Libre Baskerville" w:cstheme="minorHAnsi"/>
        </w:rPr>
      </w:pPr>
      <w:r w:rsidRPr="00C15731">
        <w:rPr>
          <w:rFonts w:cstheme="minorHAnsi"/>
          <w:shd w:val="clear" w:color="auto" w:fill="FFFFFF"/>
        </w:rPr>
        <w:t>Once we have a one-to-one function, we can evaluate its inverse at specific inputs or construct a complete representation of the inverse function in many cases</w:t>
      </w:r>
      <w:r w:rsidRPr="00C15731">
        <w:rPr>
          <w:rFonts w:eastAsia="Libre Baskerville" w:cstheme="minorHAnsi"/>
        </w:rPr>
        <w:t>.</w:t>
      </w:r>
    </w:p>
    <w:p w14:paraId="2CC22521" w14:textId="77777777" w:rsidR="00EF3BFC" w:rsidRDefault="00EF3BFC" w:rsidP="00EF3BFC"/>
    <w:p w14:paraId="0821A257" w14:textId="3CEE44AE" w:rsidR="00EF3BFC" w:rsidRPr="002B2FAE" w:rsidRDefault="002B2FAE" w:rsidP="00974850">
      <w:pPr>
        <w:rPr>
          <w:rStyle w:val="IntenseEmphasis"/>
        </w:rPr>
      </w:pPr>
      <w:r w:rsidRPr="002B2FAE">
        <w:rPr>
          <w:rStyle w:val="IntenseEmphasis"/>
        </w:rPr>
        <w:t>Examples</w:t>
      </w:r>
    </w:p>
    <w:tbl>
      <w:tblPr>
        <w:tblStyle w:val="TableGrid"/>
        <w:tblpPr w:leftFromText="180" w:rightFromText="180" w:vertAnchor="text" w:horzAnchor="page" w:tblpX="2330" w:tblpY="633"/>
        <w:tblW w:w="0" w:type="auto"/>
        <w:tblLook w:val="04A0" w:firstRow="1" w:lastRow="0" w:firstColumn="1" w:lastColumn="0" w:noHBand="0" w:noVBand="1"/>
        <w:tblDescription w:val="Table of function values"/>
      </w:tblPr>
      <w:tblGrid>
        <w:gridCol w:w="2520"/>
        <w:gridCol w:w="1785"/>
        <w:gridCol w:w="1785"/>
        <w:gridCol w:w="1785"/>
        <w:gridCol w:w="1785"/>
      </w:tblGrid>
      <w:tr w:rsidR="000640D8" w14:paraId="24ABBB90" w14:textId="77777777" w:rsidTr="00717FF9">
        <w:trPr>
          <w:trHeight w:val="288"/>
          <w:tblHeader/>
        </w:trPr>
        <w:tc>
          <w:tcPr>
            <w:tcW w:w="2520" w:type="dxa"/>
          </w:tcPr>
          <w:p w14:paraId="544A5289" w14:textId="3776E56E" w:rsidR="000640D8" w:rsidRPr="000640D8" w:rsidRDefault="000640D8" w:rsidP="000640D8">
            <m:oMath>
              <m:r>
                <w:rPr>
                  <w:rFonts w:ascii="Cambria Math" w:hAnsi="Cambria Math"/>
                </w:rPr>
                <m:t xml:space="preserve">t </m:t>
              </m:r>
            </m:oMath>
            <w:r w:rsidR="00CA686D">
              <w:rPr>
                <w:rFonts w:eastAsiaTheme="minorEastAsia"/>
              </w:rPr>
              <w:t>(minutes)</w:t>
            </w:r>
          </w:p>
        </w:tc>
        <w:tc>
          <w:tcPr>
            <w:tcW w:w="1785" w:type="dxa"/>
          </w:tcPr>
          <w:p w14:paraId="71C22B54" w14:textId="46C7D4E4" w:rsidR="000640D8" w:rsidRDefault="000640D8" w:rsidP="000640D8">
            <w:r>
              <w:t>30</w:t>
            </w:r>
          </w:p>
        </w:tc>
        <w:tc>
          <w:tcPr>
            <w:tcW w:w="1785" w:type="dxa"/>
          </w:tcPr>
          <w:p w14:paraId="71566BF2" w14:textId="3BE05DEF" w:rsidR="000640D8" w:rsidRDefault="000640D8" w:rsidP="000640D8">
            <w:r>
              <w:t>50</w:t>
            </w:r>
          </w:p>
        </w:tc>
        <w:tc>
          <w:tcPr>
            <w:tcW w:w="1785" w:type="dxa"/>
          </w:tcPr>
          <w:p w14:paraId="52A6CFC0" w14:textId="3C9AB831" w:rsidR="000640D8" w:rsidRDefault="006D408F" w:rsidP="000640D8">
            <w:r>
              <w:t>7</w:t>
            </w:r>
            <w:r w:rsidR="000640D8">
              <w:t>0</w:t>
            </w:r>
          </w:p>
        </w:tc>
        <w:tc>
          <w:tcPr>
            <w:tcW w:w="1785" w:type="dxa"/>
          </w:tcPr>
          <w:p w14:paraId="424D25B0" w14:textId="0A1ED2B7" w:rsidR="000640D8" w:rsidRDefault="000640D8" w:rsidP="000640D8">
            <w:r>
              <w:t>90</w:t>
            </w:r>
          </w:p>
        </w:tc>
      </w:tr>
      <w:tr w:rsidR="000640D8" w14:paraId="23BE36FC" w14:textId="77777777" w:rsidTr="000640D8">
        <w:trPr>
          <w:trHeight w:val="277"/>
        </w:trPr>
        <w:tc>
          <w:tcPr>
            <w:tcW w:w="2520" w:type="dxa"/>
          </w:tcPr>
          <w:p w14:paraId="6B4748FE" w14:textId="2335C6BC" w:rsidR="000640D8" w:rsidRPr="000640D8" w:rsidRDefault="000640D8" w:rsidP="000640D8"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oMath>
            <w:r w:rsidR="00CA686D">
              <w:rPr>
                <w:rFonts w:eastAsiaTheme="minorEastAsia"/>
              </w:rPr>
              <w:t xml:space="preserve"> (miles)</w:t>
            </w:r>
          </w:p>
        </w:tc>
        <w:tc>
          <w:tcPr>
            <w:tcW w:w="1785" w:type="dxa"/>
          </w:tcPr>
          <w:p w14:paraId="38895679" w14:textId="511F90B5" w:rsidR="000640D8" w:rsidRDefault="000640D8" w:rsidP="000640D8">
            <w:r>
              <w:t>20</w:t>
            </w:r>
          </w:p>
        </w:tc>
        <w:tc>
          <w:tcPr>
            <w:tcW w:w="1785" w:type="dxa"/>
          </w:tcPr>
          <w:p w14:paraId="2A851CCB" w14:textId="5649E2CE" w:rsidR="000640D8" w:rsidRDefault="000640D8" w:rsidP="000640D8">
            <w:r>
              <w:t>40</w:t>
            </w:r>
          </w:p>
        </w:tc>
        <w:tc>
          <w:tcPr>
            <w:tcW w:w="1785" w:type="dxa"/>
          </w:tcPr>
          <w:p w14:paraId="02927850" w14:textId="619C83DD" w:rsidR="000640D8" w:rsidRDefault="000640D8" w:rsidP="000640D8">
            <w:r>
              <w:t>60</w:t>
            </w:r>
          </w:p>
        </w:tc>
        <w:tc>
          <w:tcPr>
            <w:tcW w:w="1785" w:type="dxa"/>
          </w:tcPr>
          <w:p w14:paraId="28C835A1" w14:textId="3BE68805" w:rsidR="000640D8" w:rsidRDefault="000640D8" w:rsidP="000640D8">
            <w:r>
              <w:t>70</w:t>
            </w:r>
          </w:p>
        </w:tc>
      </w:tr>
    </w:tbl>
    <w:p w14:paraId="1BCD906B" w14:textId="4C78F7B1" w:rsidR="002B2FAE" w:rsidRDefault="002B2FAE" w:rsidP="007C5F7A">
      <w:pPr>
        <w:pStyle w:val="ListParagraph"/>
        <w:numPr>
          <w:ilvl w:val="0"/>
          <w:numId w:val="4"/>
        </w:numPr>
        <w:spacing w:after="240"/>
        <w:rPr>
          <w:rFonts w:eastAsia="Libre Baskerville" w:cstheme="minorHAnsi"/>
        </w:rPr>
      </w:pPr>
      <w:r>
        <w:rPr>
          <w:rFonts w:eastAsia="Libre Baskerville" w:cstheme="minorHAnsi"/>
        </w:rPr>
        <w:t xml:space="preserve">Using the table below, find and interpret </w:t>
      </w:r>
      <m:oMath>
        <m:r>
          <w:rPr>
            <w:rFonts w:ascii="Cambria Math" w:eastAsia="Libre Baskerville" w:hAnsi="Cambria Math" w:cstheme="minorHAnsi"/>
          </w:rPr>
          <m:t>f</m:t>
        </m:r>
        <m:r>
          <w:rPr>
            <w:rFonts w:ascii="Cambria Math" w:eastAsia="Libre Baskerville" w:hAnsi="Cambria Math" w:cstheme="minorHAnsi"/>
          </w:rPr>
          <m:t>(7</m:t>
        </m:r>
        <m:r>
          <w:rPr>
            <w:rFonts w:ascii="Cambria Math" w:eastAsia="Libre Baskerville" w:hAnsi="Cambria Math" w:cstheme="minorHAnsi"/>
          </w:rPr>
          <m:t>0)</m:t>
        </m:r>
      </m:oMath>
      <w:r>
        <w:rPr>
          <w:rFonts w:eastAsia="Libre Baskerville" w:cstheme="minorHAnsi"/>
        </w:rPr>
        <w:t xml:space="preserve"> and </w:t>
      </w:r>
      <m:oMath>
        <m:sSup>
          <m:sSupPr>
            <m:ctrlPr>
              <w:rPr>
                <w:rFonts w:ascii="Cambria Math" w:eastAsia="Libre Baskerville" w:hAnsi="Cambria Math" w:cstheme="minorHAnsi"/>
                <w:i/>
              </w:rPr>
            </m:ctrlPr>
          </m:sSupPr>
          <m:e>
            <m:r>
              <w:rPr>
                <w:rFonts w:ascii="Cambria Math" w:eastAsia="Libre Baskerville" w:hAnsi="Cambria Math" w:cstheme="minorHAnsi"/>
              </w:rPr>
              <m:t>f</m:t>
            </m:r>
          </m:e>
          <m:sup>
            <m:r>
              <w:rPr>
                <w:rFonts w:ascii="Cambria Math" w:eastAsia="Libre Baskerville" w:hAnsi="Cambria Math" w:cstheme="minorHAnsi"/>
              </w:rPr>
              <m:t>-1</m:t>
            </m:r>
          </m:sup>
        </m:sSup>
        <m:d>
          <m:dPr>
            <m:ctrlPr>
              <w:rPr>
                <w:rFonts w:ascii="Cambria Math" w:eastAsia="Libre Baskerville" w:hAnsi="Cambria Math" w:cstheme="minorHAnsi"/>
                <w:i/>
              </w:rPr>
            </m:ctrlPr>
          </m:dPr>
          <m:e>
            <m:r>
              <w:rPr>
                <w:rFonts w:ascii="Cambria Math" w:eastAsia="Libre Baskerville" w:hAnsi="Cambria Math" w:cstheme="minorHAnsi"/>
              </w:rPr>
              <m:t>7</m:t>
            </m:r>
            <m:r>
              <w:rPr>
                <w:rFonts w:ascii="Cambria Math" w:eastAsia="Libre Baskerville" w:hAnsi="Cambria Math" w:cstheme="minorHAnsi"/>
              </w:rPr>
              <m:t>0</m:t>
            </m:r>
          </m:e>
        </m:d>
      </m:oMath>
      <w:r>
        <w:rPr>
          <w:rFonts w:eastAsia="Libre Baskerville" w:cstheme="minorHAnsi"/>
        </w:rPr>
        <w:t>.</w:t>
      </w:r>
    </w:p>
    <w:p w14:paraId="3FDECC94" w14:textId="77777777" w:rsidR="000640D8" w:rsidRPr="000640D8" w:rsidRDefault="000640D8" w:rsidP="007C5F7A">
      <w:pPr>
        <w:spacing w:after="240"/>
        <w:rPr>
          <w:rFonts w:eastAsia="Libre Baskerville" w:cstheme="minorHAnsi"/>
        </w:rPr>
      </w:pPr>
    </w:p>
    <w:p w14:paraId="2068F1A2" w14:textId="15FD0601" w:rsidR="00EF3BFC" w:rsidRDefault="00EF3BFC" w:rsidP="007C5F7A">
      <w:pPr>
        <w:spacing w:after="240"/>
        <w:rPr>
          <w:rFonts w:cstheme="minorHAnsi"/>
        </w:rPr>
      </w:pPr>
    </w:p>
    <w:p w14:paraId="26DC1434" w14:textId="5693B2DB" w:rsidR="000640D8" w:rsidRPr="000640D8" w:rsidRDefault="000640D8" w:rsidP="000640D8">
      <w:pPr>
        <w:pStyle w:val="ListParagraph"/>
        <w:numPr>
          <w:ilvl w:val="0"/>
          <w:numId w:val="4"/>
        </w:numPr>
        <w:rPr>
          <w:rFonts w:cstheme="minorHAnsi"/>
        </w:rPr>
      </w:pPr>
      <w:r>
        <w:t xml:space="preserve">A function </w:t>
      </w:r>
      <m:oMath>
        <m:r>
          <w:rPr>
            <w:rFonts w:ascii="Cambria Math" w:hAnsi="Cambria Math"/>
          </w:rPr>
          <m:t>g(x)</m:t>
        </m:r>
      </m:oMath>
      <w:r>
        <w:rPr>
          <w:rFonts w:eastAsiaTheme="minorEastAsia"/>
        </w:rPr>
        <w:t xml:space="preserve"> is given below. Find </w:t>
      </w:r>
      <m:oMath>
        <m:r>
          <w:rPr>
            <w:rFonts w:ascii="Cambria Math" w:eastAsiaTheme="minorEastAsia" w:hAnsi="Cambria Math"/>
          </w:rPr>
          <m:t>g(3)</m:t>
        </m:r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(3)</m:t>
        </m:r>
      </m:oMath>
      <w:r>
        <w:rPr>
          <w:rFonts w:eastAsiaTheme="minorEastAsia"/>
        </w:rPr>
        <w:t>.</w:t>
      </w:r>
      <w:bookmarkStart w:id="0" w:name="_GoBack"/>
      <w:bookmarkEnd w:id="0"/>
    </w:p>
    <w:p w14:paraId="7B414D01" w14:textId="25D57422" w:rsidR="000640D8" w:rsidRDefault="000640D8" w:rsidP="000640D8">
      <w:pPr>
        <w:rPr>
          <w:rFonts w:cstheme="minorHAnsi"/>
        </w:rPr>
      </w:pPr>
      <w:r>
        <w:rPr>
          <w:noProof/>
        </w:rPr>
        <w:drawing>
          <wp:inline distT="0" distB="0" distL="0" distR="0" wp14:anchorId="17B9DC18" wp14:editId="74C813B9">
            <wp:extent cx="2949934" cy="2257603"/>
            <wp:effectExtent l="0" t="0" r="3175" b="0"/>
            <wp:docPr id="3" name="Picture 3" descr="Graph of a function 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5448" cy="226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413F" w14:textId="063EB038" w:rsidR="000640D8" w:rsidRDefault="000640D8" w:rsidP="000640D8">
      <w:pPr>
        <w:pStyle w:val="Heading1"/>
      </w:pPr>
      <w:r>
        <w:lastRenderedPageBreak/>
        <w:t>Finding Inverses of Functions Represented by Formulas</w:t>
      </w:r>
    </w:p>
    <w:p w14:paraId="755CF5BC" w14:textId="11A3D6C1" w:rsidR="000640D8" w:rsidRDefault="00B956E9" w:rsidP="000640D8">
      <w:pPr>
        <w:rPr>
          <w:rFonts w:eastAsia="Libre Baskerville" w:cstheme="minorHAnsi"/>
        </w:rPr>
      </w:pPr>
      <w:r>
        <w:rPr>
          <w:rFonts w:eastAsia="Libre Baskerville" w:cstheme="minorHAnsi"/>
        </w:rPr>
        <w:t xml:space="preserve">Recall: </w:t>
      </w:r>
      <w:r w:rsidR="000640D8" w:rsidRPr="00974850">
        <w:rPr>
          <w:rFonts w:eastAsia="Libre Baskerville" w:cstheme="minorHAnsi"/>
        </w:rPr>
        <w:t xml:space="preserve">The inverse function of </w:t>
      </w:r>
      <w:r w:rsidR="000640D8" w:rsidRPr="00974850">
        <w:rPr>
          <w:rFonts w:eastAsia="Times New Roman" w:cstheme="minorHAnsi"/>
          <w:i/>
        </w:rPr>
        <w:t>f</w:t>
      </w:r>
      <w:r w:rsidR="000640D8" w:rsidRPr="00974850">
        <w:rPr>
          <w:rFonts w:eastAsia="Libre Baskerville" w:cstheme="minorHAnsi"/>
        </w:rPr>
        <w:t xml:space="preserve"> receives </w:t>
      </w:r>
      <m:oMath>
        <m:r>
          <w:rPr>
            <w:rFonts w:ascii="Cambria Math" w:eastAsia="Libre Baskerville" w:hAnsi="Cambria Math" w:cstheme="minorHAnsi"/>
          </w:rPr>
          <m:t>y</m:t>
        </m:r>
      </m:oMath>
      <w:r w:rsidR="000640D8" w:rsidRPr="00974850">
        <w:rPr>
          <w:rFonts w:eastAsia="Libre Baskerville" w:cstheme="minorHAnsi"/>
        </w:rPr>
        <w:t xml:space="preserve"> as an input and outputs </w:t>
      </w:r>
      <m:oMath>
        <m:r>
          <w:rPr>
            <w:rFonts w:ascii="Cambria Math" w:eastAsia="Libre Baskerville" w:hAnsi="Cambria Math" w:cstheme="minorHAnsi"/>
          </w:rPr>
          <m:t>x</m:t>
        </m:r>
      </m:oMath>
      <w:r w:rsidR="000640D8" w:rsidRPr="00974850">
        <w:rPr>
          <w:rFonts w:eastAsia="Libre Baskerville" w:cstheme="minorHAnsi"/>
        </w:rPr>
        <w:t>. In other words, we switch the domain and the range.</w:t>
      </w:r>
    </w:p>
    <w:p w14:paraId="12A6E6C9" w14:textId="5C95E9C2" w:rsidR="00B956E9" w:rsidRDefault="00B956E9" w:rsidP="00B956E9">
      <w:pPr>
        <w:pStyle w:val="Quote"/>
      </w:pPr>
      <w:r>
        <w:t>To find the inverse of a function</w:t>
      </w:r>
      <w:r w:rsidR="005D5865">
        <w:t>:</w:t>
      </w:r>
    </w:p>
    <w:p w14:paraId="58DCB33F" w14:textId="28BACD1E" w:rsidR="00B956E9" w:rsidRPr="000640D8" w:rsidRDefault="005D5865" w:rsidP="00B956E9">
      <w:pPr>
        <w:pStyle w:val="Quote"/>
      </w:pPr>
      <w:r>
        <w:t xml:space="preserve">Make sure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is a one-to-one function.</w:t>
      </w:r>
    </w:p>
    <w:p w14:paraId="0598A822" w14:textId="2FF18398" w:rsidR="00B956E9" w:rsidRPr="000640D8" w:rsidRDefault="00B956E9" w:rsidP="00B956E9">
      <w:pPr>
        <w:pStyle w:val="Quote"/>
      </w:pPr>
      <w:r w:rsidRPr="000640D8">
        <w:t xml:space="preserve">Solve for </w:t>
      </w:r>
      <m:oMath>
        <m:r>
          <w:rPr>
            <w:rFonts w:ascii="Cambria Math" w:hAnsi="Cambria Math"/>
          </w:rPr>
          <m:t>x</m:t>
        </m:r>
      </m:oMath>
      <w:r w:rsidRPr="000640D8">
        <w:t>.</w:t>
      </w:r>
    </w:p>
    <w:p w14:paraId="2E5A861C" w14:textId="77777777" w:rsidR="005D5865" w:rsidRDefault="005D5865" w:rsidP="00B956E9">
      <w:pPr>
        <w:pStyle w:val="Quote"/>
        <w:rPr>
          <w:rFonts w:eastAsiaTheme="minorEastAsia"/>
        </w:rPr>
      </w:pPr>
      <w:r>
        <w:t xml:space="preserve">Interchange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.</w:t>
      </w:r>
    </w:p>
    <w:p w14:paraId="70EC719A" w14:textId="3234D173" w:rsidR="00B956E9" w:rsidRPr="0001046B" w:rsidRDefault="00B956E9" w:rsidP="00B956E9">
      <w:pPr>
        <w:pStyle w:val="Quote"/>
      </w:pPr>
      <w:r w:rsidRPr="000640D8">
        <w:t xml:space="preserve">Replace </w:t>
      </w:r>
      <m:oMath>
        <m:r>
          <w:rPr>
            <w:rFonts w:ascii="Cambria Math" w:hAnsi="Cambria Math"/>
          </w:rPr>
          <m:t>y</m:t>
        </m:r>
      </m:oMath>
      <w:r w:rsidRPr="000640D8">
        <w:t xml:space="preserve"> with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(x)</m:t>
        </m:r>
      </m:oMath>
      <w:r w:rsidRPr="000640D8">
        <w:t xml:space="preserve"> .</w:t>
      </w:r>
      <w:r w:rsidR="00565BA5">
        <w:t xml:space="preserve"> </w:t>
      </w:r>
    </w:p>
    <w:p w14:paraId="481C31C1" w14:textId="29E88C72" w:rsidR="00B956E9" w:rsidRDefault="00B956E9" w:rsidP="00B956E9">
      <w:r w:rsidRPr="00B956E9">
        <w:rPr>
          <w:rStyle w:val="IntenseEmphasis"/>
        </w:rPr>
        <w:t>Examples:</w:t>
      </w:r>
      <w:r>
        <w:t xml:space="preserve"> For each of the following, find the inverse of the function given.</w:t>
      </w:r>
    </w:p>
    <w:p w14:paraId="2CFBEFEB" w14:textId="00B9742D" w:rsidR="00B956E9" w:rsidRPr="002239B8" w:rsidRDefault="00DF3AFC" w:rsidP="00D71DF1">
      <w:pPr>
        <w:pStyle w:val="ListParagraph"/>
        <w:numPr>
          <w:ilvl w:val="0"/>
          <w:numId w:val="6"/>
        </w:numPr>
        <w:spacing w:after="2400"/>
        <w:contextualSpacing w:val="0"/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(x-5)</m:t>
        </m:r>
      </m:oMath>
    </w:p>
    <w:p w14:paraId="65AAA123" w14:textId="0E11E775" w:rsidR="002239B8" w:rsidRPr="00EA2E07" w:rsidRDefault="002239B8" w:rsidP="00D71DF1">
      <w:pPr>
        <w:pStyle w:val="ListParagraph"/>
        <w:numPr>
          <w:ilvl w:val="0"/>
          <w:numId w:val="6"/>
        </w:numPr>
        <w:spacing w:after="2400"/>
        <w:contextualSpacing w:val="0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x-4</m:t>
            </m:r>
          </m:e>
        </m:rad>
      </m:oMath>
    </w:p>
    <w:p w14:paraId="5FE92D32" w14:textId="2401B831" w:rsidR="00EA2E07" w:rsidRDefault="00A87701" w:rsidP="00D71DF1">
      <w:pPr>
        <w:pStyle w:val="ListParagraph"/>
        <w:numPr>
          <w:ilvl w:val="0"/>
          <w:numId w:val="6"/>
        </w:numPr>
        <w:spacing w:after="2400"/>
        <w:contextualSpacing w:val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5x</m:t>
            </m:r>
          </m:num>
          <m:den>
            <m:r>
              <w:rPr>
                <w:rFonts w:ascii="Cambria Math" w:hAnsi="Cambria Math"/>
              </w:rPr>
              <m:t>x-3</m:t>
            </m:r>
          </m:den>
        </m:f>
      </m:oMath>
    </w:p>
    <w:p w14:paraId="10A88FCA" w14:textId="4656C59D" w:rsidR="00575439" w:rsidRDefault="00575439" w:rsidP="00575439">
      <w:pPr>
        <w:pStyle w:val="Heading1"/>
      </w:pPr>
      <w:r>
        <w:lastRenderedPageBreak/>
        <w:t>Finding Inverse Functions and Their Graphs</w:t>
      </w:r>
    </w:p>
    <w:p w14:paraId="38CEDBCD" w14:textId="60EE7DA8" w:rsidR="007A3900" w:rsidRPr="007A3900" w:rsidRDefault="00575439" w:rsidP="007A3900">
      <w:pPr>
        <w:rPr>
          <w:rFonts w:eastAsia="Libre Baskerville" w:cstheme="minorHAnsi"/>
        </w:rPr>
      </w:pPr>
      <w:r w:rsidRPr="00575439">
        <w:rPr>
          <w:rFonts w:eastAsia="Libre Baskerville" w:cstheme="minorHAnsi"/>
        </w:rPr>
        <w:t xml:space="preserve">Since the domain and range of the inverse function are simply the range and domain of the original function, </w:t>
      </w:r>
      <w:r w:rsidR="002D695D">
        <w:rPr>
          <w:rFonts w:eastAsia="Libre Baskerville" w:cstheme="minorHAnsi"/>
        </w:rPr>
        <w:t xml:space="preserve">to graph the inverse function </w:t>
      </w:r>
      <w:r w:rsidRPr="00575439">
        <w:rPr>
          <w:rFonts w:eastAsia="Libre Baskerville" w:cstheme="minorHAnsi"/>
        </w:rPr>
        <w:t xml:space="preserve">reverse the </w:t>
      </w:r>
      <m:oMath>
        <m:r>
          <w:rPr>
            <w:rFonts w:ascii="Cambria Math" w:eastAsia="Libre Baskerville" w:hAnsi="Cambria Math" w:cstheme="minorHAnsi"/>
          </w:rPr>
          <m:t>x</m:t>
        </m:r>
      </m:oMath>
      <w:r>
        <w:rPr>
          <w:rFonts w:eastAsia="Libre Baskerville" w:cstheme="minorHAnsi"/>
        </w:rPr>
        <w:t>-</w:t>
      </w:r>
      <w:r w:rsidRPr="00575439">
        <w:rPr>
          <w:rFonts w:eastAsia="Libre Baskerville" w:cstheme="minorHAnsi"/>
        </w:rPr>
        <w:t xml:space="preserve">and </w:t>
      </w:r>
      <m:oMath>
        <m:r>
          <w:rPr>
            <w:rFonts w:ascii="Cambria Math" w:eastAsia="Libre Baskerville" w:hAnsi="Cambria Math" w:cstheme="minorHAnsi"/>
          </w:rPr>
          <m:t>y</m:t>
        </m:r>
      </m:oMath>
      <w:r>
        <w:rPr>
          <w:rFonts w:eastAsia="Libre Baskerville" w:cstheme="minorHAnsi"/>
        </w:rPr>
        <w:t>-</w:t>
      </w:r>
      <w:r w:rsidRPr="00575439">
        <w:rPr>
          <w:rFonts w:eastAsia="Libre Baskerville" w:cstheme="minorHAnsi"/>
        </w:rPr>
        <w:t xml:space="preserve">values of the original function’s graph. This will produce a graph of the inverse function. </w:t>
      </w:r>
    </w:p>
    <w:p w14:paraId="0876AA55" w14:textId="77777777" w:rsidR="007A3900" w:rsidRDefault="00575439" w:rsidP="007A3900">
      <w:pPr>
        <w:pStyle w:val="Quote"/>
      </w:pPr>
      <w:r w:rsidRPr="00575439">
        <w:t>If a function passes the horizontal line test (one-to-one function), then it has an inverse.</w:t>
      </w:r>
      <w:r w:rsidR="007A3900">
        <w:t xml:space="preserve"> </w:t>
      </w:r>
      <w:r w:rsidRPr="00575439">
        <w:t xml:space="preserve">We can also think of this as reflecting the graph of the original function over the line </w:t>
      </w:r>
      <m:oMath>
        <m:r>
          <w:rPr>
            <w:rFonts w:ascii="Cambria Math" w:hAnsi="Cambria Math"/>
          </w:rPr>
          <m:t>y=x</m:t>
        </m:r>
      </m:oMath>
      <w:r>
        <w:t>.</w:t>
      </w:r>
    </w:p>
    <w:p w14:paraId="08D4F021" w14:textId="292FBAB8" w:rsidR="000640D8" w:rsidRPr="00575439" w:rsidRDefault="007A3900" w:rsidP="007A3900">
      <w:pPr>
        <w:pStyle w:val="Quote"/>
        <w:jc w:val="center"/>
      </w:pPr>
      <w:r>
        <w:rPr>
          <w:noProof/>
        </w:rPr>
        <w:drawing>
          <wp:inline distT="0" distB="0" distL="0" distR="0" wp14:anchorId="6A3E32A3" wp14:editId="405AE566">
            <wp:extent cx="2480807" cy="2383078"/>
            <wp:effectExtent l="0" t="0" r="0" b="0"/>
            <wp:docPr id="5" name="Picture 5" descr="Graph of a function and its inve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7160" cy="238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647D" w14:textId="353798EF" w:rsidR="000640D8" w:rsidRPr="00731075" w:rsidRDefault="007A3900" w:rsidP="000640D8">
      <w:pPr>
        <w:rPr>
          <w:rStyle w:val="IntenseEmphasis"/>
        </w:rPr>
      </w:pPr>
      <w:r w:rsidRPr="00731075">
        <w:rPr>
          <w:rStyle w:val="IntenseEmphasis"/>
        </w:rPr>
        <w:t>Example</w:t>
      </w:r>
    </w:p>
    <w:p w14:paraId="3F2A142E" w14:textId="104D98D5" w:rsidR="007A3900" w:rsidRPr="00731075" w:rsidRDefault="007A3900" w:rsidP="00731075">
      <w:pPr>
        <w:rPr>
          <w:rFonts w:cstheme="minorHAnsi"/>
        </w:rPr>
      </w:pPr>
      <w:r w:rsidRPr="00731075">
        <w:rPr>
          <w:rFonts w:cstheme="minorHAnsi"/>
        </w:rPr>
        <w:t xml:space="preserve">Given the graph of </w:t>
      </w:r>
      <m:oMath>
        <m:r>
          <w:rPr>
            <w:rFonts w:ascii="Cambria Math" w:hAnsi="Cambria Math" w:cstheme="minorHAnsi"/>
          </w:rPr>
          <m:t>f(x)</m:t>
        </m:r>
      </m:oMath>
      <w:r w:rsidRPr="00731075">
        <w:rPr>
          <w:rFonts w:eastAsiaTheme="minorEastAsia" w:cstheme="minorHAnsi"/>
        </w:rPr>
        <w:t xml:space="preserve"> below, sketch a graph of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  <m:r>
          <w:rPr>
            <w:rFonts w:ascii="Cambria Math" w:eastAsiaTheme="minorEastAsia" w:hAnsi="Cambria Math" w:cstheme="minorHAnsi"/>
          </w:rPr>
          <m:t>(x)</m:t>
        </m:r>
      </m:oMath>
      <w:r w:rsidRPr="00731075">
        <w:rPr>
          <w:rFonts w:eastAsiaTheme="minorEastAsia" w:cstheme="minorHAnsi"/>
        </w:rPr>
        <w:t>.</w:t>
      </w:r>
    </w:p>
    <w:p w14:paraId="0BECDAFB" w14:textId="2CDFFDAD" w:rsidR="007A3900" w:rsidRPr="007A3900" w:rsidRDefault="007A3900" w:rsidP="007A3900">
      <w:pPr>
        <w:rPr>
          <w:rFonts w:cstheme="minorHAnsi"/>
        </w:rPr>
      </w:pPr>
      <w:r>
        <w:rPr>
          <w:noProof/>
        </w:rPr>
        <w:drawing>
          <wp:inline distT="0" distB="0" distL="0" distR="0" wp14:anchorId="2813A8DF" wp14:editId="74B16429">
            <wp:extent cx="3164619" cy="3017915"/>
            <wp:effectExtent l="0" t="0" r="0" b="0"/>
            <wp:docPr id="6" name="Picture 6" descr="Example graph of 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9038" cy="302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AF4B" w14:textId="77777777" w:rsidR="007A3900" w:rsidRPr="000640D8" w:rsidRDefault="007A3900" w:rsidP="000640D8">
      <w:pPr>
        <w:rPr>
          <w:rFonts w:cstheme="minorHAnsi"/>
        </w:rPr>
      </w:pPr>
    </w:p>
    <w:sectPr w:rsidR="007A3900" w:rsidRPr="000640D8" w:rsidSect="00EF6E75">
      <w:headerReference w:type="default" r:id="rId14"/>
      <w:footerReference w:type="default" r:id="rId15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64DC90E" w16cid:durableId="231D84D4"/>
  <w16cid:commentId w16cid:paraId="4DFE5A26" w16cid:durableId="231D84D5"/>
  <w16cid:commentId w16cid:paraId="21ABCE9E" w16cid:durableId="231D84D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0CBEAC" w14:textId="77777777" w:rsidR="006D408F" w:rsidRDefault="006D408F" w:rsidP="00EF6E75">
      <w:r>
        <w:separator/>
      </w:r>
    </w:p>
  </w:endnote>
  <w:endnote w:type="continuationSeparator" w:id="0">
    <w:p w14:paraId="13BA4FC2" w14:textId="77777777" w:rsidR="006D408F" w:rsidRDefault="006D408F" w:rsidP="00EF6E75">
      <w:r>
        <w:continuationSeparator/>
      </w:r>
    </w:p>
  </w:endnote>
  <w:endnote w:type="continuationNotice" w:id="1">
    <w:p w14:paraId="253113FB" w14:textId="77777777" w:rsidR="0092757F" w:rsidRDefault="0092757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re Baskervill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8C626" w14:textId="7D0873C9" w:rsidR="006D408F" w:rsidRDefault="006D408F">
    <w:pPr>
      <w:pStyle w:val="Footer"/>
    </w:pPr>
  </w:p>
  <w:p w14:paraId="191C2175" w14:textId="77777777" w:rsidR="006D408F" w:rsidRPr="00825E61" w:rsidRDefault="006D408F" w:rsidP="00292CA0">
    <w:pPr>
      <w:rPr>
        <w:b/>
        <w:bCs/>
        <w:sz w:val="32"/>
        <w:szCs w:val="32"/>
      </w:rPr>
    </w:pPr>
    <w:r w:rsidRPr="00825E61">
      <w:rPr>
        <w:b/>
        <w:bCs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73C4950" wp14:editId="0ED56AAA">
              <wp:simplePos x="0" y="0"/>
              <wp:positionH relativeFrom="margin">
                <wp:posOffset>-374650</wp:posOffset>
              </wp:positionH>
              <wp:positionV relativeFrom="margin">
                <wp:posOffset>-503555</wp:posOffset>
              </wp:positionV>
              <wp:extent cx="1212850" cy="266065"/>
              <wp:effectExtent l="0" t="0" r="25400" b="19685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2850" cy="2660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27772C3" w14:textId="77777777" w:rsidR="006D408F" w:rsidRDefault="006D408F" w:rsidP="00292CA0">
                          <w:pPr>
                            <w:jc w:val="center"/>
                          </w:pPr>
                          <w:r>
                            <w:t>College Algebra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73C49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29.5pt;margin-top:-39.65pt;width:95.5pt;height:20.95pt;z-index:-25165823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" fillcolor="white [3201]" strokeweight=".5pt">
              <v:textbox>
                <w:txbxContent>
                  <w:p w14:paraId="227772C3" w14:textId="77777777" w:rsidR="006D408F" w:rsidRDefault="006D408F" w:rsidP="00292CA0">
                    <w:pPr>
                      <w:jc w:val="center"/>
                    </w:pPr>
                    <w:r>
                      <w:t>College Algebra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b/>
        <w:bCs/>
        <w:noProof/>
        <w:sz w:val="32"/>
        <w:szCs w:val="32"/>
      </w:rPr>
      <mc:AlternateContent>
        <mc:Choice Requires="wpg">
          <w:drawing>
            <wp:anchor distT="0" distB="0" distL="114300" distR="114300" simplePos="0" relativeHeight="251658243" behindDoc="0" locked="1" layoutInCell="1" allowOverlap="1" wp14:anchorId="2C69C51D" wp14:editId="6B11A026">
              <wp:simplePos x="0" y="0"/>
              <wp:positionH relativeFrom="margin">
                <wp:posOffset>-287655</wp:posOffset>
              </wp:positionH>
              <wp:positionV relativeFrom="margin">
                <wp:posOffset>-210185</wp:posOffset>
              </wp:positionV>
              <wp:extent cx="1094950" cy="8961739"/>
              <wp:effectExtent l="0" t="0" r="0" b="0"/>
              <wp:wrapSquare wrapText="bothSides"/>
              <wp:docPr id="34" name="Group 34" title="Area for taking not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94950" cy="8961739"/>
                        <a:chOff x="0" y="0"/>
                        <a:chExt cx="1096069" cy="9321800"/>
                      </a:xfrm>
                    </wpg:grpSpPr>
                    <wps:wsp>
                      <wps:cNvPr id="35" name="Text Box 35"/>
                      <wps:cNvSpPr txBox="1"/>
                      <wps:spPr>
                        <a:xfrm>
                          <a:off x="78723" y="0"/>
                          <a:ext cx="1017346" cy="932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D52183" w14:textId="77777777" w:rsidR="006D408F" w:rsidRDefault="006D408F" w:rsidP="00292CA0">
                            <w:pPr>
                              <w:pBdr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Down Arrow 36"/>
                      <wps:cNvSpPr/>
                      <wps:spPr>
                        <a:xfrm>
                          <a:off x="376037" y="327004"/>
                          <a:ext cx="235581" cy="284614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Text Box 37"/>
                      <wps:cNvSpPr txBox="1"/>
                      <wps:spPr>
                        <a:xfrm>
                          <a:off x="0" y="30278"/>
                          <a:ext cx="1065530" cy="2967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DCEC2" w14:textId="77777777" w:rsidR="006D408F" w:rsidRPr="00A61190" w:rsidRDefault="006D408F" w:rsidP="00292CA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A61190">
                              <w:rPr>
                                <w:sz w:val="13"/>
                                <w:szCs w:val="13"/>
                              </w:rPr>
                              <w:t>Write your questions and thoughts here!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69C51D" id="Group 34" o:spid="_x0000_s1028" alt="Title: Area for taking notes" style="position:absolute;margin-left:-22.65pt;margin-top:-16.55pt;width:86.2pt;height:705.65pt;z-index:251658243;mso-position-horizontal-relative:margin;mso-position-vertical-relative:margin;mso-width-relative:margin;mso-height-relative:margin" coordsize="10960,9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">
              <v:shape id="Text Box 35" o:spid="_x0000_s1029" type="#_x0000_t202" style="position:absolute;left:787;width:10173;height:9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<v:textbox>
                  <w:txbxContent>
                    <w:p w14:paraId="00D52183" w14:textId="77777777" w:rsidR="006D408F" w:rsidRDefault="006D408F" w:rsidP="00292CA0">
                      <w:pPr>
                        <w:pBdr>
                          <w:right w:val="single" w:sz="4" w:space="4" w:color="auto"/>
                        </w:pBdr>
                      </w:pPr>
                    </w:p>
                  </w:txbxContent>
                </v:textbox>
              </v:shape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6" o:spid="_x0000_s1030" type="#_x0000_t67" style="position:absolute;left:3760;top:3270;width:2356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" adj="12661" fillcolor="#e7e6e6 [3214]" strokecolor="black [3213]" strokeweight="1pt"/>
              <v:shape id="Text Box 37" o:spid="_x0000_s1031" type="#_x0000_t202" style="position:absolute;top:302;width:10655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" fillcolor="#e7e6e6 [3214]" strokeweight=".5pt">
                <v:textbox>
                  <w:txbxContent>
                    <w:p w14:paraId="644DCEC2" w14:textId="77777777" w:rsidR="006D408F" w:rsidRPr="00A61190" w:rsidRDefault="006D408F" w:rsidP="00292CA0">
                      <w:pPr>
                        <w:rPr>
                          <w:sz w:val="13"/>
                          <w:szCs w:val="13"/>
                        </w:rPr>
                      </w:pPr>
                      <w:r w:rsidRPr="00A61190">
                        <w:rPr>
                          <w:sz w:val="13"/>
                          <w:szCs w:val="13"/>
                        </w:rPr>
                        <w:t>Write your questions and thoughts here!</w:t>
                      </w:r>
                    </w:p>
                  </w:txbxContent>
                </v:textbox>
              </v:shape>
              <w10:wrap type="square" anchorx="margin" anchory="margin"/>
              <w10:anchorlock/>
            </v:group>
          </w:pict>
        </mc:Fallback>
      </mc:AlternateContent>
    </w:r>
  </w:p>
  <w:p w14:paraId="534F3AF5" w14:textId="536166F5" w:rsidR="006D408F" w:rsidRDefault="006D408F" w:rsidP="1CAFD7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7F2127" w14:textId="77777777" w:rsidR="006D408F" w:rsidRDefault="006D408F" w:rsidP="00EF6E75">
      <w:r>
        <w:separator/>
      </w:r>
    </w:p>
  </w:footnote>
  <w:footnote w:type="continuationSeparator" w:id="0">
    <w:p w14:paraId="30585518" w14:textId="77777777" w:rsidR="006D408F" w:rsidRDefault="006D408F" w:rsidP="00EF6E75">
      <w:r>
        <w:continuationSeparator/>
      </w:r>
    </w:p>
  </w:footnote>
  <w:footnote w:type="continuationNotice" w:id="1">
    <w:p w14:paraId="3F95DE48" w14:textId="77777777" w:rsidR="0092757F" w:rsidRDefault="0092757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0A3A9" w14:textId="10B7AEC2" w:rsidR="006D408F" w:rsidRPr="00EF6E75" w:rsidRDefault="006D408F" w:rsidP="00EF6E75">
    <w:pPr>
      <w:pStyle w:val="Header"/>
      <w:ind w:firstLine="1440"/>
      <w:rPr>
        <w:b/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EF6E75">
      <w:rPr>
        <w:b/>
        <w:bCs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AB4747" wp14:editId="1FF76546">
              <wp:simplePos x="0" y="0"/>
              <wp:positionH relativeFrom="column">
                <wp:posOffset>5923327</wp:posOffset>
              </wp:positionH>
              <wp:positionV relativeFrom="paragraph">
                <wp:posOffset>-19298</wp:posOffset>
              </wp:positionV>
              <wp:extent cx="678230" cy="272936"/>
              <wp:effectExtent l="0" t="0" r="7620" b="698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8230" cy="272936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3494659" w14:textId="77777777" w:rsidR="006D408F" w:rsidRPr="00825E61" w:rsidRDefault="006D408F" w:rsidP="00EF6E75">
                          <w:pPr>
                            <w:rPr>
                              <w:rFonts w:ascii="Broadway" w:hAnsi="Broadway"/>
                              <w:color w:val="FFFFFF" w:themeColor="background1"/>
                            </w:rPr>
                          </w:pPr>
                          <w:r w:rsidRPr="00825E61">
                            <w:rPr>
                              <w:rFonts w:ascii="Broadway" w:hAnsi="Broadway"/>
                              <w:color w:val="FFFFFF" w:themeColor="background1"/>
                            </w:rPr>
                            <w:t>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AB474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466.4pt;margin-top:-1.5pt;width:53.4pt;height:21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" fillcolor="black [3213]" strokeweight=".5pt">
              <v:textbox>
                <w:txbxContent>
                  <w:p w14:paraId="03494659" w14:textId="77777777" w:rsidR="006D408F" w:rsidRPr="00825E61" w:rsidRDefault="006D408F" w:rsidP="00EF6E75">
                    <w:pPr>
                      <w:rPr>
                        <w:rFonts w:ascii="Broadway" w:hAnsi="Broadway"/>
                        <w:color w:val="FFFFFF" w:themeColor="background1"/>
                      </w:rPr>
                    </w:pPr>
                    <w:r w:rsidRPr="00825E61">
                      <w:rPr>
                        <w:rFonts w:ascii="Broadway" w:hAnsi="Broadway"/>
                        <w:color w:val="FFFFFF" w:themeColor="background1"/>
                      </w:rPr>
                      <w:t>Notes</w:t>
                    </w:r>
                  </w:p>
                </w:txbxContent>
              </v:textbox>
            </v:shape>
          </w:pict>
        </mc:Fallback>
      </mc:AlternateContent>
    </w:r>
    <w:r w:rsidRPr="00EF6E75">
      <w:rPr>
        <w:b/>
        <w:bCs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0C09020" wp14:editId="3CBB43B7">
              <wp:simplePos x="0" y="0"/>
              <wp:positionH relativeFrom="column">
                <wp:posOffset>759721</wp:posOffset>
              </wp:positionH>
              <wp:positionV relativeFrom="paragraph">
                <wp:posOffset>258575</wp:posOffset>
              </wp:positionV>
              <wp:extent cx="5886332" cy="30279"/>
              <wp:effectExtent l="0" t="0" r="19685" b="20955"/>
              <wp:wrapNone/>
              <wp:docPr id="8" name="Straight Connector 8" title="Line separating header from bod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6332" cy="30279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AEB44C5" id="Straight Connector 8" o:spid="_x0000_s1026" alt="Title: Line separating header from body" style="position:absolute;flip:y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8pt,20.35pt" to="523.3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" strokecolor="#4472c4 [3204]" strokeweight=".5pt">
              <v:stroke joinstyle="miter"/>
            </v:line>
          </w:pict>
        </mc:Fallback>
      </mc:AlternateContent>
    </w:r>
    <w:r>
      <w:rPr>
        <w:b/>
        <w:bCs/>
        <w:sz w:val="40"/>
        <w:szCs w:val="40"/>
      </w:rPr>
      <w:t>Inverse Functions</w:t>
    </w:r>
  </w:p>
  <w:p w14:paraId="26A1616B" w14:textId="77777777" w:rsidR="006D408F" w:rsidRDefault="006D40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A5428"/>
    <w:multiLevelType w:val="hybridMultilevel"/>
    <w:tmpl w:val="59FC7B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13ABC"/>
    <w:multiLevelType w:val="hybridMultilevel"/>
    <w:tmpl w:val="BCA804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D4BEA"/>
    <w:multiLevelType w:val="multilevel"/>
    <w:tmpl w:val="32E4B2C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56680C58"/>
    <w:multiLevelType w:val="hybridMultilevel"/>
    <w:tmpl w:val="CE24BD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55AD8"/>
    <w:multiLevelType w:val="hybridMultilevel"/>
    <w:tmpl w:val="4168C3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C1284"/>
    <w:multiLevelType w:val="hybridMultilevel"/>
    <w:tmpl w:val="291EF0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F507475"/>
    <w:multiLevelType w:val="hybridMultilevel"/>
    <w:tmpl w:val="AE2200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90"/>
    <w:rsid w:val="0001046B"/>
    <w:rsid w:val="00022BA5"/>
    <w:rsid w:val="000640D8"/>
    <w:rsid w:val="00090FE7"/>
    <w:rsid w:val="000A3E3B"/>
    <w:rsid w:val="000B06B3"/>
    <w:rsid w:val="000D7A6D"/>
    <w:rsid w:val="000E46E0"/>
    <w:rsid w:val="00102B9B"/>
    <w:rsid w:val="00120E7F"/>
    <w:rsid w:val="001515E8"/>
    <w:rsid w:val="00161BFC"/>
    <w:rsid w:val="00172299"/>
    <w:rsid w:val="001826FC"/>
    <w:rsid w:val="001B7533"/>
    <w:rsid w:val="002066F4"/>
    <w:rsid w:val="002239B8"/>
    <w:rsid w:val="00292CA0"/>
    <w:rsid w:val="00297C1A"/>
    <w:rsid w:val="002B2FAE"/>
    <w:rsid w:val="002D695D"/>
    <w:rsid w:val="00324A48"/>
    <w:rsid w:val="0036232A"/>
    <w:rsid w:val="003936D0"/>
    <w:rsid w:val="003C3DD6"/>
    <w:rsid w:val="0043113B"/>
    <w:rsid w:val="00442293"/>
    <w:rsid w:val="0046458A"/>
    <w:rsid w:val="004B23D3"/>
    <w:rsid w:val="004E372A"/>
    <w:rsid w:val="00565BA5"/>
    <w:rsid w:val="00573E8D"/>
    <w:rsid w:val="00575439"/>
    <w:rsid w:val="005D5865"/>
    <w:rsid w:val="00605D7F"/>
    <w:rsid w:val="006B1498"/>
    <w:rsid w:val="006C58D2"/>
    <w:rsid w:val="006D408F"/>
    <w:rsid w:val="00717FF9"/>
    <w:rsid w:val="00731075"/>
    <w:rsid w:val="00773BD1"/>
    <w:rsid w:val="007870E1"/>
    <w:rsid w:val="007914C3"/>
    <w:rsid w:val="007A3900"/>
    <w:rsid w:val="007B3EFF"/>
    <w:rsid w:val="007C5F7A"/>
    <w:rsid w:val="007E3272"/>
    <w:rsid w:val="00825E61"/>
    <w:rsid w:val="008613C8"/>
    <w:rsid w:val="0092757F"/>
    <w:rsid w:val="00974850"/>
    <w:rsid w:val="009A23F9"/>
    <w:rsid w:val="009D77E8"/>
    <w:rsid w:val="00A43D54"/>
    <w:rsid w:val="00A61190"/>
    <w:rsid w:val="00A611CB"/>
    <w:rsid w:val="00A87701"/>
    <w:rsid w:val="00AB3842"/>
    <w:rsid w:val="00AE5C90"/>
    <w:rsid w:val="00B160FA"/>
    <w:rsid w:val="00B27BF5"/>
    <w:rsid w:val="00B87DEB"/>
    <w:rsid w:val="00B956E9"/>
    <w:rsid w:val="00BE703A"/>
    <w:rsid w:val="00BF6B20"/>
    <w:rsid w:val="00C048F1"/>
    <w:rsid w:val="00C15731"/>
    <w:rsid w:val="00C65997"/>
    <w:rsid w:val="00C74B17"/>
    <w:rsid w:val="00CA686D"/>
    <w:rsid w:val="00CE0BB3"/>
    <w:rsid w:val="00D55E98"/>
    <w:rsid w:val="00D63362"/>
    <w:rsid w:val="00D71DF1"/>
    <w:rsid w:val="00D9564E"/>
    <w:rsid w:val="00DA0E0E"/>
    <w:rsid w:val="00DF0803"/>
    <w:rsid w:val="00DF3AFC"/>
    <w:rsid w:val="00E25FDC"/>
    <w:rsid w:val="00E31899"/>
    <w:rsid w:val="00E47FE4"/>
    <w:rsid w:val="00E9322F"/>
    <w:rsid w:val="00EA2E07"/>
    <w:rsid w:val="00EF3BFC"/>
    <w:rsid w:val="00EF6E75"/>
    <w:rsid w:val="00EF764C"/>
    <w:rsid w:val="00F130C8"/>
    <w:rsid w:val="00F160EF"/>
    <w:rsid w:val="00F26C33"/>
    <w:rsid w:val="00F56D7F"/>
    <w:rsid w:val="00FD7B9E"/>
    <w:rsid w:val="021E5C9C"/>
    <w:rsid w:val="0D57FEBC"/>
    <w:rsid w:val="105895A6"/>
    <w:rsid w:val="16D69A28"/>
    <w:rsid w:val="1CAFD71F"/>
    <w:rsid w:val="29947A44"/>
    <w:rsid w:val="2E181C9C"/>
    <w:rsid w:val="41D9F6A1"/>
    <w:rsid w:val="470A406B"/>
    <w:rsid w:val="5F1C217E"/>
    <w:rsid w:val="63BC6F80"/>
    <w:rsid w:val="7C3BD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259184D6"/>
  <w14:defaultImageDpi w14:val="32767"/>
  <w15:chartTrackingRefBased/>
  <w15:docId w15:val="{7CE99E7B-C0E2-2243-8A5A-01229389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299"/>
    <w:pPr>
      <w:spacing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04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E75"/>
  </w:style>
  <w:style w:type="paragraph" w:styleId="Footer">
    <w:name w:val="footer"/>
    <w:basedOn w:val="Normal"/>
    <w:link w:val="Foot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E75"/>
  </w:style>
  <w:style w:type="paragraph" w:styleId="BalloonText">
    <w:name w:val="Balloon Text"/>
    <w:basedOn w:val="Normal"/>
    <w:link w:val="BalloonTextChar"/>
    <w:uiPriority w:val="99"/>
    <w:semiHidden/>
    <w:unhideWhenUsed/>
    <w:rsid w:val="00EF6E7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E75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IntenseEmphasis">
    <w:name w:val="Intense Emphasis"/>
    <w:basedOn w:val="DefaultParagraphFont"/>
    <w:uiPriority w:val="21"/>
    <w:qFormat/>
    <w:rsid w:val="00090FE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42293"/>
    <w:rPr>
      <w:b/>
      <w:bCs/>
    </w:rPr>
  </w:style>
  <w:style w:type="character" w:styleId="Emphasis">
    <w:name w:val="Emphasis"/>
    <w:basedOn w:val="DefaultParagraphFont"/>
    <w:uiPriority w:val="20"/>
    <w:qFormat/>
    <w:rsid w:val="00442293"/>
    <w:rPr>
      <w:i/>
      <w:iCs/>
    </w:rPr>
  </w:style>
  <w:style w:type="paragraph" w:styleId="ListParagraph">
    <w:name w:val="List Paragraph"/>
    <w:basedOn w:val="Normal"/>
    <w:uiPriority w:val="34"/>
    <w:qFormat/>
    <w:rsid w:val="00D55E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1046B"/>
    <w:pPr>
      <w:pBdr>
        <w:top w:val="single" w:sz="4" w:space="1" w:color="auto"/>
        <w:bottom w:val="single" w:sz="4" w:space="1" w:color="auto"/>
      </w:pBdr>
      <w:shd w:val="pct10" w:color="auto" w:fill="auto"/>
      <w:spacing w:before="240" w:after="240"/>
    </w:pPr>
  </w:style>
  <w:style w:type="character" w:customStyle="1" w:styleId="QuoteChar">
    <w:name w:val="Quote Char"/>
    <w:basedOn w:val="DefaultParagraphFont"/>
    <w:link w:val="Quote"/>
    <w:uiPriority w:val="29"/>
    <w:rsid w:val="0001046B"/>
    <w:rPr>
      <w:shd w:val="pct10" w:color="auto" w:fill="auto"/>
    </w:rPr>
  </w:style>
  <w:style w:type="character" w:customStyle="1" w:styleId="Heading1Char">
    <w:name w:val="Heading 1 Char"/>
    <w:basedOn w:val="DefaultParagraphFont"/>
    <w:link w:val="Heading1"/>
    <w:uiPriority w:val="9"/>
    <w:rsid w:val="0001046B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D9564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B75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5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5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5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5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015849E4C0BB448AE5C79D2A5B3CE3" ma:contentTypeVersion="12" ma:contentTypeDescription="Create a new document." ma:contentTypeScope="" ma:versionID="fbc47271a003013e23d3104cd7d92a33">
  <xsd:schema xmlns:xsd="http://www.w3.org/2001/XMLSchema" xmlns:xs="http://www.w3.org/2001/XMLSchema" xmlns:p="http://schemas.microsoft.com/office/2006/metadata/properties" xmlns:ns3="8c222443-d295-4ed9-b50b-c0887899d137" xmlns:ns4="58a657bd-954d-47e9-a834-f04f5ee8a359" targetNamespace="http://schemas.microsoft.com/office/2006/metadata/properties" ma:root="true" ma:fieldsID="1eb872553869dddc8feafabda2e5e4f6" ns3:_="" ns4:_="">
    <xsd:import namespace="8c222443-d295-4ed9-b50b-c0887899d137"/>
    <xsd:import namespace="58a657bd-954d-47e9-a834-f04f5ee8a3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22443-d295-4ed9-b50b-c0887899d1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657bd-954d-47e9-a834-f04f5ee8a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B26F1-ECF2-49B0-BBCB-037465B075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FFDAF1-0B5C-446F-9427-1401629F9B43}">
  <ds:schemaRefs>
    <ds:schemaRef ds:uri="8c222443-d295-4ed9-b50b-c0887899d137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dcmitype/"/>
    <ds:schemaRef ds:uri="http://purl.org/dc/terms/"/>
    <ds:schemaRef ds:uri="58a657bd-954d-47e9-a834-f04f5ee8a359"/>
    <ds:schemaRef ds:uri="http://purl.org/dc/elements/1.1/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8C3A91E5-5CBD-4A5D-8693-6C22389C84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22443-d295-4ed9-b50b-c0887899d137"/>
    <ds:schemaRef ds:uri="58a657bd-954d-47e9-a834-f04f5ee8a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Pinzon</dc:creator>
  <cp:keywords/>
  <dc:description/>
  <cp:lastModifiedBy>Keith Erickson</cp:lastModifiedBy>
  <cp:revision>40</cp:revision>
  <cp:lastPrinted>2020-05-10T03:25:00Z</cp:lastPrinted>
  <dcterms:created xsi:type="dcterms:W3CDTF">2020-09-18T22:54:00Z</dcterms:created>
  <dcterms:modified xsi:type="dcterms:W3CDTF">2020-10-06T18:16:00Z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0x01010006015849E4C0BB448AE5C79D2A5B3CE3</vt:lpwstr>
  </property>
</Properties>
</file>