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300" w:rsidRPr="006A7637" w:rsidRDefault="00AD5300" w:rsidP="00AD5300">
      <w:pPr>
        <w:autoSpaceDE w:val="0"/>
        <w:autoSpaceDN w:val="0"/>
        <w:adjustRightInd w:val="0"/>
        <w:spacing w:after="0" w:line="240" w:lineRule="auto"/>
        <w:jc w:val="center"/>
        <w:rPr>
          <w:rFonts w:ascii="Times New Roman" w:hAnsi="Times New Roman" w:cs="Times New Roman"/>
          <w:b/>
          <w:color w:val="000000"/>
          <w:sz w:val="32"/>
          <w:szCs w:val="32"/>
        </w:rPr>
      </w:pPr>
      <w:r w:rsidRPr="006A7637">
        <w:rPr>
          <w:rFonts w:ascii="Times New Roman" w:hAnsi="Times New Roman" w:cs="Times New Roman"/>
          <w:b/>
          <w:color w:val="000000"/>
          <w:sz w:val="32"/>
          <w:szCs w:val="32"/>
        </w:rPr>
        <w:t>Abstracts</w:t>
      </w:r>
    </w:p>
    <w:p w:rsidR="00AD5300" w:rsidRPr="00B3535F" w:rsidRDefault="00AD5300" w:rsidP="00AD5300">
      <w:pPr>
        <w:autoSpaceDE w:val="0"/>
        <w:autoSpaceDN w:val="0"/>
        <w:adjustRightInd w:val="0"/>
        <w:spacing w:after="0" w:line="240" w:lineRule="auto"/>
        <w:rPr>
          <w:rFonts w:ascii="Times New Roman" w:hAnsi="Times New Roman" w:cs="Times New Roman"/>
          <w:b/>
          <w:color w:val="8EAADB" w:themeColor="accent5" w:themeTint="99"/>
          <w:sz w:val="24"/>
          <w:szCs w:val="24"/>
        </w:rPr>
      </w:pPr>
    </w:p>
    <w:p w:rsidR="00AD5300" w:rsidRPr="006A7637" w:rsidRDefault="00AD5300" w:rsidP="00B3535F">
      <w:pPr>
        <w:pStyle w:val="ListParagraph"/>
        <w:numPr>
          <w:ilvl w:val="0"/>
          <w:numId w:val="1"/>
        </w:numPr>
        <w:autoSpaceDE w:val="0"/>
        <w:autoSpaceDN w:val="0"/>
        <w:adjustRightInd w:val="0"/>
        <w:spacing w:after="0" w:line="240" w:lineRule="auto"/>
        <w:rPr>
          <w:rFonts w:ascii="Times New Roman" w:hAnsi="Times New Roman" w:cs="Times New Roman"/>
          <w:b/>
          <w:color w:val="00B0F0"/>
          <w:sz w:val="28"/>
          <w:szCs w:val="28"/>
        </w:rPr>
      </w:pPr>
      <w:r w:rsidRPr="006A7637">
        <w:rPr>
          <w:rFonts w:ascii="Times New Roman" w:hAnsi="Times New Roman" w:cs="Times New Roman"/>
          <w:b/>
          <w:color w:val="00B0F0"/>
          <w:sz w:val="28"/>
          <w:szCs w:val="28"/>
        </w:rPr>
        <w:t>Knowledge of Adverse Drug Reaction Reporting and the Pharmacovigilance of Biological Medicines: A Survey of Healthcare Professionals in Ireland</w:t>
      </w:r>
    </w:p>
    <w:p w:rsidR="00AD5300" w:rsidRPr="00B3535F" w:rsidRDefault="00AD5300" w:rsidP="00AD5300">
      <w:pPr>
        <w:autoSpaceDE w:val="0"/>
        <w:autoSpaceDN w:val="0"/>
        <w:adjustRightInd w:val="0"/>
        <w:spacing w:after="0" w:line="240" w:lineRule="auto"/>
        <w:rPr>
          <w:rFonts w:ascii="Times New Roman" w:hAnsi="Times New Roman" w:cs="Times New Roman"/>
          <w:sz w:val="24"/>
          <w:szCs w:val="24"/>
        </w:rPr>
      </w:pPr>
      <w:r w:rsidRPr="00B3535F">
        <w:rPr>
          <w:rFonts w:ascii="Times New Roman" w:hAnsi="Times New Roman" w:cs="Times New Roman"/>
          <w:sz w:val="24"/>
          <w:szCs w:val="24"/>
        </w:rPr>
        <w:t>J. O’Callaghan1</w:t>
      </w:r>
      <w:proofErr w:type="gramStart"/>
      <w:r w:rsidRPr="00B3535F">
        <w:rPr>
          <w:rFonts w:ascii="Times New Roman" w:hAnsi="Times New Roman" w:cs="Times New Roman"/>
          <w:sz w:val="24"/>
          <w:szCs w:val="24"/>
        </w:rPr>
        <w:t>,2,3</w:t>
      </w:r>
      <w:proofErr w:type="gramEnd"/>
    </w:p>
    <w:p w:rsidR="00AD5300" w:rsidRPr="00B3535F" w:rsidRDefault="00AD5300" w:rsidP="00AD5300">
      <w:pPr>
        <w:autoSpaceDE w:val="0"/>
        <w:autoSpaceDN w:val="0"/>
        <w:adjustRightInd w:val="0"/>
        <w:spacing w:after="0" w:line="240" w:lineRule="auto"/>
        <w:rPr>
          <w:rFonts w:ascii="Times New Roman" w:hAnsi="Times New Roman" w:cs="Times New Roman"/>
          <w:sz w:val="24"/>
          <w:szCs w:val="24"/>
        </w:rPr>
      </w:pPr>
      <w:r w:rsidRPr="00B3535F">
        <w:rPr>
          <w:rFonts w:ascii="Times New Roman" w:hAnsi="Times New Roman" w:cs="Times New Roman"/>
          <w:sz w:val="24"/>
          <w:szCs w:val="24"/>
        </w:rPr>
        <w:t>• B. T. Griffin1</w:t>
      </w:r>
      <w:proofErr w:type="gramStart"/>
      <w:r w:rsidRPr="00B3535F">
        <w:rPr>
          <w:rFonts w:ascii="Times New Roman" w:hAnsi="Times New Roman" w:cs="Times New Roman"/>
          <w:sz w:val="24"/>
          <w:szCs w:val="24"/>
        </w:rPr>
        <w:t>,2</w:t>
      </w:r>
      <w:bookmarkStart w:id="0" w:name="_GoBack"/>
      <w:bookmarkEnd w:id="0"/>
      <w:proofErr w:type="gramEnd"/>
    </w:p>
    <w:p w:rsidR="00AD5300" w:rsidRPr="00B3535F" w:rsidRDefault="00AD5300" w:rsidP="00AD5300">
      <w:pPr>
        <w:autoSpaceDE w:val="0"/>
        <w:autoSpaceDN w:val="0"/>
        <w:adjustRightInd w:val="0"/>
        <w:spacing w:after="0" w:line="240" w:lineRule="auto"/>
        <w:rPr>
          <w:rFonts w:ascii="Times New Roman" w:hAnsi="Times New Roman" w:cs="Times New Roman"/>
          <w:sz w:val="24"/>
          <w:szCs w:val="24"/>
        </w:rPr>
      </w:pPr>
      <w:r w:rsidRPr="00B3535F">
        <w:rPr>
          <w:rFonts w:ascii="Times New Roman" w:hAnsi="Times New Roman" w:cs="Times New Roman"/>
          <w:sz w:val="24"/>
          <w:szCs w:val="24"/>
        </w:rPr>
        <w:t>• J. M. Morris1</w:t>
      </w:r>
    </w:p>
    <w:p w:rsidR="00977413" w:rsidRPr="00B3535F" w:rsidRDefault="00AD5300" w:rsidP="00AD5300">
      <w:pPr>
        <w:rPr>
          <w:rFonts w:ascii="Times New Roman" w:hAnsi="Times New Roman" w:cs="Times New Roman"/>
          <w:sz w:val="24"/>
          <w:szCs w:val="24"/>
        </w:rPr>
      </w:pPr>
      <w:r w:rsidRPr="00B3535F">
        <w:rPr>
          <w:rFonts w:ascii="Times New Roman" w:hAnsi="Times New Roman" w:cs="Times New Roman"/>
          <w:sz w:val="24"/>
          <w:szCs w:val="24"/>
        </w:rPr>
        <w:t>• Margaret Bermingham2</w:t>
      </w:r>
    </w:p>
    <w:p w:rsidR="00267696" w:rsidRPr="00B3535F" w:rsidRDefault="00267696" w:rsidP="00267696">
      <w:pPr>
        <w:autoSpaceDE w:val="0"/>
        <w:autoSpaceDN w:val="0"/>
        <w:adjustRightInd w:val="0"/>
        <w:spacing w:after="0" w:line="240" w:lineRule="auto"/>
        <w:rPr>
          <w:rFonts w:ascii="Times New Roman" w:hAnsi="Times New Roman" w:cs="Times New Roman"/>
          <w:b/>
          <w:color w:val="000000"/>
          <w:sz w:val="24"/>
          <w:szCs w:val="24"/>
        </w:rPr>
      </w:pPr>
      <w:r w:rsidRPr="00B3535F">
        <w:rPr>
          <w:rFonts w:ascii="Times New Roman" w:hAnsi="Times New Roman" w:cs="Times New Roman"/>
          <w:b/>
          <w:color w:val="000000"/>
          <w:sz w:val="24"/>
          <w:szCs w:val="24"/>
        </w:rPr>
        <w:t>Abstract</w:t>
      </w:r>
    </w:p>
    <w:p w:rsidR="00AD5300" w:rsidRPr="00B3535F" w:rsidRDefault="00AD5300" w:rsidP="00AD5300">
      <w:pPr>
        <w:autoSpaceDE w:val="0"/>
        <w:autoSpaceDN w:val="0"/>
        <w:adjustRightInd w:val="0"/>
        <w:spacing w:after="0" w:line="240" w:lineRule="auto"/>
        <w:rPr>
          <w:rFonts w:ascii="Times New Roman" w:hAnsi="Times New Roman" w:cs="Times New Roman"/>
          <w:color w:val="000000"/>
          <w:sz w:val="24"/>
          <w:szCs w:val="24"/>
        </w:rPr>
      </w:pPr>
      <w:r w:rsidRPr="00B3535F">
        <w:rPr>
          <w:rFonts w:ascii="Times New Roman" w:hAnsi="Times New Roman" w:cs="Times New Roman"/>
          <w:b/>
          <w:color w:val="000000"/>
          <w:sz w:val="24"/>
          <w:szCs w:val="24"/>
        </w:rPr>
        <w:t xml:space="preserve">Background </w:t>
      </w:r>
      <w:proofErr w:type="gramStart"/>
      <w:r w:rsidRPr="00B3535F">
        <w:rPr>
          <w:rFonts w:ascii="Times New Roman" w:hAnsi="Times New Roman" w:cs="Times New Roman"/>
          <w:color w:val="000000"/>
          <w:sz w:val="24"/>
          <w:szCs w:val="24"/>
        </w:rPr>
        <w:t>In</w:t>
      </w:r>
      <w:proofErr w:type="gramEnd"/>
      <w:r w:rsidRPr="00B3535F">
        <w:rPr>
          <w:rFonts w:ascii="Times New Roman" w:hAnsi="Times New Roman" w:cs="Times New Roman"/>
          <w:color w:val="000000"/>
          <w:sz w:val="24"/>
          <w:szCs w:val="24"/>
        </w:rPr>
        <w:t xml:space="preserve"> Europe, changes to pharmacovigilance legislation, which include additional monitoring of medicines, aim to </w:t>
      </w:r>
      <w:proofErr w:type="spellStart"/>
      <w:r w:rsidRPr="00B3535F">
        <w:rPr>
          <w:rFonts w:ascii="Times New Roman" w:hAnsi="Times New Roman" w:cs="Times New Roman"/>
          <w:color w:val="000000"/>
          <w:sz w:val="24"/>
          <w:szCs w:val="24"/>
        </w:rPr>
        <w:t>optimise</w:t>
      </w:r>
      <w:proofErr w:type="spellEnd"/>
      <w:r w:rsidRPr="00B3535F">
        <w:rPr>
          <w:rFonts w:ascii="Times New Roman" w:hAnsi="Times New Roman" w:cs="Times New Roman"/>
          <w:color w:val="000000"/>
          <w:sz w:val="24"/>
          <w:szCs w:val="24"/>
        </w:rPr>
        <w:t xml:space="preserve"> adverse drug reaction (ADR) reporting systems. The legislation also makes provisions related to the traceability of biological medicines. Objective </w:t>
      </w:r>
      <w:proofErr w:type="gramStart"/>
      <w:r w:rsidRPr="00B3535F">
        <w:rPr>
          <w:rFonts w:ascii="Times New Roman" w:hAnsi="Times New Roman" w:cs="Times New Roman"/>
          <w:color w:val="000000"/>
          <w:sz w:val="24"/>
          <w:szCs w:val="24"/>
        </w:rPr>
        <w:t>The</w:t>
      </w:r>
      <w:proofErr w:type="gramEnd"/>
      <w:r w:rsidRPr="00B3535F">
        <w:rPr>
          <w:rFonts w:ascii="Times New Roman" w:hAnsi="Times New Roman" w:cs="Times New Roman"/>
          <w:color w:val="000000"/>
          <w:sz w:val="24"/>
          <w:szCs w:val="24"/>
        </w:rPr>
        <w:t xml:space="preserve"> objective of this study was to assess:</w:t>
      </w:r>
    </w:p>
    <w:p w:rsidR="00AD5300" w:rsidRPr="00B3535F" w:rsidRDefault="00AD5300" w:rsidP="00AD5300">
      <w:pPr>
        <w:autoSpaceDE w:val="0"/>
        <w:autoSpaceDN w:val="0"/>
        <w:adjustRightInd w:val="0"/>
        <w:spacing w:after="0" w:line="240" w:lineRule="auto"/>
        <w:rPr>
          <w:rFonts w:ascii="Times New Roman" w:hAnsi="Times New Roman" w:cs="Times New Roman"/>
          <w:color w:val="000000"/>
          <w:sz w:val="24"/>
          <w:szCs w:val="24"/>
        </w:rPr>
      </w:pPr>
      <w:r w:rsidRPr="00B3535F">
        <w:rPr>
          <w:rFonts w:ascii="Times New Roman" w:hAnsi="Times New Roman" w:cs="Times New Roman"/>
          <w:color w:val="000000"/>
          <w:sz w:val="24"/>
          <w:szCs w:val="24"/>
        </w:rPr>
        <w:t>(</w:t>
      </w:r>
      <w:proofErr w:type="spellStart"/>
      <w:r w:rsidRPr="00B3535F">
        <w:rPr>
          <w:rFonts w:ascii="Times New Roman" w:hAnsi="Times New Roman" w:cs="Times New Roman"/>
          <w:color w:val="000000"/>
          <w:sz w:val="24"/>
          <w:szCs w:val="24"/>
        </w:rPr>
        <w:t>i</w:t>
      </w:r>
      <w:proofErr w:type="spellEnd"/>
      <w:r w:rsidRPr="00B3535F">
        <w:rPr>
          <w:rFonts w:ascii="Times New Roman" w:hAnsi="Times New Roman" w:cs="Times New Roman"/>
          <w:color w:val="000000"/>
          <w:sz w:val="24"/>
          <w:szCs w:val="24"/>
        </w:rPr>
        <w:t xml:space="preserve">) </w:t>
      </w:r>
      <w:proofErr w:type="gramStart"/>
      <w:r w:rsidRPr="00B3535F">
        <w:rPr>
          <w:rFonts w:ascii="Times New Roman" w:hAnsi="Times New Roman" w:cs="Times New Roman"/>
          <w:color w:val="000000"/>
          <w:sz w:val="24"/>
          <w:szCs w:val="24"/>
        </w:rPr>
        <w:t>knowledge</w:t>
      </w:r>
      <w:proofErr w:type="gramEnd"/>
      <w:r w:rsidRPr="00B3535F">
        <w:rPr>
          <w:rFonts w:ascii="Times New Roman" w:hAnsi="Times New Roman" w:cs="Times New Roman"/>
          <w:color w:val="000000"/>
          <w:sz w:val="24"/>
          <w:szCs w:val="24"/>
        </w:rPr>
        <w:t xml:space="preserve"> and general experience of ADR reporting, (ii) knowledge, </w:t>
      </w:r>
      <w:proofErr w:type="spellStart"/>
      <w:r w:rsidRPr="00B3535F">
        <w:rPr>
          <w:rFonts w:ascii="Times New Roman" w:hAnsi="Times New Roman" w:cs="Times New Roman"/>
          <w:color w:val="000000"/>
          <w:sz w:val="24"/>
          <w:szCs w:val="24"/>
        </w:rPr>
        <w:t>behaviours</w:t>
      </w:r>
      <w:proofErr w:type="spellEnd"/>
      <w:r w:rsidRPr="00B3535F">
        <w:rPr>
          <w:rFonts w:ascii="Times New Roman" w:hAnsi="Times New Roman" w:cs="Times New Roman"/>
          <w:color w:val="000000"/>
          <w:sz w:val="24"/>
          <w:szCs w:val="24"/>
        </w:rPr>
        <w:t xml:space="preserve">, and attitudes related to the </w:t>
      </w:r>
      <w:proofErr w:type="spellStart"/>
      <w:r w:rsidRPr="00B3535F">
        <w:rPr>
          <w:rFonts w:ascii="Times New Roman" w:hAnsi="Times New Roman" w:cs="Times New Roman"/>
          <w:color w:val="000000"/>
          <w:sz w:val="24"/>
          <w:szCs w:val="24"/>
        </w:rPr>
        <w:t>pharmacovigilance</w:t>
      </w:r>
      <w:proofErr w:type="spellEnd"/>
      <w:r w:rsidRPr="00B3535F">
        <w:rPr>
          <w:rFonts w:ascii="Times New Roman" w:hAnsi="Times New Roman" w:cs="Times New Roman"/>
          <w:color w:val="000000"/>
          <w:sz w:val="24"/>
          <w:szCs w:val="24"/>
        </w:rPr>
        <w:t xml:space="preserve"> of </w:t>
      </w:r>
      <w:proofErr w:type="spellStart"/>
      <w:r w:rsidRPr="00B3535F">
        <w:rPr>
          <w:rFonts w:ascii="Times New Roman" w:hAnsi="Times New Roman" w:cs="Times New Roman"/>
          <w:color w:val="000000"/>
          <w:sz w:val="24"/>
          <w:szCs w:val="24"/>
        </w:rPr>
        <w:t>biologicals</w:t>
      </w:r>
      <w:proofErr w:type="spellEnd"/>
      <w:r w:rsidRPr="00B3535F">
        <w:rPr>
          <w:rFonts w:ascii="Times New Roman" w:hAnsi="Times New Roman" w:cs="Times New Roman"/>
          <w:color w:val="000000"/>
          <w:sz w:val="24"/>
          <w:szCs w:val="24"/>
        </w:rPr>
        <w:t>, and (iii) awareness of additional</w:t>
      </w:r>
    </w:p>
    <w:p w:rsidR="00AD5300" w:rsidRPr="00B3535F" w:rsidRDefault="00AD5300" w:rsidP="00AD5300">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B3535F">
        <w:rPr>
          <w:rFonts w:ascii="Times New Roman" w:hAnsi="Times New Roman" w:cs="Times New Roman"/>
          <w:color w:val="000000"/>
          <w:sz w:val="24"/>
          <w:szCs w:val="24"/>
        </w:rPr>
        <w:t>monitoringamong</w:t>
      </w:r>
      <w:proofErr w:type="spellEnd"/>
      <w:proofErr w:type="gramEnd"/>
      <w:r w:rsidRPr="00B3535F">
        <w:rPr>
          <w:rFonts w:ascii="Times New Roman" w:hAnsi="Times New Roman" w:cs="Times New Roman"/>
          <w:color w:val="000000"/>
          <w:sz w:val="24"/>
          <w:szCs w:val="24"/>
        </w:rPr>
        <w:t xml:space="preserve"> healthcare professionals (HCPs) in Ireland.</w:t>
      </w:r>
    </w:p>
    <w:p w:rsidR="00AD5300" w:rsidRPr="00B3535F" w:rsidRDefault="00AD5300" w:rsidP="00AD5300">
      <w:pPr>
        <w:autoSpaceDE w:val="0"/>
        <w:autoSpaceDN w:val="0"/>
        <w:adjustRightInd w:val="0"/>
        <w:spacing w:after="0" w:line="240" w:lineRule="auto"/>
        <w:rPr>
          <w:rFonts w:ascii="Times New Roman" w:hAnsi="Times New Roman" w:cs="Times New Roman"/>
          <w:color w:val="000000"/>
          <w:sz w:val="24"/>
          <w:szCs w:val="24"/>
        </w:rPr>
      </w:pPr>
      <w:r w:rsidRPr="00B3535F">
        <w:rPr>
          <w:rFonts w:ascii="Times New Roman" w:hAnsi="Times New Roman" w:cs="Times New Roman"/>
          <w:b/>
          <w:color w:val="000000"/>
          <w:sz w:val="24"/>
          <w:szCs w:val="24"/>
        </w:rPr>
        <w:t>Methods</w:t>
      </w:r>
      <w:r w:rsidRPr="00B3535F">
        <w:rPr>
          <w:rFonts w:ascii="Times New Roman" w:hAnsi="Times New Roman" w:cs="Times New Roman"/>
          <w:color w:val="000000"/>
          <w:sz w:val="24"/>
          <w:szCs w:val="24"/>
        </w:rPr>
        <w:t xml:space="preserve"> Hospital doctors (n = 88), general practitioners (GPs) (n = 197), nurses (n = 104) and pharmacists (n = 309) completed an online questionnaire.</w:t>
      </w:r>
    </w:p>
    <w:p w:rsidR="00AD5300" w:rsidRPr="00B3535F" w:rsidRDefault="00AD5300" w:rsidP="00AD5300">
      <w:pPr>
        <w:autoSpaceDE w:val="0"/>
        <w:autoSpaceDN w:val="0"/>
        <w:adjustRightInd w:val="0"/>
        <w:spacing w:after="0" w:line="240" w:lineRule="auto"/>
        <w:rPr>
          <w:rFonts w:ascii="Times New Roman" w:hAnsi="Times New Roman" w:cs="Times New Roman"/>
          <w:color w:val="000000"/>
          <w:sz w:val="24"/>
          <w:szCs w:val="24"/>
        </w:rPr>
      </w:pPr>
      <w:r w:rsidRPr="00B3535F">
        <w:rPr>
          <w:rFonts w:ascii="Times New Roman" w:hAnsi="Times New Roman" w:cs="Times New Roman"/>
          <w:b/>
          <w:color w:val="000000"/>
          <w:sz w:val="24"/>
          <w:szCs w:val="24"/>
        </w:rPr>
        <w:t>Results</w:t>
      </w:r>
      <w:r w:rsidRPr="00B3535F">
        <w:rPr>
          <w:rFonts w:ascii="Times New Roman" w:hAnsi="Times New Roman" w:cs="Times New Roman"/>
          <w:color w:val="000000"/>
          <w:sz w:val="24"/>
          <w:szCs w:val="24"/>
        </w:rPr>
        <w:t xml:space="preserve"> There were differences in mean knowledge scores relating to ADR reporting and the </w:t>
      </w:r>
      <w:proofErr w:type="spellStart"/>
      <w:r w:rsidRPr="00B3535F">
        <w:rPr>
          <w:rFonts w:ascii="Times New Roman" w:hAnsi="Times New Roman" w:cs="Times New Roman"/>
          <w:color w:val="000000"/>
          <w:sz w:val="24"/>
          <w:szCs w:val="24"/>
        </w:rPr>
        <w:t>pharmacovigilance</w:t>
      </w:r>
      <w:proofErr w:type="spellEnd"/>
      <w:r w:rsidRPr="00B3535F">
        <w:rPr>
          <w:rFonts w:ascii="Times New Roman" w:hAnsi="Times New Roman" w:cs="Times New Roman"/>
          <w:color w:val="000000"/>
          <w:sz w:val="24"/>
          <w:szCs w:val="24"/>
        </w:rPr>
        <w:t xml:space="preserve"> of </w:t>
      </w:r>
      <w:proofErr w:type="spellStart"/>
      <w:r w:rsidRPr="00B3535F">
        <w:rPr>
          <w:rFonts w:ascii="Times New Roman" w:hAnsi="Times New Roman" w:cs="Times New Roman"/>
          <w:color w:val="000000"/>
          <w:sz w:val="24"/>
          <w:szCs w:val="24"/>
        </w:rPr>
        <w:t>biologicals</w:t>
      </w:r>
      <w:proofErr w:type="spellEnd"/>
      <w:r w:rsidRPr="00B3535F">
        <w:rPr>
          <w:rFonts w:ascii="Times New Roman" w:hAnsi="Times New Roman" w:cs="Times New Roman"/>
          <w:color w:val="000000"/>
          <w:sz w:val="24"/>
          <w:szCs w:val="24"/>
        </w:rPr>
        <w:t xml:space="preserve"> among the HCP groups. The majority of HCPs who use biological medicines in their practice generally record </w:t>
      </w:r>
      <w:proofErr w:type="spellStart"/>
      <w:r w:rsidRPr="00B3535F">
        <w:rPr>
          <w:rFonts w:ascii="Times New Roman" w:hAnsi="Times New Roman" w:cs="Times New Roman"/>
          <w:color w:val="000000"/>
          <w:sz w:val="24"/>
          <w:szCs w:val="24"/>
        </w:rPr>
        <w:t>biologicals</w:t>
      </w:r>
      <w:proofErr w:type="spellEnd"/>
      <w:r w:rsidRPr="00B3535F">
        <w:rPr>
          <w:rFonts w:ascii="Times New Roman" w:hAnsi="Times New Roman" w:cs="Times New Roman"/>
          <w:color w:val="000000"/>
          <w:sz w:val="24"/>
          <w:szCs w:val="24"/>
        </w:rPr>
        <w:t xml:space="preserve"> by brand name but practice </w:t>
      </w:r>
      <w:proofErr w:type="spellStart"/>
      <w:r w:rsidRPr="00B3535F">
        <w:rPr>
          <w:rFonts w:ascii="Times New Roman" w:hAnsi="Times New Roman" w:cs="Times New Roman"/>
          <w:color w:val="000000"/>
          <w:sz w:val="24"/>
          <w:szCs w:val="24"/>
        </w:rPr>
        <w:t>behaviours</w:t>
      </w:r>
      <w:proofErr w:type="spellEnd"/>
      <w:r w:rsidRPr="00B3535F">
        <w:rPr>
          <w:rFonts w:ascii="Times New Roman" w:hAnsi="Times New Roman" w:cs="Times New Roman"/>
          <w:color w:val="000000"/>
          <w:sz w:val="24"/>
          <w:szCs w:val="24"/>
        </w:rPr>
        <w:t xml:space="preserve"> relating to batch number recording differed between some professions. HCPs consider batch number recording to be valuable but also regard it as being more difficult than brand name recording. Most respondents were aware of the concept of additional monitoring but awareness rates differed between some groups. Among those who knew about </w:t>
      </w:r>
      <w:r w:rsidR="00B3535F" w:rsidRPr="00B3535F">
        <w:rPr>
          <w:rFonts w:ascii="Times New Roman" w:hAnsi="Times New Roman" w:cs="Times New Roman"/>
          <w:color w:val="000000"/>
          <w:sz w:val="24"/>
          <w:szCs w:val="24"/>
        </w:rPr>
        <w:t xml:space="preserve">additional </w:t>
      </w:r>
      <w:r w:rsidRPr="00B3535F">
        <w:rPr>
          <w:rFonts w:ascii="Times New Roman" w:hAnsi="Times New Roman" w:cs="Times New Roman"/>
          <w:color w:val="000000"/>
          <w:sz w:val="24"/>
          <w:szCs w:val="24"/>
        </w:rPr>
        <w:t xml:space="preserve">monitoring, there was higher awareness of the inverted black triangle symbol among pharmacists ([86.4%) compared with hospital doctors (35.1%), GPs (35.6%), and nurses (14.9%). Hospital pharmacists had more experience and knowledge of ADR reporting than other </w:t>
      </w:r>
      <w:proofErr w:type="spellStart"/>
      <w:r w:rsidRPr="00B3535F">
        <w:rPr>
          <w:rFonts w:ascii="Times New Roman" w:hAnsi="Times New Roman" w:cs="Times New Roman"/>
          <w:color w:val="000000"/>
          <w:sz w:val="24"/>
          <w:szCs w:val="24"/>
        </w:rPr>
        <w:t>practising</w:t>
      </w:r>
      <w:proofErr w:type="spellEnd"/>
      <w:r w:rsidRPr="00B3535F">
        <w:rPr>
          <w:rFonts w:ascii="Times New Roman" w:hAnsi="Times New Roman" w:cs="Times New Roman"/>
          <w:color w:val="000000"/>
          <w:sz w:val="24"/>
          <w:szCs w:val="24"/>
        </w:rPr>
        <w:t xml:space="preserve"> HCPs.</w:t>
      </w:r>
    </w:p>
    <w:p w:rsidR="00AD5300" w:rsidRPr="00B3535F" w:rsidRDefault="00AD5300" w:rsidP="00AD5300">
      <w:pPr>
        <w:autoSpaceDE w:val="0"/>
        <w:autoSpaceDN w:val="0"/>
        <w:adjustRightInd w:val="0"/>
        <w:spacing w:after="0" w:line="240" w:lineRule="auto"/>
        <w:rPr>
          <w:rFonts w:ascii="Times New Roman" w:hAnsi="Times New Roman" w:cs="Times New Roman"/>
          <w:color w:val="000000"/>
          <w:sz w:val="24"/>
          <w:szCs w:val="24"/>
        </w:rPr>
      </w:pPr>
      <w:r w:rsidRPr="00B3535F">
        <w:rPr>
          <w:rFonts w:ascii="Times New Roman" w:hAnsi="Times New Roman" w:cs="Times New Roman"/>
          <w:b/>
          <w:color w:val="000000"/>
          <w:sz w:val="24"/>
          <w:szCs w:val="24"/>
        </w:rPr>
        <w:t>Conclusion</w:t>
      </w:r>
      <w:r w:rsidRPr="00B3535F">
        <w:rPr>
          <w:rFonts w:ascii="Times New Roman" w:hAnsi="Times New Roman" w:cs="Times New Roman"/>
          <w:color w:val="000000"/>
          <w:sz w:val="24"/>
          <w:szCs w:val="24"/>
        </w:rPr>
        <w:t xml:space="preserve"> This study highlights the important role hospital pharmacists play in post-marketing surveillance. There is a need to increase pharmacovigilance awareness of biological medicines and improve systems to </w:t>
      </w:r>
      <w:proofErr w:type="spellStart"/>
      <w:r w:rsidRPr="00B3535F">
        <w:rPr>
          <w:rFonts w:ascii="Times New Roman" w:hAnsi="Times New Roman" w:cs="Times New Roman"/>
          <w:color w:val="000000"/>
          <w:sz w:val="24"/>
          <w:szCs w:val="24"/>
        </w:rPr>
        <w:t>support</w:t>
      </w:r>
      <w:r w:rsidR="00B3535F" w:rsidRPr="00B3535F">
        <w:rPr>
          <w:rFonts w:ascii="Times New Roman" w:hAnsi="Times New Roman" w:cs="Times New Roman"/>
          <w:color w:val="000000"/>
          <w:sz w:val="24"/>
          <w:szCs w:val="24"/>
        </w:rPr>
        <w:t>their</w:t>
      </w:r>
      <w:proofErr w:type="spellEnd"/>
      <w:r w:rsidR="00B3535F" w:rsidRPr="00B3535F">
        <w:rPr>
          <w:rFonts w:ascii="Times New Roman" w:hAnsi="Times New Roman" w:cs="Times New Roman"/>
          <w:color w:val="000000"/>
          <w:sz w:val="24"/>
          <w:szCs w:val="24"/>
        </w:rPr>
        <w:t xml:space="preserve"> batch traceability </w:t>
      </w:r>
      <w:proofErr w:type="gramStart"/>
      <w:r w:rsidRPr="00B3535F">
        <w:rPr>
          <w:rFonts w:ascii="Times New Roman" w:hAnsi="Times New Roman" w:cs="Times New Roman"/>
          <w:color w:val="000000"/>
          <w:sz w:val="24"/>
          <w:szCs w:val="24"/>
        </w:rPr>
        <w:t>There</w:t>
      </w:r>
      <w:proofErr w:type="gramEnd"/>
      <w:r w:rsidRPr="00B3535F">
        <w:rPr>
          <w:rFonts w:ascii="Times New Roman" w:hAnsi="Times New Roman" w:cs="Times New Roman"/>
          <w:color w:val="000000"/>
          <w:sz w:val="24"/>
          <w:szCs w:val="24"/>
        </w:rPr>
        <w:t xml:space="preserve"> were differences in experience and knowledge of ADR reporting as well as confidence in the ability to report ADRs among hospital doctors, general practitioners, nurses, and pharmacists Healthcare-professional awareness of additional monitoring was high. However, pharmacists were significantly more aware of the inclusion of the inverted black triangle </w:t>
      </w:r>
      <w:proofErr w:type="gramStart"/>
      <w:r w:rsidRPr="00B3535F">
        <w:rPr>
          <w:rFonts w:ascii="Times New Roman" w:hAnsi="Times New Roman" w:cs="Times New Roman"/>
          <w:color w:val="000000"/>
          <w:sz w:val="24"/>
          <w:szCs w:val="24"/>
        </w:rPr>
        <w:t>symbol .</w:t>
      </w:r>
      <w:proofErr w:type="gramEnd"/>
      <w:r w:rsidRPr="00B3535F">
        <w:rPr>
          <w:rFonts w:ascii="Times New Roman" w:hAnsi="Times New Roman" w:cs="Times New Roman"/>
          <w:color w:val="000000"/>
          <w:sz w:val="24"/>
          <w:szCs w:val="24"/>
        </w:rPr>
        <w:t xml:space="preserve"> </w:t>
      </w:r>
      <w:proofErr w:type="gramStart"/>
      <w:r w:rsidRPr="00B3535F">
        <w:rPr>
          <w:rFonts w:ascii="Times New Roman" w:hAnsi="Times New Roman" w:cs="Times New Roman"/>
          <w:color w:val="000000"/>
          <w:sz w:val="24"/>
          <w:szCs w:val="24"/>
        </w:rPr>
        <w:t>on</w:t>
      </w:r>
      <w:proofErr w:type="gramEnd"/>
      <w:r w:rsidRPr="00B3535F">
        <w:rPr>
          <w:rFonts w:ascii="Times New Roman" w:hAnsi="Times New Roman" w:cs="Times New Roman"/>
          <w:color w:val="000000"/>
          <w:sz w:val="24"/>
          <w:szCs w:val="24"/>
        </w:rPr>
        <w:t xml:space="preserve"> the product information of such medicines than hospital doctors, general practitioners, and nurses Overall, healthcare professionals were more familiar with the term biological medicine than </w:t>
      </w:r>
      <w:proofErr w:type="spellStart"/>
      <w:r w:rsidRPr="00B3535F">
        <w:rPr>
          <w:rFonts w:ascii="Times New Roman" w:hAnsi="Times New Roman" w:cs="Times New Roman"/>
          <w:color w:val="000000"/>
          <w:sz w:val="24"/>
          <w:szCs w:val="24"/>
        </w:rPr>
        <w:t>biosimilar</w:t>
      </w:r>
      <w:proofErr w:type="spellEnd"/>
      <w:r w:rsidRPr="00B3535F">
        <w:rPr>
          <w:rFonts w:ascii="Times New Roman" w:hAnsi="Times New Roman" w:cs="Times New Roman"/>
          <w:color w:val="000000"/>
          <w:sz w:val="24"/>
          <w:szCs w:val="24"/>
        </w:rPr>
        <w:t xml:space="preserve"> medicine. Biological medicines are typically recorded by brand name but batch numbers are recorded to a lesser extent. This may negatively impact the traceability of </w:t>
      </w:r>
      <w:proofErr w:type="spellStart"/>
      <w:r w:rsidRPr="00B3535F">
        <w:rPr>
          <w:rFonts w:ascii="Times New Roman" w:hAnsi="Times New Roman" w:cs="Times New Roman"/>
          <w:color w:val="000000"/>
          <w:sz w:val="24"/>
          <w:szCs w:val="24"/>
        </w:rPr>
        <w:t>biologicals</w:t>
      </w:r>
      <w:proofErr w:type="spellEnd"/>
      <w:r w:rsidRPr="00B3535F">
        <w:rPr>
          <w:rFonts w:ascii="Times New Roman" w:hAnsi="Times New Roman" w:cs="Times New Roman"/>
          <w:color w:val="000000"/>
          <w:sz w:val="24"/>
          <w:szCs w:val="24"/>
        </w:rPr>
        <w:t xml:space="preserve"> to batch level in ADR reporting databases</w:t>
      </w:r>
      <w:r w:rsidR="00B3535F" w:rsidRPr="00B3535F">
        <w:rPr>
          <w:rFonts w:ascii="Times New Roman" w:hAnsi="Times New Roman" w:cs="Times New Roman"/>
          <w:color w:val="000000"/>
          <w:sz w:val="24"/>
          <w:szCs w:val="24"/>
        </w:rPr>
        <w:t>.</w:t>
      </w:r>
    </w:p>
    <w:p w:rsidR="00B3535F" w:rsidRPr="00B3535F" w:rsidRDefault="00B3535F" w:rsidP="00AD5300">
      <w:pPr>
        <w:autoSpaceDE w:val="0"/>
        <w:autoSpaceDN w:val="0"/>
        <w:adjustRightInd w:val="0"/>
        <w:spacing w:after="0" w:line="240" w:lineRule="auto"/>
        <w:rPr>
          <w:rFonts w:ascii="Times New Roman" w:hAnsi="Times New Roman" w:cs="Times New Roman"/>
          <w:color w:val="000000"/>
          <w:sz w:val="24"/>
          <w:szCs w:val="24"/>
        </w:rPr>
      </w:pPr>
    </w:p>
    <w:p w:rsidR="00B3535F" w:rsidRPr="00B3535F" w:rsidRDefault="00B3535F">
      <w:pPr>
        <w:rPr>
          <w:rFonts w:ascii="Times New Roman" w:hAnsi="Times New Roman" w:cs="Times New Roman"/>
          <w:color w:val="000000"/>
          <w:sz w:val="24"/>
          <w:szCs w:val="24"/>
        </w:rPr>
      </w:pPr>
      <w:r w:rsidRPr="00B3535F">
        <w:rPr>
          <w:rFonts w:ascii="Times New Roman" w:hAnsi="Times New Roman" w:cs="Times New Roman"/>
          <w:color w:val="000000"/>
          <w:sz w:val="24"/>
          <w:szCs w:val="24"/>
        </w:rPr>
        <w:br w:type="page"/>
      </w:r>
    </w:p>
    <w:p w:rsidR="00B3535F" w:rsidRDefault="00B3535F" w:rsidP="00B3535F">
      <w:pPr>
        <w:pStyle w:val="ListParagraph"/>
        <w:numPr>
          <w:ilvl w:val="0"/>
          <w:numId w:val="1"/>
        </w:numPr>
        <w:autoSpaceDE w:val="0"/>
        <w:autoSpaceDN w:val="0"/>
        <w:adjustRightInd w:val="0"/>
        <w:spacing w:after="0" w:line="240" w:lineRule="auto"/>
        <w:rPr>
          <w:rFonts w:ascii="Times New Roman" w:hAnsi="Times New Roman" w:cs="Times New Roman"/>
          <w:b/>
          <w:color w:val="8EAADB" w:themeColor="accent5" w:themeTint="99"/>
          <w:sz w:val="32"/>
          <w:szCs w:val="32"/>
        </w:rPr>
      </w:pPr>
      <w:r w:rsidRPr="00B3535F">
        <w:rPr>
          <w:rFonts w:ascii="Times New Roman" w:hAnsi="Times New Roman" w:cs="Times New Roman"/>
          <w:b/>
          <w:color w:val="8EAADB" w:themeColor="accent5" w:themeTint="99"/>
          <w:sz w:val="32"/>
          <w:szCs w:val="32"/>
        </w:rPr>
        <w:lastRenderedPageBreak/>
        <w:t xml:space="preserve">The role of hospital and </w:t>
      </w:r>
      <w:proofErr w:type="spellStart"/>
      <w:r w:rsidRPr="00B3535F">
        <w:rPr>
          <w:rFonts w:ascii="Times New Roman" w:hAnsi="Times New Roman" w:cs="Times New Roman"/>
          <w:b/>
          <w:color w:val="8EAADB" w:themeColor="accent5" w:themeTint="99"/>
          <w:sz w:val="32"/>
          <w:szCs w:val="32"/>
        </w:rPr>
        <w:t>communitypharmacists</w:t>
      </w:r>
      <w:proofErr w:type="spellEnd"/>
      <w:r w:rsidRPr="00B3535F">
        <w:rPr>
          <w:rFonts w:ascii="Times New Roman" w:hAnsi="Times New Roman" w:cs="Times New Roman"/>
          <w:b/>
          <w:color w:val="8EAADB" w:themeColor="accent5" w:themeTint="99"/>
          <w:sz w:val="32"/>
          <w:szCs w:val="32"/>
        </w:rPr>
        <w:t xml:space="preserve"> in </w:t>
      </w:r>
      <w:proofErr w:type="spellStart"/>
      <w:r w:rsidRPr="00B3535F">
        <w:rPr>
          <w:rFonts w:ascii="Times New Roman" w:hAnsi="Times New Roman" w:cs="Times New Roman"/>
          <w:b/>
          <w:color w:val="8EAADB" w:themeColor="accent5" w:themeTint="99"/>
          <w:sz w:val="32"/>
          <w:szCs w:val="32"/>
        </w:rPr>
        <w:t>pharmacovigilance</w:t>
      </w:r>
      <w:proofErr w:type="spellEnd"/>
    </w:p>
    <w:p w:rsidR="00B3535F" w:rsidRPr="00B3535F" w:rsidRDefault="00B3535F" w:rsidP="00B3535F">
      <w:pPr>
        <w:pStyle w:val="ListParagraph"/>
        <w:autoSpaceDE w:val="0"/>
        <w:autoSpaceDN w:val="0"/>
        <w:adjustRightInd w:val="0"/>
        <w:spacing w:after="0" w:line="240" w:lineRule="auto"/>
        <w:rPr>
          <w:rFonts w:ascii="Times New Roman" w:hAnsi="Times New Roman" w:cs="Times New Roman"/>
          <w:b/>
          <w:color w:val="8EAADB" w:themeColor="accent5" w:themeTint="99"/>
          <w:sz w:val="32"/>
          <w:szCs w:val="32"/>
        </w:rPr>
      </w:pPr>
    </w:p>
    <w:p w:rsidR="00B3535F" w:rsidRPr="00B3535F" w:rsidRDefault="00B3535F" w:rsidP="00B3535F">
      <w:pPr>
        <w:autoSpaceDE w:val="0"/>
        <w:autoSpaceDN w:val="0"/>
        <w:adjustRightInd w:val="0"/>
        <w:spacing w:after="0" w:line="240" w:lineRule="auto"/>
        <w:rPr>
          <w:rFonts w:ascii="Times New Roman" w:hAnsi="Times New Roman" w:cs="Times New Roman"/>
          <w:color w:val="000000"/>
          <w:sz w:val="24"/>
          <w:szCs w:val="24"/>
        </w:rPr>
      </w:pPr>
      <w:r w:rsidRPr="00B3535F">
        <w:rPr>
          <w:rFonts w:ascii="Times New Roman" w:hAnsi="Times New Roman" w:cs="Times New Roman"/>
          <w:color w:val="000000"/>
          <w:sz w:val="24"/>
          <w:szCs w:val="24"/>
        </w:rPr>
        <w:t xml:space="preserve">A.C. van </w:t>
      </w:r>
      <w:proofErr w:type="spellStart"/>
      <w:r w:rsidRPr="00B3535F">
        <w:rPr>
          <w:rFonts w:ascii="Times New Roman" w:hAnsi="Times New Roman" w:cs="Times New Roman"/>
          <w:color w:val="000000"/>
          <w:sz w:val="24"/>
          <w:szCs w:val="24"/>
        </w:rPr>
        <w:t>Grootheest</w:t>
      </w:r>
      <w:proofErr w:type="spellEnd"/>
      <w:r w:rsidRPr="00B3535F">
        <w:rPr>
          <w:rFonts w:ascii="Times New Roman" w:hAnsi="Times New Roman" w:cs="Times New Roman"/>
          <w:color w:val="000000"/>
          <w:sz w:val="24"/>
          <w:szCs w:val="24"/>
        </w:rPr>
        <w:t xml:space="preserve">, M.D., </w:t>
      </w:r>
      <w:proofErr w:type="spellStart"/>
      <w:r w:rsidRPr="00B3535F">
        <w:rPr>
          <w:rFonts w:ascii="Times New Roman" w:hAnsi="Times New Roman" w:cs="Times New Roman"/>
          <w:color w:val="000000"/>
          <w:sz w:val="24"/>
          <w:szCs w:val="24"/>
        </w:rPr>
        <w:t>Ph.D.</w:t>
      </w:r>
      <w:r w:rsidRPr="00B3535F">
        <w:rPr>
          <w:rFonts w:ascii="Times New Roman" w:hAnsi="Times New Roman" w:cs="Times New Roman"/>
          <w:color w:val="000066"/>
          <w:sz w:val="24"/>
          <w:szCs w:val="24"/>
        </w:rPr>
        <w:t>a</w:t>
      </w:r>
      <w:proofErr w:type="spellEnd"/>
      <w:r w:rsidRPr="00B3535F">
        <w:rPr>
          <w:rFonts w:ascii="Times New Roman" w:hAnsi="Times New Roman" w:cs="Times New Roman"/>
          <w:color w:val="000000"/>
          <w:sz w:val="24"/>
          <w:szCs w:val="24"/>
        </w:rPr>
        <w:t>,</w:t>
      </w:r>
      <w:r w:rsidRPr="00B3535F">
        <w:rPr>
          <w:rFonts w:ascii="Times New Roman" w:hAnsi="Times New Roman" w:cs="Times New Roman"/>
          <w:color w:val="000066"/>
          <w:sz w:val="24"/>
          <w:szCs w:val="24"/>
        </w:rPr>
        <w:t>*</w:t>
      </w:r>
      <w:r w:rsidRPr="00B3535F">
        <w:rPr>
          <w:rFonts w:ascii="Times New Roman" w:hAnsi="Times New Roman" w:cs="Times New Roman"/>
          <w:color w:val="000000"/>
          <w:sz w:val="24"/>
          <w:szCs w:val="24"/>
        </w:rPr>
        <w:t>,</w:t>
      </w:r>
    </w:p>
    <w:p w:rsidR="00B3535F" w:rsidRPr="00B3535F" w:rsidRDefault="00B3535F" w:rsidP="00B3535F">
      <w:pPr>
        <w:autoSpaceDE w:val="0"/>
        <w:autoSpaceDN w:val="0"/>
        <w:adjustRightInd w:val="0"/>
        <w:spacing w:after="0" w:line="240" w:lineRule="auto"/>
        <w:rPr>
          <w:rFonts w:ascii="Times New Roman" w:hAnsi="Times New Roman" w:cs="Times New Roman"/>
          <w:color w:val="000066"/>
          <w:sz w:val="24"/>
          <w:szCs w:val="24"/>
        </w:rPr>
      </w:pPr>
      <w:r w:rsidRPr="00B3535F">
        <w:rPr>
          <w:rFonts w:ascii="Times New Roman" w:hAnsi="Times New Roman" w:cs="Times New Roman"/>
          <w:color w:val="000000"/>
          <w:sz w:val="24"/>
          <w:szCs w:val="24"/>
        </w:rPr>
        <w:t xml:space="preserve">L.T.W. de Jong-van den Berg, </w:t>
      </w:r>
      <w:proofErr w:type="spellStart"/>
      <w:proofErr w:type="gramStart"/>
      <w:r w:rsidRPr="00B3535F">
        <w:rPr>
          <w:rFonts w:ascii="Times New Roman" w:hAnsi="Times New Roman" w:cs="Times New Roman"/>
          <w:color w:val="000000"/>
          <w:sz w:val="24"/>
          <w:szCs w:val="24"/>
        </w:rPr>
        <w:t>Pharm.D</w:t>
      </w:r>
      <w:proofErr w:type="spellEnd"/>
      <w:r w:rsidRPr="00B3535F">
        <w:rPr>
          <w:rFonts w:ascii="Times New Roman" w:hAnsi="Times New Roman" w:cs="Times New Roman"/>
          <w:color w:val="000000"/>
          <w:sz w:val="24"/>
          <w:szCs w:val="24"/>
        </w:rPr>
        <w:t>.,</w:t>
      </w:r>
      <w:proofErr w:type="gramEnd"/>
      <w:r w:rsidRPr="00B3535F">
        <w:rPr>
          <w:rFonts w:ascii="Times New Roman" w:hAnsi="Times New Roman" w:cs="Times New Roman"/>
          <w:color w:val="000000"/>
          <w:sz w:val="24"/>
          <w:szCs w:val="24"/>
        </w:rPr>
        <w:t xml:space="preserve"> </w:t>
      </w:r>
      <w:proofErr w:type="spellStart"/>
      <w:r w:rsidRPr="00B3535F">
        <w:rPr>
          <w:rFonts w:ascii="Times New Roman" w:hAnsi="Times New Roman" w:cs="Times New Roman"/>
          <w:color w:val="000000"/>
          <w:sz w:val="24"/>
          <w:szCs w:val="24"/>
        </w:rPr>
        <w:t>Ph.D.</w:t>
      </w:r>
      <w:r w:rsidRPr="00B3535F">
        <w:rPr>
          <w:rFonts w:ascii="Times New Roman" w:hAnsi="Times New Roman" w:cs="Times New Roman"/>
          <w:color w:val="000066"/>
          <w:sz w:val="24"/>
          <w:szCs w:val="24"/>
        </w:rPr>
        <w:t>b</w:t>
      </w:r>
      <w:proofErr w:type="spellEnd"/>
    </w:p>
    <w:p w:rsidR="00B3535F" w:rsidRPr="00B3535F" w:rsidRDefault="00B3535F" w:rsidP="00B3535F">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B3535F">
        <w:rPr>
          <w:rFonts w:ascii="Times New Roman" w:hAnsi="Times New Roman" w:cs="Times New Roman"/>
          <w:color w:val="000000"/>
          <w:sz w:val="24"/>
          <w:szCs w:val="24"/>
        </w:rPr>
        <w:t>aNetherlands</w:t>
      </w:r>
      <w:proofErr w:type="spellEnd"/>
      <w:proofErr w:type="gramEnd"/>
      <w:r w:rsidRPr="00B3535F">
        <w:rPr>
          <w:rFonts w:ascii="Times New Roman" w:hAnsi="Times New Roman" w:cs="Times New Roman"/>
          <w:color w:val="000000"/>
          <w:sz w:val="24"/>
          <w:szCs w:val="24"/>
        </w:rPr>
        <w:t xml:space="preserve"> </w:t>
      </w:r>
      <w:proofErr w:type="spellStart"/>
      <w:r w:rsidRPr="00B3535F">
        <w:rPr>
          <w:rFonts w:ascii="Times New Roman" w:hAnsi="Times New Roman" w:cs="Times New Roman"/>
          <w:color w:val="000000"/>
          <w:sz w:val="24"/>
          <w:szCs w:val="24"/>
        </w:rPr>
        <w:t>Pharmacovigilance</w:t>
      </w:r>
      <w:proofErr w:type="spellEnd"/>
      <w:r w:rsidRPr="00B3535F">
        <w:rPr>
          <w:rFonts w:ascii="Times New Roman" w:hAnsi="Times New Roman" w:cs="Times New Roman"/>
          <w:color w:val="000000"/>
          <w:sz w:val="24"/>
          <w:szCs w:val="24"/>
        </w:rPr>
        <w:t xml:space="preserve"> Centre </w:t>
      </w:r>
      <w:proofErr w:type="spellStart"/>
      <w:r w:rsidRPr="00B3535F">
        <w:rPr>
          <w:rFonts w:ascii="Times New Roman" w:hAnsi="Times New Roman" w:cs="Times New Roman"/>
          <w:color w:val="000000"/>
          <w:sz w:val="24"/>
          <w:szCs w:val="24"/>
        </w:rPr>
        <w:t>Lareb</w:t>
      </w:r>
      <w:proofErr w:type="spellEnd"/>
      <w:r w:rsidRPr="00B3535F">
        <w:rPr>
          <w:rFonts w:ascii="Times New Roman" w:hAnsi="Times New Roman" w:cs="Times New Roman"/>
          <w:color w:val="000000"/>
          <w:sz w:val="24"/>
          <w:szCs w:val="24"/>
        </w:rPr>
        <w:t>, Hertogenbosch, The Netherlands</w:t>
      </w:r>
    </w:p>
    <w:p w:rsidR="00B3535F" w:rsidRPr="00B3535F" w:rsidRDefault="00B3535F" w:rsidP="00B3535F">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B3535F">
        <w:rPr>
          <w:rFonts w:ascii="Times New Roman" w:hAnsi="Times New Roman" w:cs="Times New Roman"/>
          <w:color w:val="000000"/>
          <w:sz w:val="24"/>
          <w:szCs w:val="24"/>
        </w:rPr>
        <w:t>bDepartment</w:t>
      </w:r>
      <w:proofErr w:type="spellEnd"/>
      <w:proofErr w:type="gramEnd"/>
      <w:r w:rsidRPr="00B3535F">
        <w:rPr>
          <w:rFonts w:ascii="Times New Roman" w:hAnsi="Times New Roman" w:cs="Times New Roman"/>
          <w:color w:val="000000"/>
          <w:sz w:val="24"/>
          <w:szCs w:val="24"/>
        </w:rPr>
        <w:t xml:space="preserve"> of Social Pharmacy and </w:t>
      </w:r>
      <w:proofErr w:type="spellStart"/>
      <w:r w:rsidRPr="00B3535F">
        <w:rPr>
          <w:rFonts w:ascii="Times New Roman" w:hAnsi="Times New Roman" w:cs="Times New Roman"/>
          <w:color w:val="000000"/>
          <w:sz w:val="24"/>
          <w:szCs w:val="24"/>
        </w:rPr>
        <w:t>Pharmacoepidemiology</w:t>
      </w:r>
      <w:proofErr w:type="spellEnd"/>
      <w:r w:rsidRPr="00B3535F">
        <w:rPr>
          <w:rFonts w:ascii="Times New Roman" w:hAnsi="Times New Roman" w:cs="Times New Roman"/>
          <w:color w:val="000000"/>
          <w:sz w:val="24"/>
          <w:szCs w:val="24"/>
        </w:rPr>
        <w:t>, GUIDE,</w:t>
      </w:r>
    </w:p>
    <w:p w:rsidR="00B3535F" w:rsidRDefault="00B3535F" w:rsidP="00B3535F">
      <w:pPr>
        <w:autoSpaceDE w:val="0"/>
        <w:autoSpaceDN w:val="0"/>
        <w:adjustRightInd w:val="0"/>
        <w:spacing w:after="0" w:line="240" w:lineRule="auto"/>
        <w:rPr>
          <w:rFonts w:ascii="Times New Roman" w:hAnsi="Times New Roman" w:cs="Times New Roman"/>
          <w:color w:val="000000"/>
          <w:sz w:val="24"/>
          <w:szCs w:val="24"/>
        </w:rPr>
      </w:pPr>
      <w:r w:rsidRPr="00B3535F">
        <w:rPr>
          <w:rFonts w:ascii="Times New Roman" w:hAnsi="Times New Roman" w:cs="Times New Roman"/>
          <w:color w:val="000000"/>
          <w:sz w:val="24"/>
          <w:szCs w:val="24"/>
        </w:rPr>
        <w:t xml:space="preserve">Groningen, </w:t>
      </w:r>
      <w:proofErr w:type="gramStart"/>
      <w:r w:rsidRPr="00B3535F">
        <w:rPr>
          <w:rFonts w:ascii="Times New Roman" w:hAnsi="Times New Roman" w:cs="Times New Roman"/>
          <w:color w:val="000000"/>
          <w:sz w:val="24"/>
          <w:szCs w:val="24"/>
        </w:rPr>
        <w:t>The</w:t>
      </w:r>
      <w:proofErr w:type="gramEnd"/>
      <w:r w:rsidRPr="00B3535F">
        <w:rPr>
          <w:rFonts w:ascii="Times New Roman" w:hAnsi="Times New Roman" w:cs="Times New Roman"/>
          <w:color w:val="000000"/>
          <w:sz w:val="24"/>
          <w:szCs w:val="24"/>
        </w:rPr>
        <w:t xml:space="preserve"> Netherlands</w:t>
      </w:r>
    </w:p>
    <w:p w:rsidR="00267696" w:rsidRPr="00B3535F" w:rsidRDefault="00267696" w:rsidP="00B3535F">
      <w:pPr>
        <w:autoSpaceDE w:val="0"/>
        <w:autoSpaceDN w:val="0"/>
        <w:adjustRightInd w:val="0"/>
        <w:spacing w:after="0" w:line="240" w:lineRule="auto"/>
        <w:rPr>
          <w:rFonts w:ascii="Times New Roman" w:hAnsi="Times New Roman" w:cs="Times New Roman"/>
          <w:color w:val="000000"/>
          <w:sz w:val="24"/>
          <w:szCs w:val="24"/>
        </w:rPr>
      </w:pPr>
    </w:p>
    <w:p w:rsidR="00B3535F" w:rsidRPr="00B3535F" w:rsidRDefault="00B3535F" w:rsidP="00B3535F">
      <w:pPr>
        <w:autoSpaceDE w:val="0"/>
        <w:autoSpaceDN w:val="0"/>
        <w:adjustRightInd w:val="0"/>
        <w:spacing w:after="0" w:line="240" w:lineRule="auto"/>
        <w:rPr>
          <w:rFonts w:ascii="Times New Roman" w:hAnsi="Times New Roman" w:cs="Times New Roman"/>
          <w:b/>
          <w:color w:val="000000"/>
          <w:sz w:val="24"/>
          <w:szCs w:val="24"/>
        </w:rPr>
      </w:pPr>
      <w:r w:rsidRPr="00B3535F">
        <w:rPr>
          <w:rFonts w:ascii="Times New Roman" w:hAnsi="Times New Roman" w:cs="Times New Roman"/>
          <w:b/>
          <w:color w:val="000000"/>
          <w:sz w:val="24"/>
          <w:szCs w:val="24"/>
        </w:rPr>
        <w:t>Abstract</w:t>
      </w:r>
    </w:p>
    <w:p w:rsidR="00B3535F" w:rsidRPr="00B3535F" w:rsidRDefault="00B3535F" w:rsidP="00B3535F">
      <w:pPr>
        <w:autoSpaceDE w:val="0"/>
        <w:autoSpaceDN w:val="0"/>
        <w:adjustRightInd w:val="0"/>
        <w:spacing w:after="0" w:line="240" w:lineRule="auto"/>
        <w:rPr>
          <w:rFonts w:ascii="Times New Roman" w:hAnsi="Times New Roman" w:cs="Times New Roman"/>
          <w:color w:val="000000"/>
          <w:sz w:val="24"/>
          <w:szCs w:val="24"/>
        </w:rPr>
      </w:pPr>
      <w:r w:rsidRPr="00B3535F">
        <w:rPr>
          <w:rFonts w:ascii="Times New Roman" w:hAnsi="Times New Roman" w:cs="Times New Roman"/>
          <w:color w:val="000000"/>
          <w:sz w:val="24"/>
          <w:szCs w:val="24"/>
        </w:rPr>
        <w:t>In this paper, we give an overview of the role pharmacists actually have and could</w:t>
      </w:r>
    </w:p>
    <w:p w:rsidR="00B3535F" w:rsidRPr="00B3535F" w:rsidRDefault="00B3535F" w:rsidP="00B3535F">
      <w:pPr>
        <w:autoSpaceDE w:val="0"/>
        <w:autoSpaceDN w:val="0"/>
        <w:adjustRightInd w:val="0"/>
        <w:spacing w:after="0" w:line="240" w:lineRule="auto"/>
        <w:rPr>
          <w:rFonts w:ascii="Times New Roman" w:hAnsi="Times New Roman" w:cs="Times New Roman"/>
          <w:color w:val="000000"/>
          <w:sz w:val="24"/>
          <w:szCs w:val="24"/>
        </w:rPr>
      </w:pPr>
      <w:proofErr w:type="gramStart"/>
      <w:r w:rsidRPr="00B3535F">
        <w:rPr>
          <w:rFonts w:ascii="Times New Roman" w:hAnsi="Times New Roman" w:cs="Times New Roman"/>
          <w:color w:val="000000"/>
          <w:sz w:val="24"/>
          <w:szCs w:val="24"/>
        </w:rPr>
        <w:t>have</w:t>
      </w:r>
      <w:proofErr w:type="gramEnd"/>
      <w:r w:rsidRPr="00B3535F">
        <w:rPr>
          <w:rFonts w:ascii="Times New Roman" w:hAnsi="Times New Roman" w:cs="Times New Roman"/>
          <w:color w:val="000000"/>
          <w:sz w:val="24"/>
          <w:szCs w:val="24"/>
        </w:rPr>
        <w:t xml:space="preserve"> in collecting reports of adverse drug reactions (ADRs) and more widely in</w:t>
      </w:r>
    </w:p>
    <w:p w:rsidR="00B3535F" w:rsidRPr="00B3535F" w:rsidRDefault="00B3535F" w:rsidP="00B3535F">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pharmacovigilance</w:t>
      </w:r>
      <w:proofErr w:type="gramEnd"/>
      <w:r>
        <w:rPr>
          <w:rFonts w:ascii="Times New Roman" w:hAnsi="Times New Roman" w:cs="Times New Roman"/>
          <w:color w:val="000000"/>
          <w:sz w:val="24"/>
          <w:szCs w:val="24"/>
        </w:rPr>
        <w:t xml:space="preserve">. </w:t>
      </w:r>
      <w:r w:rsidRPr="00B3535F">
        <w:rPr>
          <w:rFonts w:ascii="Times New Roman" w:hAnsi="Times New Roman" w:cs="Times New Roman"/>
          <w:color w:val="000000"/>
          <w:sz w:val="24"/>
          <w:szCs w:val="24"/>
        </w:rPr>
        <w:t>In the literature, several ways are mentioned in which the pharma</w:t>
      </w:r>
      <w:r>
        <w:rPr>
          <w:rFonts w:ascii="Times New Roman" w:hAnsi="Times New Roman" w:cs="Times New Roman"/>
          <w:color w:val="000000"/>
          <w:sz w:val="24"/>
          <w:szCs w:val="24"/>
        </w:rPr>
        <w:t xml:space="preserve">cist, both the </w:t>
      </w:r>
      <w:r w:rsidRPr="00B3535F">
        <w:rPr>
          <w:rFonts w:ascii="Times New Roman" w:hAnsi="Times New Roman" w:cs="Times New Roman"/>
          <w:color w:val="000000"/>
          <w:sz w:val="24"/>
          <w:szCs w:val="24"/>
        </w:rPr>
        <w:t>community pharmacist and the hospital pharmacist, can contribute to the safe use of</w:t>
      </w:r>
    </w:p>
    <w:p w:rsidR="00B3535F" w:rsidRPr="00B3535F" w:rsidRDefault="00B3535F" w:rsidP="00B3535F">
      <w:pPr>
        <w:autoSpaceDE w:val="0"/>
        <w:autoSpaceDN w:val="0"/>
        <w:adjustRightInd w:val="0"/>
        <w:spacing w:after="0" w:line="240" w:lineRule="auto"/>
        <w:rPr>
          <w:rFonts w:ascii="Times New Roman" w:hAnsi="Times New Roman" w:cs="Times New Roman"/>
          <w:color w:val="000000"/>
          <w:sz w:val="24"/>
          <w:szCs w:val="24"/>
        </w:rPr>
      </w:pPr>
      <w:proofErr w:type="gramStart"/>
      <w:r w:rsidRPr="00B3535F">
        <w:rPr>
          <w:rFonts w:ascii="Times New Roman" w:hAnsi="Times New Roman" w:cs="Times New Roman"/>
          <w:color w:val="000000"/>
          <w:sz w:val="24"/>
          <w:szCs w:val="24"/>
        </w:rPr>
        <w:t>drugs</w:t>
      </w:r>
      <w:proofErr w:type="gramEnd"/>
      <w:r w:rsidRPr="00B3535F">
        <w:rPr>
          <w:rFonts w:ascii="Times New Roman" w:hAnsi="Times New Roman" w:cs="Times New Roman"/>
          <w:color w:val="000000"/>
          <w:sz w:val="24"/>
          <w:szCs w:val="24"/>
        </w:rPr>
        <w:t>. In addition to their responsibilities regarding drug dispensing and compliance,</w:t>
      </w:r>
    </w:p>
    <w:p w:rsidR="00B3535F" w:rsidRPr="00B3535F" w:rsidRDefault="00B3535F" w:rsidP="00B3535F">
      <w:pPr>
        <w:autoSpaceDE w:val="0"/>
        <w:autoSpaceDN w:val="0"/>
        <w:adjustRightInd w:val="0"/>
        <w:spacing w:after="0" w:line="240" w:lineRule="auto"/>
        <w:rPr>
          <w:rFonts w:ascii="Times New Roman" w:hAnsi="Times New Roman" w:cs="Times New Roman"/>
          <w:color w:val="000000"/>
          <w:sz w:val="24"/>
          <w:szCs w:val="24"/>
        </w:rPr>
      </w:pPr>
      <w:proofErr w:type="gramStart"/>
      <w:r w:rsidRPr="00B3535F">
        <w:rPr>
          <w:rFonts w:ascii="Times New Roman" w:hAnsi="Times New Roman" w:cs="Times New Roman"/>
          <w:color w:val="000000"/>
          <w:sz w:val="24"/>
          <w:szCs w:val="24"/>
        </w:rPr>
        <w:t>they</w:t>
      </w:r>
      <w:proofErr w:type="gramEnd"/>
      <w:r w:rsidRPr="00B3535F">
        <w:rPr>
          <w:rFonts w:ascii="Times New Roman" w:hAnsi="Times New Roman" w:cs="Times New Roman"/>
          <w:color w:val="000000"/>
          <w:sz w:val="24"/>
          <w:szCs w:val="24"/>
        </w:rPr>
        <w:t xml:space="preserve"> can have a sub</w:t>
      </w:r>
      <w:r>
        <w:rPr>
          <w:rFonts w:ascii="Times New Roman" w:hAnsi="Times New Roman" w:cs="Times New Roman"/>
          <w:color w:val="000000"/>
          <w:sz w:val="24"/>
          <w:szCs w:val="24"/>
        </w:rPr>
        <w:t xml:space="preserve">stantial role in ADR reporting. </w:t>
      </w:r>
      <w:r w:rsidRPr="00B3535F">
        <w:rPr>
          <w:rFonts w:ascii="Times New Roman" w:hAnsi="Times New Roman" w:cs="Times New Roman"/>
          <w:color w:val="000000"/>
          <w:sz w:val="24"/>
          <w:szCs w:val="24"/>
        </w:rPr>
        <w:t>Especially, hospital pharmacists can play a si</w:t>
      </w:r>
      <w:r>
        <w:rPr>
          <w:rFonts w:ascii="Times New Roman" w:hAnsi="Times New Roman" w:cs="Times New Roman"/>
          <w:color w:val="000000"/>
          <w:sz w:val="24"/>
          <w:szCs w:val="24"/>
        </w:rPr>
        <w:t xml:space="preserve">gnificant role in ADR reporting </w:t>
      </w:r>
      <w:r w:rsidRPr="00B3535F">
        <w:rPr>
          <w:rFonts w:ascii="Times New Roman" w:hAnsi="Times New Roman" w:cs="Times New Roman"/>
          <w:color w:val="000000"/>
          <w:sz w:val="24"/>
          <w:szCs w:val="24"/>
        </w:rPr>
        <w:t>because the most serious adverse drug events occur</w:t>
      </w:r>
      <w:r>
        <w:rPr>
          <w:rFonts w:ascii="Times New Roman" w:hAnsi="Times New Roman" w:cs="Times New Roman"/>
          <w:color w:val="000000"/>
          <w:sz w:val="24"/>
          <w:szCs w:val="24"/>
        </w:rPr>
        <w:t xml:space="preserve"> in hospitals, and ADRs account </w:t>
      </w:r>
      <w:r w:rsidRPr="00B3535F">
        <w:rPr>
          <w:rFonts w:ascii="Times New Roman" w:hAnsi="Times New Roman" w:cs="Times New Roman"/>
          <w:color w:val="000000"/>
          <w:sz w:val="24"/>
          <w:szCs w:val="24"/>
        </w:rPr>
        <w:t>for a substantial proportion of hospital admissions.</w:t>
      </w:r>
    </w:p>
    <w:p w:rsidR="00B3535F" w:rsidRPr="00B3535F" w:rsidRDefault="00B3535F" w:rsidP="00B3535F">
      <w:pPr>
        <w:autoSpaceDE w:val="0"/>
        <w:autoSpaceDN w:val="0"/>
        <w:adjustRightInd w:val="0"/>
        <w:spacing w:after="0" w:line="240" w:lineRule="auto"/>
        <w:rPr>
          <w:rFonts w:ascii="Times New Roman" w:hAnsi="Times New Roman" w:cs="Times New Roman"/>
          <w:color w:val="000000"/>
          <w:sz w:val="24"/>
          <w:szCs w:val="24"/>
        </w:rPr>
      </w:pPr>
      <w:r w:rsidRPr="00B3535F">
        <w:rPr>
          <w:rFonts w:ascii="Times New Roman" w:hAnsi="Times New Roman" w:cs="Times New Roman"/>
          <w:color w:val="000000"/>
          <w:sz w:val="24"/>
          <w:szCs w:val="24"/>
        </w:rPr>
        <w:t>Community pharmacists, however, can als</w:t>
      </w:r>
      <w:r>
        <w:rPr>
          <w:rFonts w:ascii="Times New Roman" w:hAnsi="Times New Roman" w:cs="Times New Roman"/>
          <w:color w:val="000000"/>
          <w:sz w:val="24"/>
          <w:szCs w:val="24"/>
        </w:rPr>
        <w:t xml:space="preserve">o play an important role in ADR </w:t>
      </w:r>
      <w:r w:rsidRPr="00B3535F">
        <w:rPr>
          <w:rFonts w:ascii="Times New Roman" w:hAnsi="Times New Roman" w:cs="Times New Roman"/>
          <w:color w:val="000000"/>
          <w:sz w:val="24"/>
          <w:szCs w:val="24"/>
        </w:rPr>
        <w:t xml:space="preserve">reporting. This is, for example, the case in </w:t>
      </w:r>
      <w:r>
        <w:rPr>
          <w:rFonts w:ascii="Times New Roman" w:hAnsi="Times New Roman" w:cs="Times New Roman"/>
          <w:color w:val="000000"/>
          <w:sz w:val="24"/>
          <w:szCs w:val="24"/>
        </w:rPr>
        <w:t xml:space="preserve">the Netherlands where community </w:t>
      </w:r>
      <w:r w:rsidRPr="00B3535F">
        <w:rPr>
          <w:rFonts w:ascii="Times New Roman" w:hAnsi="Times New Roman" w:cs="Times New Roman"/>
          <w:color w:val="000000"/>
          <w:sz w:val="24"/>
          <w:szCs w:val="24"/>
        </w:rPr>
        <w:t>pharmacists contribute substantially, both i</w:t>
      </w:r>
      <w:r>
        <w:rPr>
          <w:rFonts w:ascii="Times New Roman" w:hAnsi="Times New Roman" w:cs="Times New Roman"/>
          <w:color w:val="000000"/>
          <w:sz w:val="24"/>
          <w:szCs w:val="24"/>
        </w:rPr>
        <w:t xml:space="preserve">n numbers and in quality of ADR </w:t>
      </w:r>
      <w:r w:rsidRPr="00B3535F">
        <w:rPr>
          <w:rFonts w:ascii="Times New Roman" w:hAnsi="Times New Roman" w:cs="Times New Roman"/>
          <w:color w:val="000000"/>
          <w:sz w:val="24"/>
          <w:szCs w:val="24"/>
        </w:rPr>
        <w:t>reports.</w:t>
      </w:r>
    </w:p>
    <w:p w:rsidR="00AD5300" w:rsidRDefault="00B3535F" w:rsidP="00B3535F">
      <w:pPr>
        <w:autoSpaceDE w:val="0"/>
        <w:autoSpaceDN w:val="0"/>
        <w:adjustRightInd w:val="0"/>
        <w:spacing w:after="0" w:line="240" w:lineRule="auto"/>
        <w:rPr>
          <w:rFonts w:ascii="Times New Roman" w:hAnsi="Times New Roman" w:cs="Times New Roman"/>
          <w:sz w:val="24"/>
          <w:szCs w:val="24"/>
        </w:rPr>
      </w:pPr>
      <w:r w:rsidRPr="00B3535F">
        <w:rPr>
          <w:rFonts w:ascii="Times New Roman" w:hAnsi="Times New Roman" w:cs="Times New Roman"/>
          <w:color w:val="000000"/>
          <w:sz w:val="24"/>
          <w:szCs w:val="24"/>
        </w:rPr>
        <w:t>The contribution of the pharmacist to pharmac</w:t>
      </w:r>
      <w:r>
        <w:rPr>
          <w:rFonts w:ascii="Times New Roman" w:hAnsi="Times New Roman" w:cs="Times New Roman"/>
          <w:color w:val="000000"/>
          <w:sz w:val="24"/>
          <w:szCs w:val="24"/>
        </w:rPr>
        <w:t xml:space="preserve">ovigilance should, however, not </w:t>
      </w:r>
      <w:r w:rsidRPr="00B3535F">
        <w:rPr>
          <w:rFonts w:ascii="Times New Roman" w:hAnsi="Times New Roman" w:cs="Times New Roman"/>
          <w:color w:val="000000"/>
          <w:sz w:val="24"/>
          <w:szCs w:val="24"/>
        </w:rPr>
        <w:t>be limited to ADR reporting. The various pharma</w:t>
      </w:r>
      <w:r>
        <w:rPr>
          <w:rFonts w:ascii="Times New Roman" w:hAnsi="Times New Roman" w:cs="Times New Roman"/>
          <w:color w:val="000000"/>
          <w:sz w:val="24"/>
          <w:szCs w:val="24"/>
        </w:rPr>
        <w:t xml:space="preserve">ceutical disciplines could also </w:t>
      </w:r>
      <w:r w:rsidRPr="00B3535F">
        <w:rPr>
          <w:rFonts w:ascii="Times New Roman" w:hAnsi="Times New Roman" w:cs="Times New Roman"/>
          <w:color w:val="000000"/>
          <w:sz w:val="24"/>
          <w:szCs w:val="24"/>
        </w:rPr>
        <w:t>greatly enhance our understanding of the natur</w:t>
      </w:r>
      <w:r>
        <w:rPr>
          <w:rFonts w:ascii="Times New Roman" w:hAnsi="Times New Roman" w:cs="Times New Roman"/>
          <w:color w:val="000000"/>
          <w:sz w:val="24"/>
          <w:szCs w:val="24"/>
        </w:rPr>
        <w:t xml:space="preserve">e of ADRs. If those involved in </w:t>
      </w:r>
      <w:r w:rsidRPr="00B3535F">
        <w:rPr>
          <w:rFonts w:ascii="Times New Roman" w:hAnsi="Times New Roman" w:cs="Times New Roman"/>
          <w:sz w:val="24"/>
          <w:szCs w:val="24"/>
        </w:rPr>
        <w:t>pharmaceutical disciplines can rise to this challenge, they will significantly help</w:t>
      </w:r>
      <w:r>
        <w:rPr>
          <w:rFonts w:ascii="Times New Roman" w:hAnsi="Times New Roman" w:cs="Times New Roman"/>
          <w:color w:val="000000"/>
          <w:sz w:val="24"/>
          <w:szCs w:val="24"/>
        </w:rPr>
        <w:t xml:space="preserve"> </w:t>
      </w:r>
      <w:r w:rsidRPr="00B3535F">
        <w:rPr>
          <w:rFonts w:ascii="Times New Roman" w:hAnsi="Times New Roman" w:cs="Times New Roman"/>
          <w:sz w:val="24"/>
          <w:szCs w:val="24"/>
        </w:rPr>
        <w:t>deepen our insights into ADRs.</w:t>
      </w:r>
    </w:p>
    <w:p w:rsidR="00267696" w:rsidRDefault="00267696" w:rsidP="00B3535F">
      <w:pPr>
        <w:autoSpaceDE w:val="0"/>
        <w:autoSpaceDN w:val="0"/>
        <w:adjustRightInd w:val="0"/>
        <w:spacing w:after="0" w:line="240" w:lineRule="auto"/>
        <w:rPr>
          <w:rFonts w:ascii="Times New Roman" w:hAnsi="Times New Roman" w:cs="Times New Roman"/>
          <w:sz w:val="24"/>
          <w:szCs w:val="24"/>
        </w:rPr>
      </w:pPr>
    </w:p>
    <w:p w:rsidR="00267696" w:rsidRDefault="00267696">
      <w:pPr>
        <w:rPr>
          <w:rFonts w:ascii="Times New Roman" w:hAnsi="Times New Roman" w:cs="Times New Roman"/>
          <w:sz w:val="24"/>
          <w:szCs w:val="24"/>
        </w:rPr>
      </w:pPr>
      <w:r>
        <w:rPr>
          <w:rFonts w:ascii="Times New Roman" w:hAnsi="Times New Roman" w:cs="Times New Roman"/>
          <w:sz w:val="24"/>
          <w:szCs w:val="24"/>
        </w:rPr>
        <w:br w:type="page"/>
      </w:r>
    </w:p>
    <w:p w:rsidR="00267696" w:rsidRDefault="00267696" w:rsidP="00267696">
      <w:pPr>
        <w:pStyle w:val="ListParagraph"/>
        <w:numPr>
          <w:ilvl w:val="0"/>
          <w:numId w:val="1"/>
        </w:numPr>
        <w:autoSpaceDE w:val="0"/>
        <w:autoSpaceDN w:val="0"/>
        <w:adjustRightInd w:val="0"/>
        <w:spacing w:after="0" w:line="240" w:lineRule="auto"/>
        <w:rPr>
          <w:rFonts w:ascii="Times New Roman" w:hAnsi="Times New Roman" w:cs="Times New Roman"/>
          <w:b/>
          <w:color w:val="8EAADB" w:themeColor="accent5" w:themeTint="99"/>
          <w:sz w:val="32"/>
          <w:szCs w:val="32"/>
        </w:rPr>
      </w:pPr>
      <w:r w:rsidRPr="00267696">
        <w:rPr>
          <w:rFonts w:ascii="Times New Roman" w:hAnsi="Times New Roman" w:cs="Times New Roman"/>
          <w:b/>
          <w:color w:val="8EAADB" w:themeColor="accent5" w:themeTint="99"/>
          <w:sz w:val="32"/>
          <w:szCs w:val="32"/>
        </w:rPr>
        <w:lastRenderedPageBreak/>
        <w:t>Adverse drug reactions reporting: Pharmacists’ knowledge, attitude and practice in Shiraz, Iran</w:t>
      </w:r>
    </w:p>
    <w:p w:rsidR="00267696" w:rsidRPr="00267696" w:rsidRDefault="00267696" w:rsidP="00267696">
      <w:pPr>
        <w:pStyle w:val="ListParagraph"/>
        <w:autoSpaceDE w:val="0"/>
        <w:autoSpaceDN w:val="0"/>
        <w:adjustRightInd w:val="0"/>
        <w:spacing w:after="0" w:line="240" w:lineRule="auto"/>
        <w:rPr>
          <w:rFonts w:ascii="Times New Roman" w:hAnsi="Times New Roman" w:cs="Times New Roman"/>
          <w:b/>
          <w:color w:val="8EAADB" w:themeColor="accent5" w:themeTint="99"/>
          <w:sz w:val="32"/>
          <w:szCs w:val="32"/>
        </w:rPr>
      </w:pPr>
    </w:p>
    <w:p w:rsidR="00267696" w:rsidRPr="00267696" w:rsidRDefault="00267696" w:rsidP="00267696">
      <w:pPr>
        <w:autoSpaceDE w:val="0"/>
        <w:autoSpaceDN w:val="0"/>
        <w:adjustRightInd w:val="0"/>
        <w:spacing w:after="0" w:line="240" w:lineRule="auto"/>
        <w:rPr>
          <w:rFonts w:ascii="Times New Roman" w:hAnsi="Times New Roman" w:cs="Times New Roman"/>
          <w:sz w:val="24"/>
          <w:szCs w:val="24"/>
        </w:rPr>
      </w:pPr>
      <w:r w:rsidRPr="00267696">
        <w:rPr>
          <w:rFonts w:ascii="Times New Roman" w:hAnsi="Times New Roman" w:cs="Times New Roman"/>
          <w:sz w:val="24"/>
          <w:szCs w:val="24"/>
        </w:rPr>
        <w:t xml:space="preserve">Saba </w:t>
      </w:r>
      <w:proofErr w:type="spellStart"/>
      <w:r w:rsidRPr="00267696">
        <w:rPr>
          <w:rFonts w:ascii="Times New Roman" w:hAnsi="Times New Roman" w:cs="Times New Roman"/>
          <w:sz w:val="24"/>
          <w:szCs w:val="24"/>
        </w:rPr>
        <w:t>Afifia</w:t>
      </w:r>
      <w:proofErr w:type="spellEnd"/>
      <w:r w:rsidRPr="00267696">
        <w:rPr>
          <w:rFonts w:ascii="Times New Roman" w:hAnsi="Times New Roman" w:cs="Times New Roman"/>
          <w:sz w:val="24"/>
          <w:szCs w:val="24"/>
        </w:rPr>
        <w:t xml:space="preserve">, </w:t>
      </w:r>
      <w:proofErr w:type="spellStart"/>
      <w:r w:rsidRPr="00267696">
        <w:rPr>
          <w:rFonts w:ascii="Times New Roman" w:hAnsi="Times New Roman" w:cs="Times New Roman"/>
          <w:sz w:val="24"/>
          <w:szCs w:val="24"/>
        </w:rPr>
        <w:t>Najmeh</w:t>
      </w:r>
      <w:proofErr w:type="spellEnd"/>
      <w:r w:rsidRPr="00267696">
        <w:rPr>
          <w:rFonts w:ascii="Times New Roman" w:hAnsi="Times New Roman" w:cs="Times New Roman"/>
          <w:sz w:val="24"/>
          <w:szCs w:val="24"/>
        </w:rPr>
        <w:t xml:space="preserve"> </w:t>
      </w:r>
      <w:proofErr w:type="spellStart"/>
      <w:r w:rsidRPr="00267696">
        <w:rPr>
          <w:rFonts w:ascii="Times New Roman" w:hAnsi="Times New Roman" w:cs="Times New Roman"/>
          <w:sz w:val="24"/>
          <w:szCs w:val="24"/>
        </w:rPr>
        <w:t>Maharlouia</w:t>
      </w:r>
      <w:proofErr w:type="spellEnd"/>
      <w:proofErr w:type="gramStart"/>
      <w:r w:rsidRPr="00267696">
        <w:rPr>
          <w:rFonts w:ascii="Times New Roman" w:hAnsi="Times New Roman" w:cs="Times New Roman"/>
          <w:i/>
          <w:iCs/>
          <w:sz w:val="24"/>
          <w:szCs w:val="24"/>
        </w:rPr>
        <w:t>,</w:t>
      </w:r>
      <w:r w:rsidRPr="00267696">
        <w:rPr>
          <w:rFonts w:ascii="Cambria Math" w:hAnsi="Cambria Math" w:cs="Cambria Math"/>
          <w:sz w:val="24"/>
          <w:szCs w:val="24"/>
        </w:rPr>
        <w:t>∗</w:t>
      </w:r>
      <w:proofErr w:type="gramEnd"/>
      <w:r w:rsidRPr="00267696">
        <w:rPr>
          <w:rFonts w:ascii="Times New Roman" w:hAnsi="Times New Roman" w:cs="Times New Roman"/>
          <w:sz w:val="24"/>
          <w:szCs w:val="24"/>
        </w:rPr>
        <w:t xml:space="preserve">, </w:t>
      </w:r>
      <w:proofErr w:type="spellStart"/>
      <w:r w:rsidRPr="00267696">
        <w:rPr>
          <w:rFonts w:ascii="Times New Roman" w:hAnsi="Times New Roman" w:cs="Times New Roman"/>
          <w:sz w:val="24"/>
          <w:szCs w:val="24"/>
        </w:rPr>
        <w:t>Payam</w:t>
      </w:r>
      <w:proofErr w:type="spellEnd"/>
      <w:r w:rsidRPr="00267696">
        <w:rPr>
          <w:rFonts w:ascii="Times New Roman" w:hAnsi="Times New Roman" w:cs="Times New Roman"/>
          <w:sz w:val="24"/>
          <w:szCs w:val="24"/>
        </w:rPr>
        <w:t xml:space="preserve"> </w:t>
      </w:r>
      <w:proofErr w:type="spellStart"/>
      <w:r w:rsidRPr="00267696">
        <w:rPr>
          <w:rFonts w:ascii="Times New Roman" w:hAnsi="Times New Roman" w:cs="Times New Roman"/>
          <w:sz w:val="24"/>
          <w:szCs w:val="24"/>
        </w:rPr>
        <w:t>Peymania</w:t>
      </w:r>
      <w:proofErr w:type="spellEnd"/>
      <w:r w:rsidRPr="00267696">
        <w:rPr>
          <w:rFonts w:ascii="Times New Roman" w:hAnsi="Times New Roman" w:cs="Times New Roman"/>
          <w:sz w:val="24"/>
          <w:szCs w:val="24"/>
        </w:rPr>
        <w:t xml:space="preserve">, </w:t>
      </w:r>
      <w:proofErr w:type="spellStart"/>
      <w:r w:rsidRPr="00267696">
        <w:rPr>
          <w:rFonts w:ascii="Times New Roman" w:hAnsi="Times New Roman" w:cs="Times New Roman"/>
          <w:sz w:val="24"/>
          <w:szCs w:val="24"/>
        </w:rPr>
        <w:t>Soha</w:t>
      </w:r>
      <w:proofErr w:type="spellEnd"/>
      <w:r w:rsidRPr="00267696">
        <w:rPr>
          <w:rFonts w:ascii="Times New Roman" w:hAnsi="Times New Roman" w:cs="Times New Roman"/>
          <w:sz w:val="24"/>
          <w:szCs w:val="24"/>
        </w:rPr>
        <w:t xml:space="preserve"> </w:t>
      </w:r>
      <w:proofErr w:type="spellStart"/>
      <w:r w:rsidRPr="00267696">
        <w:rPr>
          <w:rFonts w:ascii="Times New Roman" w:hAnsi="Times New Roman" w:cs="Times New Roman"/>
          <w:sz w:val="24"/>
          <w:szCs w:val="24"/>
        </w:rPr>
        <w:t>Namazib</w:t>
      </w:r>
      <w:proofErr w:type="spellEnd"/>
      <w:r w:rsidRPr="00267696">
        <w:rPr>
          <w:rFonts w:ascii="Times New Roman" w:hAnsi="Times New Roman" w:cs="Times New Roman"/>
          <w:sz w:val="24"/>
          <w:szCs w:val="24"/>
        </w:rPr>
        <w:t xml:space="preserve">, </w:t>
      </w:r>
      <w:proofErr w:type="spellStart"/>
      <w:r w:rsidRPr="00267696">
        <w:rPr>
          <w:rFonts w:ascii="Times New Roman" w:hAnsi="Times New Roman" w:cs="Times New Roman"/>
          <w:sz w:val="24"/>
          <w:szCs w:val="24"/>
        </w:rPr>
        <w:t>Alireza</w:t>
      </w:r>
      <w:proofErr w:type="spellEnd"/>
      <w:r w:rsidRPr="00267696">
        <w:rPr>
          <w:rFonts w:ascii="Times New Roman" w:hAnsi="Times New Roman" w:cs="Times New Roman"/>
          <w:sz w:val="24"/>
          <w:szCs w:val="24"/>
        </w:rPr>
        <w:t xml:space="preserve"> </w:t>
      </w:r>
      <w:proofErr w:type="spellStart"/>
      <w:r w:rsidRPr="00267696">
        <w:rPr>
          <w:rFonts w:ascii="Times New Roman" w:hAnsi="Times New Roman" w:cs="Times New Roman"/>
          <w:sz w:val="24"/>
          <w:szCs w:val="24"/>
        </w:rPr>
        <w:t>Gholami</w:t>
      </w:r>
      <w:proofErr w:type="spellEnd"/>
      <w:r w:rsidRPr="00267696">
        <w:rPr>
          <w:rFonts w:ascii="Times New Roman" w:hAnsi="Times New Roman" w:cs="Times New Roman"/>
          <w:sz w:val="24"/>
          <w:szCs w:val="24"/>
        </w:rPr>
        <w:t xml:space="preserve"> </w:t>
      </w:r>
      <w:proofErr w:type="spellStart"/>
      <w:r w:rsidRPr="00267696">
        <w:rPr>
          <w:rFonts w:ascii="Times New Roman" w:hAnsi="Times New Roman" w:cs="Times New Roman"/>
          <w:sz w:val="24"/>
          <w:szCs w:val="24"/>
        </w:rPr>
        <w:t>Gharaeic</w:t>
      </w:r>
      <w:proofErr w:type="spellEnd"/>
      <w:r w:rsidRPr="00267696">
        <w:rPr>
          <w:rFonts w:ascii="Times New Roman" w:hAnsi="Times New Roman" w:cs="Times New Roman"/>
          <w:sz w:val="24"/>
          <w:szCs w:val="24"/>
        </w:rPr>
        <w:t>,</w:t>
      </w:r>
    </w:p>
    <w:p w:rsidR="00267696" w:rsidRPr="00267696" w:rsidRDefault="00267696" w:rsidP="00267696">
      <w:pPr>
        <w:autoSpaceDE w:val="0"/>
        <w:autoSpaceDN w:val="0"/>
        <w:adjustRightInd w:val="0"/>
        <w:spacing w:after="0" w:line="240" w:lineRule="auto"/>
        <w:rPr>
          <w:rFonts w:ascii="Times New Roman" w:hAnsi="Times New Roman" w:cs="Times New Roman"/>
          <w:sz w:val="24"/>
          <w:szCs w:val="24"/>
        </w:rPr>
      </w:pPr>
      <w:proofErr w:type="spellStart"/>
      <w:r w:rsidRPr="00267696">
        <w:rPr>
          <w:rFonts w:ascii="Times New Roman" w:hAnsi="Times New Roman" w:cs="Times New Roman"/>
          <w:sz w:val="24"/>
          <w:szCs w:val="24"/>
        </w:rPr>
        <w:t>Pegah</w:t>
      </w:r>
      <w:proofErr w:type="spellEnd"/>
      <w:r w:rsidRPr="00267696">
        <w:rPr>
          <w:rFonts w:ascii="Times New Roman" w:hAnsi="Times New Roman" w:cs="Times New Roman"/>
          <w:sz w:val="24"/>
          <w:szCs w:val="24"/>
        </w:rPr>
        <w:t xml:space="preserve"> </w:t>
      </w:r>
      <w:proofErr w:type="spellStart"/>
      <w:r w:rsidRPr="00267696">
        <w:rPr>
          <w:rFonts w:ascii="Times New Roman" w:hAnsi="Times New Roman" w:cs="Times New Roman"/>
          <w:sz w:val="24"/>
          <w:szCs w:val="24"/>
        </w:rPr>
        <w:t>Jahanid</w:t>
      </w:r>
      <w:proofErr w:type="spellEnd"/>
      <w:r w:rsidRPr="00267696">
        <w:rPr>
          <w:rFonts w:ascii="Times New Roman" w:hAnsi="Times New Roman" w:cs="Times New Roman"/>
          <w:sz w:val="24"/>
          <w:szCs w:val="24"/>
        </w:rPr>
        <w:t xml:space="preserve"> and Kamran B. </w:t>
      </w:r>
      <w:proofErr w:type="spellStart"/>
      <w:r w:rsidRPr="00267696">
        <w:rPr>
          <w:rFonts w:ascii="Times New Roman" w:hAnsi="Times New Roman" w:cs="Times New Roman"/>
          <w:sz w:val="24"/>
          <w:szCs w:val="24"/>
        </w:rPr>
        <w:t>Lankarania</w:t>
      </w:r>
      <w:proofErr w:type="spellEnd"/>
    </w:p>
    <w:p w:rsidR="00267696" w:rsidRPr="00267696" w:rsidRDefault="00267696" w:rsidP="00267696">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267696">
        <w:rPr>
          <w:rFonts w:ascii="Times New Roman" w:hAnsi="Times New Roman" w:cs="Times New Roman"/>
          <w:sz w:val="24"/>
          <w:szCs w:val="24"/>
        </w:rPr>
        <w:t>a</w:t>
      </w:r>
      <w:r w:rsidRPr="00267696">
        <w:rPr>
          <w:rFonts w:ascii="Times New Roman" w:hAnsi="Times New Roman" w:cs="Times New Roman"/>
          <w:i/>
          <w:iCs/>
          <w:sz w:val="24"/>
          <w:szCs w:val="24"/>
        </w:rPr>
        <w:t>Health</w:t>
      </w:r>
      <w:proofErr w:type="spellEnd"/>
      <w:proofErr w:type="gramEnd"/>
      <w:r w:rsidRPr="00267696">
        <w:rPr>
          <w:rFonts w:ascii="Times New Roman" w:hAnsi="Times New Roman" w:cs="Times New Roman"/>
          <w:i/>
          <w:iCs/>
          <w:sz w:val="24"/>
          <w:szCs w:val="24"/>
        </w:rPr>
        <w:t xml:space="preserve"> Policy Research Center, Shiraz University of Medical Sciences, Shiraz, Iran</w:t>
      </w:r>
    </w:p>
    <w:p w:rsidR="00267696" w:rsidRPr="00267696" w:rsidRDefault="00267696" w:rsidP="00267696">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267696">
        <w:rPr>
          <w:rFonts w:ascii="Times New Roman" w:hAnsi="Times New Roman" w:cs="Times New Roman"/>
          <w:sz w:val="24"/>
          <w:szCs w:val="24"/>
        </w:rPr>
        <w:t>b</w:t>
      </w:r>
      <w:r w:rsidRPr="00267696">
        <w:rPr>
          <w:rFonts w:ascii="Times New Roman" w:hAnsi="Times New Roman" w:cs="Times New Roman"/>
          <w:i/>
          <w:iCs/>
          <w:sz w:val="24"/>
          <w:szCs w:val="24"/>
        </w:rPr>
        <w:t>Clinical</w:t>
      </w:r>
      <w:proofErr w:type="spellEnd"/>
      <w:proofErr w:type="gramEnd"/>
      <w:r w:rsidRPr="00267696">
        <w:rPr>
          <w:rFonts w:ascii="Times New Roman" w:hAnsi="Times New Roman" w:cs="Times New Roman"/>
          <w:i/>
          <w:iCs/>
          <w:sz w:val="24"/>
          <w:szCs w:val="24"/>
        </w:rPr>
        <w:t xml:space="preserve"> Pharmacy Department, Faculty of Pharmacy, Shiraz University of Medical Sciences, Shiraz,</w:t>
      </w:r>
    </w:p>
    <w:p w:rsidR="00267696" w:rsidRPr="00267696" w:rsidRDefault="00267696" w:rsidP="00267696">
      <w:pPr>
        <w:autoSpaceDE w:val="0"/>
        <w:autoSpaceDN w:val="0"/>
        <w:adjustRightInd w:val="0"/>
        <w:spacing w:after="0" w:line="240" w:lineRule="auto"/>
        <w:rPr>
          <w:rFonts w:ascii="Times New Roman" w:hAnsi="Times New Roman" w:cs="Times New Roman"/>
          <w:i/>
          <w:iCs/>
          <w:sz w:val="24"/>
          <w:szCs w:val="24"/>
        </w:rPr>
      </w:pPr>
      <w:r w:rsidRPr="00267696">
        <w:rPr>
          <w:rFonts w:ascii="Times New Roman" w:hAnsi="Times New Roman" w:cs="Times New Roman"/>
          <w:i/>
          <w:iCs/>
          <w:sz w:val="24"/>
          <w:szCs w:val="24"/>
        </w:rPr>
        <w:t>Iran</w:t>
      </w:r>
    </w:p>
    <w:p w:rsidR="00267696" w:rsidRPr="00267696" w:rsidRDefault="00267696" w:rsidP="00267696">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267696">
        <w:rPr>
          <w:rFonts w:ascii="Times New Roman" w:hAnsi="Times New Roman" w:cs="Times New Roman"/>
          <w:sz w:val="24"/>
          <w:szCs w:val="24"/>
        </w:rPr>
        <w:t>c</w:t>
      </w:r>
      <w:r w:rsidRPr="00267696">
        <w:rPr>
          <w:rFonts w:ascii="Times New Roman" w:hAnsi="Times New Roman" w:cs="Times New Roman"/>
          <w:i/>
          <w:iCs/>
          <w:sz w:val="24"/>
          <w:szCs w:val="24"/>
        </w:rPr>
        <w:t>Student</w:t>
      </w:r>
      <w:proofErr w:type="spellEnd"/>
      <w:proofErr w:type="gramEnd"/>
      <w:r w:rsidRPr="00267696">
        <w:rPr>
          <w:rFonts w:ascii="Times New Roman" w:hAnsi="Times New Roman" w:cs="Times New Roman"/>
          <w:i/>
          <w:iCs/>
          <w:sz w:val="24"/>
          <w:szCs w:val="24"/>
        </w:rPr>
        <w:t xml:space="preserve"> Research Committee, </w:t>
      </w:r>
      <w:proofErr w:type="spellStart"/>
      <w:r w:rsidRPr="00267696">
        <w:rPr>
          <w:rFonts w:ascii="Times New Roman" w:hAnsi="Times New Roman" w:cs="Times New Roman"/>
          <w:i/>
          <w:iCs/>
          <w:sz w:val="24"/>
          <w:szCs w:val="24"/>
        </w:rPr>
        <w:t>Fasa</w:t>
      </w:r>
      <w:proofErr w:type="spellEnd"/>
      <w:r w:rsidRPr="00267696">
        <w:rPr>
          <w:rFonts w:ascii="Times New Roman" w:hAnsi="Times New Roman" w:cs="Times New Roman"/>
          <w:i/>
          <w:iCs/>
          <w:sz w:val="24"/>
          <w:szCs w:val="24"/>
        </w:rPr>
        <w:t xml:space="preserve"> University of Medical Sciences, </w:t>
      </w:r>
      <w:proofErr w:type="spellStart"/>
      <w:r w:rsidRPr="00267696">
        <w:rPr>
          <w:rFonts w:ascii="Times New Roman" w:hAnsi="Times New Roman" w:cs="Times New Roman"/>
          <w:i/>
          <w:iCs/>
          <w:sz w:val="24"/>
          <w:szCs w:val="24"/>
        </w:rPr>
        <w:t>Fasa</w:t>
      </w:r>
      <w:proofErr w:type="spellEnd"/>
      <w:r w:rsidRPr="00267696">
        <w:rPr>
          <w:rFonts w:ascii="Times New Roman" w:hAnsi="Times New Roman" w:cs="Times New Roman"/>
          <w:i/>
          <w:iCs/>
          <w:sz w:val="24"/>
          <w:szCs w:val="24"/>
        </w:rPr>
        <w:t>, Iran</w:t>
      </w:r>
    </w:p>
    <w:p w:rsidR="00267696" w:rsidRPr="00267696" w:rsidRDefault="00267696" w:rsidP="00267696">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267696">
        <w:rPr>
          <w:rFonts w:ascii="Times New Roman" w:hAnsi="Times New Roman" w:cs="Times New Roman"/>
          <w:sz w:val="24"/>
          <w:szCs w:val="24"/>
        </w:rPr>
        <w:t>d</w:t>
      </w:r>
      <w:r w:rsidRPr="00267696">
        <w:rPr>
          <w:rFonts w:ascii="Times New Roman" w:hAnsi="Times New Roman" w:cs="Times New Roman"/>
          <w:i/>
          <w:iCs/>
          <w:sz w:val="24"/>
          <w:szCs w:val="24"/>
        </w:rPr>
        <w:t>Student</w:t>
      </w:r>
      <w:proofErr w:type="spellEnd"/>
      <w:proofErr w:type="gramEnd"/>
      <w:r w:rsidRPr="00267696">
        <w:rPr>
          <w:rFonts w:ascii="Times New Roman" w:hAnsi="Times New Roman" w:cs="Times New Roman"/>
          <w:i/>
          <w:iCs/>
          <w:sz w:val="24"/>
          <w:szCs w:val="24"/>
        </w:rPr>
        <w:t xml:space="preserve"> Research Committee, Shiraz University of Medical Sciences, Shiraz, Iran</w:t>
      </w:r>
    </w:p>
    <w:p w:rsidR="00267696" w:rsidRPr="00267696" w:rsidRDefault="00267696" w:rsidP="00267696">
      <w:pPr>
        <w:autoSpaceDE w:val="0"/>
        <w:autoSpaceDN w:val="0"/>
        <w:adjustRightInd w:val="0"/>
        <w:spacing w:after="0" w:line="240" w:lineRule="auto"/>
        <w:rPr>
          <w:rFonts w:ascii="Times New Roman" w:hAnsi="Times New Roman" w:cs="Times New Roman"/>
          <w:sz w:val="24"/>
          <w:szCs w:val="24"/>
        </w:rPr>
      </w:pPr>
      <w:r w:rsidRPr="00267696">
        <w:rPr>
          <w:rFonts w:ascii="Times New Roman" w:hAnsi="Times New Roman" w:cs="Times New Roman"/>
          <w:sz w:val="24"/>
          <w:szCs w:val="24"/>
        </w:rPr>
        <w:t>Received 10 March 2014</w:t>
      </w:r>
    </w:p>
    <w:p w:rsidR="00267696" w:rsidRPr="00267696" w:rsidRDefault="00267696" w:rsidP="00267696">
      <w:pPr>
        <w:autoSpaceDE w:val="0"/>
        <w:autoSpaceDN w:val="0"/>
        <w:adjustRightInd w:val="0"/>
        <w:spacing w:after="0" w:line="240" w:lineRule="auto"/>
        <w:rPr>
          <w:rFonts w:ascii="Times New Roman" w:hAnsi="Times New Roman" w:cs="Times New Roman"/>
          <w:sz w:val="24"/>
          <w:szCs w:val="24"/>
        </w:rPr>
      </w:pPr>
      <w:r w:rsidRPr="00267696">
        <w:rPr>
          <w:rFonts w:ascii="Times New Roman" w:hAnsi="Times New Roman" w:cs="Times New Roman"/>
          <w:sz w:val="24"/>
          <w:szCs w:val="24"/>
        </w:rPr>
        <w:t>Accepted 8 June 2014</w:t>
      </w:r>
    </w:p>
    <w:p w:rsidR="00267696" w:rsidRPr="00267696" w:rsidRDefault="00267696" w:rsidP="00267696">
      <w:pPr>
        <w:autoSpaceDE w:val="0"/>
        <w:autoSpaceDN w:val="0"/>
        <w:adjustRightInd w:val="0"/>
        <w:spacing w:after="0" w:line="240" w:lineRule="auto"/>
        <w:rPr>
          <w:rFonts w:ascii="Times New Roman" w:hAnsi="Times New Roman" w:cs="Times New Roman"/>
          <w:b/>
          <w:bCs/>
          <w:sz w:val="24"/>
          <w:szCs w:val="24"/>
        </w:rPr>
      </w:pPr>
      <w:r w:rsidRPr="00267696">
        <w:rPr>
          <w:rFonts w:ascii="Times New Roman" w:hAnsi="Times New Roman" w:cs="Times New Roman"/>
          <w:b/>
          <w:bCs/>
          <w:sz w:val="24"/>
          <w:szCs w:val="24"/>
        </w:rPr>
        <w:t>Abstract.</w:t>
      </w:r>
    </w:p>
    <w:p w:rsidR="00267696" w:rsidRPr="00267696" w:rsidRDefault="00267696" w:rsidP="00267696">
      <w:pPr>
        <w:autoSpaceDE w:val="0"/>
        <w:autoSpaceDN w:val="0"/>
        <w:adjustRightInd w:val="0"/>
        <w:spacing w:after="0" w:line="240" w:lineRule="auto"/>
        <w:rPr>
          <w:rFonts w:ascii="Times New Roman" w:hAnsi="Times New Roman" w:cs="Times New Roman"/>
          <w:sz w:val="24"/>
          <w:szCs w:val="24"/>
        </w:rPr>
      </w:pPr>
      <w:r w:rsidRPr="00267696">
        <w:rPr>
          <w:rFonts w:ascii="Times New Roman" w:hAnsi="Times New Roman" w:cs="Times New Roman"/>
          <w:b/>
          <w:bCs/>
          <w:sz w:val="24"/>
          <w:szCs w:val="24"/>
        </w:rPr>
        <w:t xml:space="preserve">BACKGROUND: </w:t>
      </w:r>
      <w:r w:rsidRPr="00267696">
        <w:rPr>
          <w:rFonts w:ascii="Times New Roman" w:hAnsi="Times New Roman" w:cs="Times New Roman"/>
          <w:sz w:val="24"/>
          <w:szCs w:val="24"/>
        </w:rPr>
        <w:t>While yellow card reporting system has started in 1998 in Iran, the ADR reporting rate is very low.</w:t>
      </w:r>
    </w:p>
    <w:p w:rsidR="00267696" w:rsidRPr="00267696" w:rsidRDefault="00267696" w:rsidP="00267696">
      <w:pPr>
        <w:autoSpaceDE w:val="0"/>
        <w:autoSpaceDN w:val="0"/>
        <w:adjustRightInd w:val="0"/>
        <w:spacing w:after="0" w:line="240" w:lineRule="auto"/>
        <w:rPr>
          <w:rFonts w:ascii="Times New Roman" w:hAnsi="Times New Roman" w:cs="Times New Roman"/>
          <w:sz w:val="24"/>
          <w:szCs w:val="24"/>
        </w:rPr>
      </w:pPr>
      <w:r w:rsidRPr="00267696">
        <w:rPr>
          <w:rFonts w:ascii="Times New Roman" w:hAnsi="Times New Roman" w:cs="Times New Roman"/>
          <w:b/>
          <w:bCs/>
          <w:sz w:val="24"/>
          <w:szCs w:val="24"/>
        </w:rPr>
        <w:t xml:space="preserve">OBJECTIVE: </w:t>
      </w:r>
      <w:r w:rsidRPr="00267696">
        <w:rPr>
          <w:rFonts w:ascii="Times New Roman" w:hAnsi="Times New Roman" w:cs="Times New Roman"/>
          <w:sz w:val="24"/>
          <w:szCs w:val="24"/>
        </w:rPr>
        <w:t>In order to explore whether the Iranian Pharmacovigilance system could be modified, and to determine reasons</w:t>
      </w:r>
    </w:p>
    <w:p w:rsidR="00267696" w:rsidRPr="00267696" w:rsidRDefault="00267696" w:rsidP="00267696">
      <w:pPr>
        <w:autoSpaceDE w:val="0"/>
        <w:autoSpaceDN w:val="0"/>
        <w:adjustRightInd w:val="0"/>
        <w:spacing w:after="0" w:line="240" w:lineRule="auto"/>
        <w:rPr>
          <w:rFonts w:ascii="Times New Roman" w:hAnsi="Times New Roman" w:cs="Times New Roman"/>
          <w:sz w:val="24"/>
          <w:szCs w:val="24"/>
        </w:rPr>
      </w:pPr>
      <w:proofErr w:type="gramStart"/>
      <w:r w:rsidRPr="00267696">
        <w:rPr>
          <w:rFonts w:ascii="Times New Roman" w:hAnsi="Times New Roman" w:cs="Times New Roman"/>
          <w:sz w:val="24"/>
          <w:szCs w:val="24"/>
        </w:rPr>
        <w:t>for</w:t>
      </w:r>
      <w:proofErr w:type="gramEnd"/>
      <w:r w:rsidRPr="00267696">
        <w:rPr>
          <w:rFonts w:ascii="Times New Roman" w:hAnsi="Times New Roman" w:cs="Times New Roman"/>
          <w:sz w:val="24"/>
          <w:szCs w:val="24"/>
        </w:rPr>
        <w:t xml:space="preserve"> under-reporting, a study to investigate the role of pharmacists in ADR reporting was done in Shiraz.</w:t>
      </w:r>
    </w:p>
    <w:p w:rsidR="00267696" w:rsidRPr="00267696" w:rsidRDefault="00267696" w:rsidP="00267696">
      <w:pPr>
        <w:autoSpaceDE w:val="0"/>
        <w:autoSpaceDN w:val="0"/>
        <w:adjustRightInd w:val="0"/>
        <w:spacing w:after="0" w:line="240" w:lineRule="auto"/>
        <w:rPr>
          <w:rFonts w:ascii="Times New Roman" w:hAnsi="Times New Roman" w:cs="Times New Roman"/>
          <w:sz w:val="24"/>
          <w:szCs w:val="24"/>
        </w:rPr>
      </w:pPr>
      <w:r w:rsidRPr="00267696">
        <w:rPr>
          <w:rFonts w:ascii="Times New Roman" w:hAnsi="Times New Roman" w:cs="Times New Roman"/>
          <w:b/>
          <w:bCs/>
          <w:sz w:val="24"/>
          <w:szCs w:val="24"/>
        </w:rPr>
        <w:t xml:space="preserve">METHODS: </w:t>
      </w:r>
      <w:r w:rsidRPr="00267696">
        <w:rPr>
          <w:rFonts w:ascii="Times New Roman" w:hAnsi="Times New Roman" w:cs="Times New Roman"/>
          <w:sz w:val="24"/>
          <w:szCs w:val="24"/>
        </w:rPr>
        <w:t>A cross-sectional study was conducted between January and June 2013 in Shiraz, I</w:t>
      </w:r>
      <w:r>
        <w:rPr>
          <w:rFonts w:ascii="Times New Roman" w:hAnsi="Times New Roman" w:cs="Times New Roman"/>
          <w:sz w:val="24"/>
          <w:szCs w:val="24"/>
        </w:rPr>
        <w:t xml:space="preserve">ran. After describing the study </w:t>
      </w:r>
      <w:r w:rsidRPr="00267696">
        <w:rPr>
          <w:rFonts w:ascii="Times New Roman" w:hAnsi="Times New Roman" w:cs="Times New Roman"/>
          <w:sz w:val="24"/>
          <w:szCs w:val="24"/>
        </w:rPr>
        <w:t>and its goal for each participant, oral consent was taken.</w:t>
      </w:r>
    </w:p>
    <w:p w:rsidR="00267696" w:rsidRPr="00267696" w:rsidRDefault="00267696" w:rsidP="00267696">
      <w:pPr>
        <w:autoSpaceDE w:val="0"/>
        <w:autoSpaceDN w:val="0"/>
        <w:adjustRightInd w:val="0"/>
        <w:spacing w:after="0" w:line="240" w:lineRule="auto"/>
        <w:rPr>
          <w:rFonts w:ascii="Times New Roman" w:hAnsi="Times New Roman" w:cs="Times New Roman"/>
          <w:sz w:val="24"/>
          <w:szCs w:val="24"/>
        </w:rPr>
      </w:pPr>
      <w:r w:rsidRPr="00267696">
        <w:rPr>
          <w:rFonts w:ascii="Times New Roman" w:hAnsi="Times New Roman" w:cs="Times New Roman"/>
          <w:b/>
          <w:bCs/>
          <w:sz w:val="24"/>
          <w:szCs w:val="24"/>
        </w:rPr>
        <w:t xml:space="preserve">RESULTS: </w:t>
      </w:r>
      <w:r w:rsidRPr="00267696">
        <w:rPr>
          <w:rFonts w:ascii="Times New Roman" w:hAnsi="Times New Roman" w:cs="Times New Roman"/>
          <w:sz w:val="24"/>
          <w:szCs w:val="24"/>
        </w:rPr>
        <w:t xml:space="preserve">100 out of 120 pharmacists (83.3%) agreed to participate in the interview. 79 out </w:t>
      </w:r>
      <w:r>
        <w:rPr>
          <w:rFonts w:ascii="Times New Roman" w:hAnsi="Times New Roman" w:cs="Times New Roman"/>
          <w:sz w:val="24"/>
          <w:szCs w:val="24"/>
        </w:rPr>
        <w:t xml:space="preserve">of 100 respondents were working </w:t>
      </w:r>
      <w:r w:rsidRPr="00267696">
        <w:rPr>
          <w:rFonts w:ascii="Times New Roman" w:hAnsi="Times New Roman" w:cs="Times New Roman"/>
          <w:sz w:val="24"/>
          <w:szCs w:val="24"/>
        </w:rPr>
        <w:t>in private pharmacies, 7% in governmental pharmacies, and 3% in pharmacies located in hospita</w:t>
      </w:r>
      <w:r>
        <w:rPr>
          <w:rFonts w:ascii="Times New Roman" w:hAnsi="Times New Roman" w:cs="Times New Roman"/>
          <w:sz w:val="24"/>
          <w:szCs w:val="24"/>
        </w:rPr>
        <w:t xml:space="preserve">ls. Although level of knowledge </w:t>
      </w:r>
      <w:r w:rsidRPr="00267696">
        <w:rPr>
          <w:rFonts w:ascii="Times New Roman" w:hAnsi="Times New Roman" w:cs="Times New Roman"/>
          <w:sz w:val="24"/>
          <w:szCs w:val="24"/>
        </w:rPr>
        <w:t>regarding ADR was low among pharmacists, all of them admitted that paying attention to ADRs and timely reporting is very</w:t>
      </w:r>
    </w:p>
    <w:p w:rsidR="00267696" w:rsidRPr="00267696" w:rsidRDefault="00267696" w:rsidP="00267696">
      <w:pPr>
        <w:autoSpaceDE w:val="0"/>
        <w:autoSpaceDN w:val="0"/>
        <w:adjustRightInd w:val="0"/>
        <w:spacing w:after="0" w:line="240" w:lineRule="auto"/>
        <w:rPr>
          <w:rFonts w:ascii="Times New Roman" w:hAnsi="Times New Roman" w:cs="Times New Roman"/>
          <w:sz w:val="24"/>
          <w:szCs w:val="24"/>
        </w:rPr>
      </w:pPr>
      <w:proofErr w:type="gramStart"/>
      <w:r w:rsidRPr="00267696">
        <w:rPr>
          <w:rFonts w:ascii="Times New Roman" w:hAnsi="Times New Roman" w:cs="Times New Roman"/>
          <w:sz w:val="24"/>
          <w:szCs w:val="24"/>
        </w:rPr>
        <w:t>important</w:t>
      </w:r>
      <w:proofErr w:type="gramEnd"/>
      <w:r w:rsidRPr="00267696">
        <w:rPr>
          <w:rFonts w:ascii="Times New Roman" w:hAnsi="Times New Roman" w:cs="Times New Roman"/>
          <w:sz w:val="24"/>
          <w:szCs w:val="24"/>
        </w:rPr>
        <w:t xml:space="preserve">. While 6 (6%) pharmacists thought that they had been taught too much about ADR </w:t>
      </w:r>
      <w:r>
        <w:rPr>
          <w:rFonts w:ascii="Times New Roman" w:hAnsi="Times New Roman" w:cs="Times New Roman"/>
          <w:sz w:val="24"/>
          <w:szCs w:val="24"/>
        </w:rPr>
        <w:t xml:space="preserve">in the university, 30% believed </w:t>
      </w:r>
      <w:r w:rsidRPr="00267696">
        <w:rPr>
          <w:rFonts w:ascii="Times New Roman" w:hAnsi="Times New Roman" w:cs="Times New Roman"/>
          <w:sz w:val="24"/>
          <w:szCs w:val="24"/>
        </w:rPr>
        <w:t>that it was enough, 41 % claim</w:t>
      </w:r>
      <w:r>
        <w:rPr>
          <w:rFonts w:ascii="Times New Roman" w:hAnsi="Times New Roman" w:cs="Times New Roman"/>
          <w:sz w:val="24"/>
          <w:szCs w:val="24"/>
        </w:rPr>
        <w:t xml:space="preserve">ed that it was not satisfactory </w:t>
      </w:r>
      <w:r w:rsidRPr="00267696">
        <w:rPr>
          <w:rFonts w:ascii="Times New Roman" w:hAnsi="Times New Roman" w:cs="Times New Roman"/>
          <w:sz w:val="24"/>
          <w:szCs w:val="24"/>
        </w:rPr>
        <w:t>and23% admitted that it was little.</w:t>
      </w:r>
    </w:p>
    <w:p w:rsidR="00267696" w:rsidRPr="00267696" w:rsidRDefault="00267696" w:rsidP="00267696">
      <w:pPr>
        <w:autoSpaceDE w:val="0"/>
        <w:autoSpaceDN w:val="0"/>
        <w:adjustRightInd w:val="0"/>
        <w:spacing w:after="0" w:line="240" w:lineRule="auto"/>
        <w:rPr>
          <w:rFonts w:ascii="Times New Roman" w:hAnsi="Times New Roman" w:cs="Times New Roman"/>
          <w:sz w:val="24"/>
          <w:szCs w:val="24"/>
        </w:rPr>
      </w:pPr>
      <w:r w:rsidRPr="00267696">
        <w:rPr>
          <w:rFonts w:ascii="Times New Roman" w:hAnsi="Times New Roman" w:cs="Times New Roman"/>
          <w:b/>
          <w:bCs/>
          <w:sz w:val="24"/>
          <w:szCs w:val="24"/>
        </w:rPr>
        <w:t>CONCLUSIONS:</w:t>
      </w:r>
      <w:r>
        <w:rPr>
          <w:rFonts w:ascii="Times New Roman" w:hAnsi="Times New Roman" w:cs="Times New Roman"/>
          <w:b/>
          <w:bCs/>
          <w:sz w:val="24"/>
          <w:szCs w:val="24"/>
        </w:rPr>
        <w:t xml:space="preserve"> </w:t>
      </w:r>
      <w:r w:rsidRPr="00267696">
        <w:rPr>
          <w:rFonts w:ascii="Times New Roman" w:hAnsi="Times New Roman" w:cs="Times New Roman"/>
          <w:sz w:val="24"/>
          <w:szCs w:val="24"/>
        </w:rPr>
        <w:t>Our pharmacists have little knowledge about the process, goal, and import</w:t>
      </w:r>
      <w:r>
        <w:rPr>
          <w:rFonts w:ascii="Times New Roman" w:hAnsi="Times New Roman" w:cs="Times New Roman"/>
          <w:sz w:val="24"/>
          <w:szCs w:val="24"/>
        </w:rPr>
        <w:t xml:space="preserve">ance </w:t>
      </w:r>
      <w:proofErr w:type="spellStart"/>
      <w:r>
        <w:rPr>
          <w:rFonts w:ascii="Times New Roman" w:hAnsi="Times New Roman" w:cs="Times New Roman"/>
          <w:sz w:val="24"/>
          <w:szCs w:val="24"/>
        </w:rPr>
        <w:t>ofADRspontaneous</w:t>
      </w:r>
      <w:proofErr w:type="spellEnd"/>
      <w:r>
        <w:rPr>
          <w:rFonts w:ascii="Times New Roman" w:hAnsi="Times New Roman" w:cs="Times New Roman"/>
          <w:sz w:val="24"/>
          <w:szCs w:val="24"/>
        </w:rPr>
        <w:t xml:space="preserve"> reporting </w:t>
      </w:r>
      <w:r w:rsidRPr="00267696">
        <w:rPr>
          <w:rFonts w:ascii="Times New Roman" w:hAnsi="Times New Roman" w:cs="Times New Roman"/>
          <w:sz w:val="24"/>
          <w:szCs w:val="24"/>
        </w:rPr>
        <w:t>system. Otherwise, education and training courses will be important in maintaining, improvi</w:t>
      </w:r>
      <w:r>
        <w:rPr>
          <w:rFonts w:ascii="Times New Roman" w:hAnsi="Times New Roman" w:cs="Times New Roman"/>
          <w:sz w:val="24"/>
          <w:szCs w:val="24"/>
        </w:rPr>
        <w:t xml:space="preserve">ng and enhancing ADR reports by </w:t>
      </w:r>
      <w:r w:rsidRPr="00267696">
        <w:rPr>
          <w:rFonts w:ascii="Times New Roman" w:hAnsi="Times New Roman" w:cs="Times New Roman"/>
          <w:sz w:val="24"/>
          <w:szCs w:val="24"/>
        </w:rPr>
        <w:t>pharmacists.</w:t>
      </w:r>
    </w:p>
    <w:p w:rsidR="00267696" w:rsidRDefault="00267696" w:rsidP="00267696">
      <w:pPr>
        <w:autoSpaceDE w:val="0"/>
        <w:autoSpaceDN w:val="0"/>
        <w:adjustRightInd w:val="0"/>
        <w:spacing w:after="0" w:line="240" w:lineRule="auto"/>
        <w:rPr>
          <w:rFonts w:ascii="Times New Roman" w:hAnsi="Times New Roman" w:cs="Times New Roman"/>
          <w:sz w:val="24"/>
          <w:szCs w:val="24"/>
        </w:rPr>
      </w:pPr>
      <w:r w:rsidRPr="00267696">
        <w:rPr>
          <w:rFonts w:ascii="Times New Roman" w:hAnsi="Times New Roman" w:cs="Times New Roman"/>
          <w:sz w:val="24"/>
          <w:szCs w:val="24"/>
        </w:rPr>
        <w:t>Keywords: Pharmacists, knowledge, attitude, practice adverse drug reaction reporting, Iran</w:t>
      </w:r>
    </w:p>
    <w:p w:rsidR="00267696" w:rsidRDefault="00267696" w:rsidP="00267696">
      <w:pPr>
        <w:autoSpaceDE w:val="0"/>
        <w:autoSpaceDN w:val="0"/>
        <w:adjustRightInd w:val="0"/>
        <w:spacing w:after="0" w:line="240" w:lineRule="auto"/>
        <w:rPr>
          <w:rFonts w:ascii="Times New Roman" w:hAnsi="Times New Roman" w:cs="Times New Roman"/>
          <w:sz w:val="24"/>
          <w:szCs w:val="24"/>
        </w:rPr>
      </w:pPr>
    </w:p>
    <w:p w:rsidR="00267696" w:rsidRDefault="00267696">
      <w:pPr>
        <w:rPr>
          <w:rFonts w:ascii="Times New Roman" w:hAnsi="Times New Roman" w:cs="Times New Roman"/>
          <w:sz w:val="24"/>
          <w:szCs w:val="24"/>
        </w:rPr>
      </w:pPr>
      <w:r>
        <w:rPr>
          <w:rFonts w:ascii="Times New Roman" w:hAnsi="Times New Roman" w:cs="Times New Roman"/>
          <w:sz w:val="24"/>
          <w:szCs w:val="24"/>
        </w:rPr>
        <w:br w:type="page"/>
      </w:r>
    </w:p>
    <w:p w:rsidR="00BA2299" w:rsidRPr="00BA2299" w:rsidRDefault="00BA2299" w:rsidP="00BA2299">
      <w:pPr>
        <w:pStyle w:val="Default"/>
        <w:numPr>
          <w:ilvl w:val="0"/>
          <w:numId w:val="1"/>
        </w:numPr>
        <w:spacing w:line="201" w:lineRule="atLeast"/>
        <w:rPr>
          <w:rFonts w:ascii="Times New Roman" w:hAnsi="Times New Roman" w:cs="Times New Roman"/>
          <w:sz w:val="32"/>
          <w:szCs w:val="32"/>
        </w:rPr>
      </w:pPr>
      <w:r w:rsidRPr="00BA2299">
        <w:rPr>
          <w:rFonts w:ascii="Times New Roman" w:hAnsi="Times New Roman" w:cs="Times New Roman"/>
          <w:b/>
          <w:bCs/>
          <w:color w:val="8EAADB" w:themeColor="accent5" w:themeTint="99"/>
          <w:sz w:val="32"/>
          <w:szCs w:val="32"/>
        </w:rPr>
        <w:lastRenderedPageBreak/>
        <w:t xml:space="preserve">Vijay </w:t>
      </w:r>
      <w:proofErr w:type="spellStart"/>
      <w:r w:rsidRPr="00BA2299">
        <w:rPr>
          <w:rFonts w:ascii="Times New Roman" w:hAnsi="Times New Roman" w:cs="Times New Roman"/>
          <w:b/>
          <w:bCs/>
          <w:color w:val="8EAADB" w:themeColor="accent5" w:themeTint="99"/>
          <w:sz w:val="32"/>
          <w:szCs w:val="32"/>
        </w:rPr>
        <w:t>Venkatraman</w:t>
      </w:r>
      <w:proofErr w:type="spellEnd"/>
      <w:r w:rsidRPr="00BA2299">
        <w:rPr>
          <w:rFonts w:ascii="Times New Roman" w:hAnsi="Times New Roman" w:cs="Times New Roman"/>
          <w:b/>
          <w:bCs/>
          <w:color w:val="8EAADB" w:themeColor="accent5" w:themeTint="99"/>
          <w:sz w:val="32"/>
          <w:szCs w:val="32"/>
        </w:rPr>
        <w:t xml:space="preserve"> </w:t>
      </w:r>
      <w:proofErr w:type="spellStart"/>
      <w:r w:rsidRPr="00BA2299">
        <w:rPr>
          <w:rFonts w:ascii="Times New Roman" w:hAnsi="Times New Roman" w:cs="Times New Roman"/>
          <w:b/>
          <w:bCs/>
          <w:color w:val="8EAADB" w:themeColor="accent5" w:themeTint="99"/>
          <w:sz w:val="32"/>
          <w:szCs w:val="32"/>
        </w:rPr>
        <w:t>Janarthanan</w:t>
      </w:r>
      <w:proofErr w:type="spellEnd"/>
      <w:r w:rsidRPr="00BA2299">
        <w:rPr>
          <w:rFonts w:ascii="Times New Roman" w:hAnsi="Times New Roman" w:cs="Times New Roman"/>
          <w:b/>
          <w:bCs/>
          <w:color w:val="8EAADB" w:themeColor="accent5" w:themeTint="99"/>
          <w:position w:val="7"/>
          <w:sz w:val="32"/>
          <w:szCs w:val="32"/>
          <w:vertAlign w:val="superscript"/>
        </w:rPr>
        <w:t>*</w:t>
      </w:r>
      <w:r w:rsidRPr="00BA2299">
        <w:rPr>
          <w:rFonts w:ascii="Times New Roman" w:hAnsi="Times New Roman" w:cs="Times New Roman"/>
          <w:b/>
          <w:bCs/>
          <w:color w:val="8EAADB" w:themeColor="accent5" w:themeTint="99"/>
          <w:sz w:val="32"/>
          <w:szCs w:val="32"/>
        </w:rPr>
        <w:t xml:space="preserve">, </w:t>
      </w:r>
      <w:proofErr w:type="spellStart"/>
      <w:r w:rsidRPr="00BA2299">
        <w:rPr>
          <w:rFonts w:ascii="Times New Roman" w:hAnsi="Times New Roman" w:cs="Times New Roman"/>
          <w:b/>
          <w:bCs/>
          <w:color w:val="8EAADB" w:themeColor="accent5" w:themeTint="99"/>
          <w:sz w:val="32"/>
          <w:szCs w:val="32"/>
        </w:rPr>
        <w:t>Ganesan</w:t>
      </w:r>
      <w:proofErr w:type="spellEnd"/>
      <w:r w:rsidRPr="00BA2299">
        <w:rPr>
          <w:rFonts w:ascii="Times New Roman" w:hAnsi="Times New Roman" w:cs="Times New Roman"/>
          <w:b/>
          <w:bCs/>
          <w:color w:val="8EAADB" w:themeColor="accent5" w:themeTint="99"/>
          <w:sz w:val="32"/>
          <w:szCs w:val="32"/>
        </w:rPr>
        <w:t xml:space="preserve"> </w:t>
      </w:r>
      <w:proofErr w:type="spellStart"/>
      <w:r w:rsidRPr="00BA2299">
        <w:rPr>
          <w:rFonts w:ascii="Times New Roman" w:hAnsi="Times New Roman" w:cs="Times New Roman"/>
          <w:b/>
          <w:bCs/>
          <w:color w:val="8EAADB" w:themeColor="accent5" w:themeTint="99"/>
          <w:sz w:val="32"/>
          <w:szCs w:val="32"/>
        </w:rPr>
        <w:t>Ramakrishnan</w:t>
      </w:r>
      <w:proofErr w:type="spellEnd"/>
      <w:r w:rsidRPr="00BA2299">
        <w:rPr>
          <w:rFonts w:ascii="Times New Roman" w:hAnsi="Times New Roman" w:cs="Times New Roman"/>
          <w:b/>
          <w:bCs/>
          <w:color w:val="8EAADB" w:themeColor="accent5" w:themeTint="99"/>
          <w:sz w:val="32"/>
          <w:szCs w:val="32"/>
        </w:rPr>
        <w:t xml:space="preserve">, </w:t>
      </w:r>
      <w:proofErr w:type="spellStart"/>
      <w:r w:rsidRPr="00BA2299">
        <w:rPr>
          <w:rFonts w:ascii="Times New Roman" w:hAnsi="Times New Roman" w:cs="Times New Roman"/>
          <w:b/>
          <w:bCs/>
          <w:color w:val="8EAADB" w:themeColor="accent5" w:themeTint="99"/>
          <w:sz w:val="32"/>
          <w:szCs w:val="32"/>
        </w:rPr>
        <w:t>Subashchander</w:t>
      </w:r>
      <w:proofErr w:type="spellEnd"/>
      <w:r w:rsidRPr="00BA2299">
        <w:rPr>
          <w:rFonts w:ascii="Times New Roman" w:hAnsi="Times New Roman" w:cs="Times New Roman"/>
          <w:b/>
          <w:bCs/>
          <w:color w:val="8EAADB" w:themeColor="accent5" w:themeTint="99"/>
          <w:sz w:val="32"/>
          <w:szCs w:val="32"/>
        </w:rPr>
        <w:t xml:space="preserve"> Krishnamurthy and </w:t>
      </w:r>
      <w:proofErr w:type="spellStart"/>
      <w:r w:rsidRPr="00BA2299">
        <w:rPr>
          <w:rFonts w:ascii="Times New Roman" w:hAnsi="Times New Roman" w:cs="Times New Roman"/>
          <w:b/>
          <w:bCs/>
          <w:color w:val="8EAADB" w:themeColor="accent5" w:themeTint="99"/>
          <w:sz w:val="32"/>
          <w:szCs w:val="32"/>
        </w:rPr>
        <w:t>Akash</w:t>
      </w:r>
      <w:proofErr w:type="spellEnd"/>
      <w:r w:rsidRPr="00BA2299">
        <w:rPr>
          <w:rFonts w:ascii="Times New Roman" w:hAnsi="Times New Roman" w:cs="Times New Roman"/>
          <w:b/>
          <w:bCs/>
          <w:color w:val="8EAADB" w:themeColor="accent5" w:themeTint="99"/>
          <w:sz w:val="32"/>
          <w:szCs w:val="32"/>
        </w:rPr>
        <w:t xml:space="preserve"> </w:t>
      </w:r>
      <w:proofErr w:type="spellStart"/>
      <w:r w:rsidRPr="00BA2299">
        <w:rPr>
          <w:rFonts w:ascii="Times New Roman" w:hAnsi="Times New Roman" w:cs="Times New Roman"/>
          <w:b/>
          <w:bCs/>
          <w:color w:val="8EAADB" w:themeColor="accent5" w:themeTint="99"/>
          <w:sz w:val="32"/>
          <w:szCs w:val="32"/>
        </w:rPr>
        <w:t>Imayam</w:t>
      </w:r>
      <w:proofErr w:type="spellEnd"/>
      <w:r w:rsidRPr="00BA2299">
        <w:rPr>
          <w:rFonts w:ascii="Times New Roman" w:hAnsi="Times New Roman" w:cs="Times New Roman"/>
          <w:b/>
          <w:bCs/>
          <w:color w:val="8EAADB" w:themeColor="accent5" w:themeTint="99"/>
          <w:sz w:val="32"/>
          <w:szCs w:val="32"/>
        </w:rPr>
        <w:t xml:space="preserve"> </w:t>
      </w:r>
      <w:proofErr w:type="spellStart"/>
      <w:r w:rsidRPr="00BA2299">
        <w:rPr>
          <w:rFonts w:ascii="Times New Roman" w:hAnsi="Times New Roman" w:cs="Times New Roman"/>
          <w:b/>
          <w:bCs/>
          <w:color w:val="8EAADB" w:themeColor="accent5" w:themeTint="99"/>
          <w:sz w:val="32"/>
          <w:szCs w:val="32"/>
        </w:rPr>
        <w:t>Sahar</w:t>
      </w:r>
      <w:proofErr w:type="spellEnd"/>
    </w:p>
    <w:p w:rsidR="00BA2299" w:rsidRPr="00BA2299" w:rsidRDefault="00BA2299" w:rsidP="00BA2299">
      <w:pPr>
        <w:pStyle w:val="Default"/>
        <w:spacing w:line="201" w:lineRule="atLeast"/>
        <w:ind w:left="720"/>
        <w:rPr>
          <w:rFonts w:ascii="Times New Roman" w:hAnsi="Times New Roman" w:cs="Times New Roman"/>
          <w:sz w:val="32"/>
          <w:szCs w:val="32"/>
        </w:rPr>
      </w:pPr>
    </w:p>
    <w:p w:rsidR="00BA2299" w:rsidRDefault="00BA2299" w:rsidP="00BA2299">
      <w:pPr>
        <w:pStyle w:val="Default"/>
        <w:spacing w:line="161" w:lineRule="atLeast"/>
        <w:rPr>
          <w:rFonts w:ascii="Times New Roman" w:hAnsi="Times New Roman" w:cs="Times New Roman"/>
        </w:rPr>
      </w:pPr>
      <w:proofErr w:type="spellStart"/>
      <w:r w:rsidRPr="00BA2299">
        <w:rPr>
          <w:rFonts w:ascii="Times New Roman" w:hAnsi="Times New Roman" w:cs="Times New Roman"/>
        </w:rPr>
        <w:t>Oviya</w:t>
      </w:r>
      <w:proofErr w:type="spellEnd"/>
      <w:r w:rsidRPr="00BA2299">
        <w:rPr>
          <w:rFonts w:ascii="Times New Roman" w:hAnsi="Times New Roman" w:cs="Times New Roman"/>
        </w:rPr>
        <w:t xml:space="preserve"> </w:t>
      </w:r>
      <w:proofErr w:type="spellStart"/>
      <w:r w:rsidRPr="00BA2299">
        <w:rPr>
          <w:rFonts w:ascii="Times New Roman" w:hAnsi="Times New Roman" w:cs="Times New Roman"/>
        </w:rPr>
        <w:t>MedSafe</w:t>
      </w:r>
      <w:proofErr w:type="spellEnd"/>
      <w:r w:rsidRPr="00BA2299">
        <w:rPr>
          <w:rFonts w:ascii="Times New Roman" w:hAnsi="Times New Roman" w:cs="Times New Roman"/>
        </w:rPr>
        <w:t xml:space="preserve"> Pvt. Ltd, 2</w:t>
      </w:r>
      <w:proofErr w:type="spellStart"/>
      <w:r w:rsidRPr="00BA2299">
        <w:rPr>
          <w:rFonts w:ascii="Times New Roman" w:hAnsi="Times New Roman" w:cs="Times New Roman"/>
          <w:position w:val="5"/>
          <w:vertAlign w:val="superscript"/>
        </w:rPr>
        <w:t>nd</w:t>
      </w:r>
      <w:proofErr w:type="spellEnd"/>
      <w:r w:rsidRPr="00BA2299">
        <w:rPr>
          <w:rFonts w:ascii="Times New Roman" w:hAnsi="Times New Roman" w:cs="Times New Roman"/>
          <w:position w:val="5"/>
          <w:vertAlign w:val="superscript"/>
        </w:rPr>
        <w:t xml:space="preserve"> </w:t>
      </w:r>
      <w:r w:rsidRPr="00BA2299">
        <w:rPr>
          <w:rFonts w:ascii="Times New Roman" w:hAnsi="Times New Roman" w:cs="Times New Roman"/>
        </w:rPr>
        <w:t xml:space="preserve">Floor, KTVR Gardens 220a-3, </w:t>
      </w:r>
      <w:proofErr w:type="spellStart"/>
      <w:r w:rsidRPr="00BA2299">
        <w:rPr>
          <w:rFonts w:ascii="Times New Roman" w:hAnsi="Times New Roman" w:cs="Times New Roman"/>
        </w:rPr>
        <w:t>Marudha</w:t>
      </w:r>
      <w:proofErr w:type="spellEnd"/>
      <w:r w:rsidRPr="00BA2299">
        <w:rPr>
          <w:rFonts w:ascii="Times New Roman" w:hAnsi="Times New Roman" w:cs="Times New Roman"/>
        </w:rPr>
        <w:t xml:space="preserve"> </w:t>
      </w:r>
      <w:proofErr w:type="spellStart"/>
      <w:r w:rsidRPr="00BA2299">
        <w:rPr>
          <w:rFonts w:ascii="Times New Roman" w:hAnsi="Times New Roman" w:cs="Times New Roman"/>
        </w:rPr>
        <w:t>Konar</w:t>
      </w:r>
      <w:proofErr w:type="spellEnd"/>
      <w:r w:rsidRPr="00BA2299">
        <w:rPr>
          <w:rFonts w:ascii="Times New Roman" w:hAnsi="Times New Roman" w:cs="Times New Roman"/>
        </w:rPr>
        <w:t xml:space="preserve"> Road </w:t>
      </w:r>
      <w:proofErr w:type="spellStart"/>
      <w:r w:rsidRPr="00BA2299">
        <w:rPr>
          <w:rFonts w:ascii="Times New Roman" w:hAnsi="Times New Roman" w:cs="Times New Roman"/>
        </w:rPr>
        <w:t>Velandipalayam</w:t>
      </w:r>
      <w:proofErr w:type="spellEnd"/>
      <w:r w:rsidRPr="00BA2299">
        <w:rPr>
          <w:rFonts w:ascii="Times New Roman" w:hAnsi="Times New Roman" w:cs="Times New Roman"/>
        </w:rPr>
        <w:t>, Coimbatore–641 025, Tamil Nadu, INDIA.</w:t>
      </w:r>
    </w:p>
    <w:p w:rsidR="00BA2299" w:rsidRPr="00BA2299" w:rsidRDefault="00BA2299" w:rsidP="00BA2299">
      <w:pPr>
        <w:pStyle w:val="Default"/>
        <w:spacing w:line="161" w:lineRule="atLeast"/>
        <w:rPr>
          <w:rFonts w:ascii="Times New Roman" w:hAnsi="Times New Roman" w:cs="Times New Roman"/>
        </w:rPr>
      </w:pPr>
    </w:p>
    <w:p w:rsidR="00BA2299" w:rsidRPr="00BA2299" w:rsidRDefault="00BA2299" w:rsidP="00BA2299">
      <w:pPr>
        <w:pStyle w:val="Default"/>
        <w:spacing w:line="221" w:lineRule="atLeast"/>
        <w:rPr>
          <w:rFonts w:ascii="Times New Roman" w:hAnsi="Times New Roman" w:cs="Times New Roman"/>
        </w:rPr>
      </w:pPr>
      <w:r w:rsidRPr="00BA2299">
        <w:rPr>
          <w:rFonts w:ascii="Times New Roman" w:hAnsi="Times New Roman" w:cs="Times New Roman"/>
          <w:b/>
          <w:bCs/>
        </w:rPr>
        <w:t>ABSTRACT</w:t>
      </w:r>
    </w:p>
    <w:p w:rsidR="00BA2299" w:rsidRPr="00BA2299" w:rsidRDefault="00BA2299" w:rsidP="00BA2299">
      <w:pPr>
        <w:pStyle w:val="Default"/>
        <w:spacing w:line="181" w:lineRule="atLeast"/>
        <w:jc w:val="both"/>
        <w:rPr>
          <w:rFonts w:ascii="Times New Roman" w:hAnsi="Times New Roman" w:cs="Times New Roman"/>
        </w:rPr>
      </w:pPr>
      <w:r w:rsidRPr="00BA2299">
        <w:rPr>
          <w:rFonts w:ascii="Times New Roman" w:hAnsi="Times New Roman" w:cs="Times New Roman"/>
        </w:rPr>
        <w:t>Pharmacy as a profession has made significant progress in the recent years. It has seen a paradigm shift from product orientation to patient focus. Pharmacist should realize it’s no more a task carried out behind the curtains. This article introduces aspiring pharmacists to one such profession where they can extend their roles as providers of service which promotes drug safety.</w:t>
      </w:r>
    </w:p>
    <w:p w:rsidR="00267696" w:rsidRDefault="00BA2299" w:rsidP="00BA2299">
      <w:pPr>
        <w:autoSpaceDE w:val="0"/>
        <w:autoSpaceDN w:val="0"/>
        <w:adjustRightInd w:val="0"/>
        <w:spacing w:after="0" w:line="240" w:lineRule="auto"/>
        <w:rPr>
          <w:rFonts w:ascii="Times New Roman" w:hAnsi="Times New Roman" w:cs="Times New Roman"/>
          <w:sz w:val="24"/>
          <w:szCs w:val="24"/>
        </w:rPr>
      </w:pPr>
      <w:r w:rsidRPr="00BA2299">
        <w:rPr>
          <w:rFonts w:ascii="Times New Roman" w:hAnsi="Times New Roman" w:cs="Times New Roman"/>
          <w:b/>
          <w:bCs/>
          <w:sz w:val="24"/>
          <w:szCs w:val="24"/>
        </w:rPr>
        <w:t xml:space="preserve">Key words: </w:t>
      </w:r>
      <w:r w:rsidRPr="00BA2299">
        <w:rPr>
          <w:rFonts w:ascii="Times New Roman" w:hAnsi="Times New Roman" w:cs="Times New Roman"/>
          <w:sz w:val="24"/>
          <w:szCs w:val="24"/>
        </w:rPr>
        <w:t xml:space="preserve">ADR, Drug safety, </w:t>
      </w:r>
      <w:proofErr w:type="gramStart"/>
      <w:r w:rsidRPr="00BA2299">
        <w:rPr>
          <w:rFonts w:ascii="Times New Roman" w:hAnsi="Times New Roman" w:cs="Times New Roman"/>
          <w:sz w:val="24"/>
          <w:szCs w:val="24"/>
        </w:rPr>
        <w:t>Pharmacovigilance ,</w:t>
      </w:r>
      <w:proofErr w:type="gramEnd"/>
      <w:r w:rsidRPr="00BA2299">
        <w:rPr>
          <w:rFonts w:ascii="Times New Roman" w:hAnsi="Times New Roman" w:cs="Times New Roman"/>
          <w:sz w:val="24"/>
          <w:szCs w:val="24"/>
        </w:rPr>
        <w:t xml:space="preserve"> Pharmacist, PVPI.</w:t>
      </w:r>
    </w:p>
    <w:p w:rsidR="00BA2299" w:rsidRDefault="00BA2299" w:rsidP="00BA2299">
      <w:pPr>
        <w:autoSpaceDE w:val="0"/>
        <w:autoSpaceDN w:val="0"/>
        <w:adjustRightInd w:val="0"/>
        <w:spacing w:after="0" w:line="240" w:lineRule="auto"/>
        <w:rPr>
          <w:rFonts w:ascii="Times New Roman" w:hAnsi="Times New Roman" w:cs="Times New Roman"/>
          <w:sz w:val="24"/>
          <w:szCs w:val="24"/>
        </w:rPr>
      </w:pPr>
    </w:p>
    <w:p w:rsidR="00BA2299" w:rsidRDefault="00BA2299">
      <w:pPr>
        <w:rPr>
          <w:rFonts w:ascii="Times New Roman" w:hAnsi="Times New Roman" w:cs="Times New Roman"/>
          <w:sz w:val="24"/>
          <w:szCs w:val="24"/>
        </w:rPr>
      </w:pPr>
      <w:r>
        <w:rPr>
          <w:rFonts w:ascii="Times New Roman" w:hAnsi="Times New Roman" w:cs="Times New Roman"/>
          <w:sz w:val="24"/>
          <w:szCs w:val="24"/>
        </w:rPr>
        <w:br w:type="page"/>
      </w:r>
    </w:p>
    <w:p w:rsidR="00BA2299" w:rsidRPr="009F52E1" w:rsidRDefault="00BA2299" w:rsidP="009F52E1">
      <w:pPr>
        <w:pStyle w:val="ListParagraph"/>
        <w:numPr>
          <w:ilvl w:val="0"/>
          <w:numId w:val="1"/>
        </w:numPr>
        <w:autoSpaceDE w:val="0"/>
        <w:autoSpaceDN w:val="0"/>
        <w:adjustRightInd w:val="0"/>
        <w:spacing w:after="0" w:line="240" w:lineRule="auto"/>
        <w:rPr>
          <w:rFonts w:ascii="Times New Roman" w:hAnsi="Times New Roman" w:cs="Times New Roman"/>
          <w:color w:val="8EAADB" w:themeColor="accent5" w:themeTint="99"/>
          <w:sz w:val="32"/>
          <w:szCs w:val="32"/>
        </w:rPr>
      </w:pPr>
      <w:r w:rsidRPr="009F52E1">
        <w:rPr>
          <w:rFonts w:ascii="Times New Roman" w:hAnsi="Times New Roman" w:cs="Times New Roman"/>
          <w:b/>
          <w:bCs/>
          <w:color w:val="8EAADB" w:themeColor="accent5" w:themeTint="99"/>
          <w:sz w:val="32"/>
          <w:szCs w:val="32"/>
        </w:rPr>
        <w:lastRenderedPageBreak/>
        <w:t xml:space="preserve">Knowledge, attitude and practice of pharmacovigilance among community pharmacists in Delhi, India </w:t>
      </w:r>
    </w:p>
    <w:p w:rsidR="00BA2299" w:rsidRPr="009F52E1" w:rsidRDefault="00BA2299" w:rsidP="00BA2299">
      <w:pPr>
        <w:autoSpaceDE w:val="0"/>
        <w:autoSpaceDN w:val="0"/>
        <w:adjustRightInd w:val="0"/>
        <w:spacing w:after="0" w:line="240" w:lineRule="auto"/>
        <w:rPr>
          <w:rFonts w:ascii="Times New Roman" w:hAnsi="Times New Roman" w:cs="Times New Roman"/>
          <w:b/>
          <w:bCs/>
          <w:color w:val="000000"/>
          <w:sz w:val="24"/>
          <w:szCs w:val="24"/>
        </w:rPr>
      </w:pPr>
      <w:proofErr w:type="spellStart"/>
      <w:r w:rsidRPr="009F52E1">
        <w:rPr>
          <w:rFonts w:ascii="Times New Roman" w:hAnsi="Times New Roman" w:cs="Times New Roman"/>
          <w:b/>
          <w:bCs/>
          <w:color w:val="000000"/>
          <w:sz w:val="24"/>
          <w:szCs w:val="24"/>
        </w:rPr>
        <w:t>Ravinder</w:t>
      </w:r>
      <w:proofErr w:type="spellEnd"/>
      <w:r w:rsidRPr="009F52E1">
        <w:rPr>
          <w:rFonts w:ascii="Times New Roman" w:hAnsi="Times New Roman" w:cs="Times New Roman"/>
          <w:b/>
          <w:bCs/>
          <w:color w:val="000000"/>
          <w:sz w:val="24"/>
          <w:szCs w:val="24"/>
        </w:rPr>
        <w:t xml:space="preserve"> K. Sah1 ⃰, </w:t>
      </w:r>
      <w:proofErr w:type="spellStart"/>
      <w:r w:rsidRPr="009F52E1">
        <w:rPr>
          <w:rFonts w:ascii="Times New Roman" w:hAnsi="Times New Roman" w:cs="Times New Roman"/>
          <w:b/>
          <w:bCs/>
          <w:color w:val="000000"/>
          <w:sz w:val="24"/>
          <w:szCs w:val="24"/>
        </w:rPr>
        <w:t>Rakhamaji</w:t>
      </w:r>
      <w:proofErr w:type="spellEnd"/>
      <w:r w:rsidRPr="009F52E1">
        <w:rPr>
          <w:rFonts w:ascii="Times New Roman" w:hAnsi="Times New Roman" w:cs="Times New Roman"/>
          <w:b/>
          <w:bCs/>
          <w:color w:val="000000"/>
          <w:sz w:val="24"/>
          <w:szCs w:val="24"/>
        </w:rPr>
        <w:t xml:space="preserve"> D. Chandane1, Krishna1, </w:t>
      </w:r>
      <w:proofErr w:type="spellStart"/>
      <w:r w:rsidRPr="009F52E1">
        <w:rPr>
          <w:rFonts w:ascii="Times New Roman" w:hAnsi="Times New Roman" w:cs="Times New Roman"/>
          <w:b/>
          <w:bCs/>
          <w:color w:val="000000"/>
          <w:sz w:val="24"/>
          <w:szCs w:val="24"/>
        </w:rPr>
        <w:t>Sachin</w:t>
      </w:r>
      <w:proofErr w:type="spellEnd"/>
      <w:r w:rsidRPr="009F52E1">
        <w:rPr>
          <w:rFonts w:ascii="Times New Roman" w:hAnsi="Times New Roman" w:cs="Times New Roman"/>
          <w:b/>
          <w:bCs/>
          <w:color w:val="000000"/>
          <w:sz w:val="24"/>
          <w:szCs w:val="24"/>
        </w:rPr>
        <w:t xml:space="preserve"> Manocha2, </w:t>
      </w:r>
      <w:proofErr w:type="spellStart"/>
      <w:r w:rsidRPr="009F52E1">
        <w:rPr>
          <w:rFonts w:ascii="Times New Roman" w:hAnsi="Times New Roman" w:cs="Times New Roman"/>
          <w:b/>
          <w:bCs/>
          <w:color w:val="000000"/>
          <w:sz w:val="24"/>
          <w:szCs w:val="24"/>
        </w:rPr>
        <w:t>Ajita</w:t>
      </w:r>
      <w:proofErr w:type="spellEnd"/>
      <w:r w:rsidRPr="009F52E1">
        <w:rPr>
          <w:rFonts w:ascii="Times New Roman" w:hAnsi="Times New Roman" w:cs="Times New Roman"/>
          <w:b/>
          <w:bCs/>
          <w:color w:val="000000"/>
          <w:sz w:val="24"/>
          <w:szCs w:val="24"/>
        </w:rPr>
        <w:t xml:space="preserve"> Kapur1</w:t>
      </w:r>
    </w:p>
    <w:p w:rsidR="00BA2299" w:rsidRPr="009F52E1" w:rsidRDefault="00BA2299" w:rsidP="00BA2299">
      <w:pPr>
        <w:autoSpaceDE w:val="0"/>
        <w:autoSpaceDN w:val="0"/>
        <w:adjustRightInd w:val="0"/>
        <w:spacing w:after="0" w:line="240" w:lineRule="auto"/>
        <w:rPr>
          <w:rFonts w:ascii="Times New Roman" w:hAnsi="Times New Roman" w:cs="Times New Roman"/>
          <w:b/>
          <w:bCs/>
          <w:color w:val="000000"/>
          <w:sz w:val="24"/>
          <w:szCs w:val="24"/>
        </w:rPr>
      </w:pPr>
    </w:p>
    <w:p w:rsidR="009F52E1" w:rsidRPr="009F52E1" w:rsidRDefault="009F52E1" w:rsidP="009F52E1">
      <w:pPr>
        <w:autoSpaceDE w:val="0"/>
        <w:autoSpaceDN w:val="0"/>
        <w:adjustRightInd w:val="0"/>
        <w:spacing w:after="0" w:line="240" w:lineRule="auto"/>
        <w:rPr>
          <w:rFonts w:ascii="Times New Roman" w:hAnsi="Times New Roman" w:cs="Times New Roman"/>
          <w:color w:val="000000"/>
          <w:sz w:val="24"/>
          <w:szCs w:val="24"/>
        </w:rPr>
      </w:pPr>
      <w:r w:rsidRPr="009F52E1">
        <w:rPr>
          <w:rFonts w:ascii="Times New Roman" w:hAnsi="Times New Roman" w:cs="Times New Roman"/>
          <w:b/>
          <w:bCs/>
          <w:color w:val="000000"/>
          <w:sz w:val="24"/>
          <w:szCs w:val="24"/>
        </w:rPr>
        <w:t xml:space="preserve">ABSTRACT </w:t>
      </w:r>
    </w:p>
    <w:p w:rsidR="009F52E1" w:rsidRPr="009F52E1" w:rsidRDefault="009F52E1" w:rsidP="009F52E1">
      <w:pPr>
        <w:autoSpaceDE w:val="0"/>
        <w:autoSpaceDN w:val="0"/>
        <w:adjustRightInd w:val="0"/>
        <w:spacing w:after="0" w:line="240" w:lineRule="auto"/>
        <w:rPr>
          <w:rFonts w:ascii="Times New Roman" w:hAnsi="Times New Roman" w:cs="Times New Roman"/>
          <w:color w:val="000000"/>
          <w:sz w:val="24"/>
          <w:szCs w:val="24"/>
        </w:rPr>
      </w:pPr>
      <w:r w:rsidRPr="009F52E1">
        <w:rPr>
          <w:rFonts w:ascii="Times New Roman" w:hAnsi="Times New Roman" w:cs="Times New Roman"/>
          <w:b/>
          <w:bCs/>
          <w:color w:val="000000"/>
          <w:sz w:val="24"/>
          <w:szCs w:val="24"/>
        </w:rPr>
        <w:t xml:space="preserve">Background: </w:t>
      </w:r>
      <w:r w:rsidRPr="009F52E1">
        <w:rPr>
          <w:rFonts w:ascii="Times New Roman" w:hAnsi="Times New Roman" w:cs="Times New Roman"/>
          <w:color w:val="000000"/>
          <w:sz w:val="24"/>
          <w:szCs w:val="24"/>
        </w:rPr>
        <w:t xml:space="preserve">Lack of knowledge of </w:t>
      </w:r>
      <w:proofErr w:type="spellStart"/>
      <w:r w:rsidRPr="009F52E1">
        <w:rPr>
          <w:rFonts w:ascii="Times New Roman" w:hAnsi="Times New Roman" w:cs="Times New Roman"/>
          <w:color w:val="000000"/>
          <w:sz w:val="24"/>
          <w:szCs w:val="24"/>
        </w:rPr>
        <w:t>Pharmacovigilance</w:t>
      </w:r>
      <w:proofErr w:type="spellEnd"/>
      <w:r w:rsidRPr="009F52E1">
        <w:rPr>
          <w:rFonts w:ascii="Times New Roman" w:hAnsi="Times New Roman" w:cs="Times New Roman"/>
          <w:color w:val="000000"/>
          <w:sz w:val="24"/>
          <w:szCs w:val="24"/>
        </w:rPr>
        <w:t xml:space="preserve"> (</w:t>
      </w:r>
      <w:proofErr w:type="spellStart"/>
      <w:r w:rsidRPr="009F52E1">
        <w:rPr>
          <w:rFonts w:ascii="Times New Roman" w:hAnsi="Times New Roman" w:cs="Times New Roman"/>
          <w:color w:val="000000"/>
          <w:sz w:val="24"/>
          <w:szCs w:val="24"/>
        </w:rPr>
        <w:t>PhV</w:t>
      </w:r>
      <w:proofErr w:type="spellEnd"/>
      <w:r w:rsidRPr="009F52E1">
        <w:rPr>
          <w:rFonts w:ascii="Times New Roman" w:hAnsi="Times New Roman" w:cs="Times New Roman"/>
          <w:color w:val="000000"/>
          <w:sz w:val="24"/>
          <w:szCs w:val="24"/>
        </w:rPr>
        <w:t xml:space="preserve">) and Adverse Drug Reactions (ADRs) reporting culture among the prescribers have been identified as major factors for under reporting of ADRs. In an attempt to increase the reporting many countries have allowed pharmacists to report ADRs. This study was planned to assess the knowledge, attitude and practices of </w:t>
      </w:r>
      <w:proofErr w:type="spellStart"/>
      <w:r w:rsidRPr="009F52E1">
        <w:rPr>
          <w:rFonts w:ascii="Times New Roman" w:hAnsi="Times New Roman" w:cs="Times New Roman"/>
          <w:color w:val="000000"/>
          <w:sz w:val="24"/>
          <w:szCs w:val="24"/>
        </w:rPr>
        <w:t>PhV</w:t>
      </w:r>
      <w:proofErr w:type="spellEnd"/>
      <w:r w:rsidRPr="009F52E1">
        <w:rPr>
          <w:rFonts w:ascii="Times New Roman" w:hAnsi="Times New Roman" w:cs="Times New Roman"/>
          <w:color w:val="000000"/>
          <w:sz w:val="24"/>
          <w:szCs w:val="24"/>
        </w:rPr>
        <w:t xml:space="preserve"> among community pharmacist in Delhi, India. </w:t>
      </w:r>
    </w:p>
    <w:p w:rsidR="009F52E1" w:rsidRPr="009F52E1" w:rsidRDefault="009F52E1" w:rsidP="009F52E1">
      <w:pPr>
        <w:autoSpaceDE w:val="0"/>
        <w:autoSpaceDN w:val="0"/>
        <w:adjustRightInd w:val="0"/>
        <w:spacing w:after="0" w:line="240" w:lineRule="auto"/>
        <w:rPr>
          <w:rFonts w:ascii="Times New Roman" w:hAnsi="Times New Roman" w:cs="Times New Roman"/>
          <w:color w:val="000000"/>
          <w:sz w:val="24"/>
          <w:szCs w:val="24"/>
        </w:rPr>
      </w:pPr>
      <w:r w:rsidRPr="009F52E1">
        <w:rPr>
          <w:rFonts w:ascii="Times New Roman" w:hAnsi="Times New Roman" w:cs="Times New Roman"/>
          <w:b/>
          <w:bCs/>
          <w:color w:val="000000"/>
          <w:sz w:val="24"/>
          <w:szCs w:val="24"/>
        </w:rPr>
        <w:t xml:space="preserve">Methods: </w:t>
      </w:r>
      <w:r w:rsidRPr="009F52E1">
        <w:rPr>
          <w:rFonts w:ascii="Times New Roman" w:hAnsi="Times New Roman" w:cs="Times New Roman"/>
          <w:color w:val="000000"/>
          <w:sz w:val="24"/>
          <w:szCs w:val="24"/>
        </w:rPr>
        <w:t xml:space="preserve">Cross sectional, questionnaire based study was conducted to evaluate the knowledge, attitude and practice of </w:t>
      </w:r>
      <w:proofErr w:type="spellStart"/>
      <w:r w:rsidRPr="009F52E1">
        <w:rPr>
          <w:rFonts w:ascii="Times New Roman" w:hAnsi="Times New Roman" w:cs="Times New Roman"/>
          <w:color w:val="000000"/>
          <w:sz w:val="24"/>
          <w:szCs w:val="24"/>
        </w:rPr>
        <w:t>PhV</w:t>
      </w:r>
      <w:proofErr w:type="spellEnd"/>
      <w:r w:rsidRPr="009F52E1">
        <w:rPr>
          <w:rFonts w:ascii="Times New Roman" w:hAnsi="Times New Roman" w:cs="Times New Roman"/>
          <w:color w:val="000000"/>
          <w:sz w:val="24"/>
          <w:szCs w:val="24"/>
        </w:rPr>
        <w:t xml:space="preserve"> among 200 community pharmacists of Delhi (west Delhi) India. </w:t>
      </w:r>
    </w:p>
    <w:p w:rsidR="009F52E1" w:rsidRPr="009F52E1" w:rsidRDefault="009F52E1" w:rsidP="009F52E1">
      <w:pPr>
        <w:autoSpaceDE w:val="0"/>
        <w:autoSpaceDN w:val="0"/>
        <w:adjustRightInd w:val="0"/>
        <w:spacing w:after="0" w:line="240" w:lineRule="auto"/>
        <w:rPr>
          <w:rFonts w:ascii="Times New Roman" w:hAnsi="Times New Roman" w:cs="Times New Roman"/>
          <w:color w:val="000000"/>
          <w:sz w:val="24"/>
          <w:szCs w:val="24"/>
        </w:rPr>
      </w:pPr>
      <w:r w:rsidRPr="009F52E1">
        <w:rPr>
          <w:rFonts w:ascii="Times New Roman" w:hAnsi="Times New Roman" w:cs="Times New Roman"/>
          <w:b/>
          <w:bCs/>
          <w:color w:val="000000"/>
          <w:sz w:val="24"/>
          <w:szCs w:val="24"/>
        </w:rPr>
        <w:t xml:space="preserve">Results: </w:t>
      </w:r>
      <w:r w:rsidRPr="009F52E1">
        <w:rPr>
          <w:rFonts w:ascii="Times New Roman" w:hAnsi="Times New Roman" w:cs="Times New Roman"/>
          <w:color w:val="000000"/>
          <w:sz w:val="24"/>
          <w:szCs w:val="24"/>
        </w:rPr>
        <w:t xml:space="preserve">Majority (74%) of the respondents felt that ADR reporting is necessary but only 9% were aware of existing </w:t>
      </w:r>
      <w:proofErr w:type="spellStart"/>
      <w:r w:rsidRPr="009F52E1">
        <w:rPr>
          <w:rFonts w:ascii="Times New Roman" w:hAnsi="Times New Roman" w:cs="Times New Roman"/>
          <w:color w:val="000000"/>
          <w:sz w:val="24"/>
          <w:szCs w:val="24"/>
        </w:rPr>
        <w:t>PhV</w:t>
      </w:r>
      <w:proofErr w:type="spellEnd"/>
      <w:r w:rsidRPr="009F52E1">
        <w:rPr>
          <w:rFonts w:ascii="Times New Roman" w:hAnsi="Times New Roman" w:cs="Times New Roman"/>
          <w:color w:val="000000"/>
          <w:sz w:val="24"/>
          <w:szCs w:val="24"/>
        </w:rPr>
        <w:t xml:space="preserve"> Program of India. Only 5% of pharmacists knew about elements of </w:t>
      </w:r>
      <w:proofErr w:type="spellStart"/>
      <w:r w:rsidRPr="009F52E1">
        <w:rPr>
          <w:rFonts w:ascii="Times New Roman" w:hAnsi="Times New Roman" w:cs="Times New Roman"/>
          <w:color w:val="000000"/>
          <w:sz w:val="24"/>
          <w:szCs w:val="24"/>
        </w:rPr>
        <w:t>PhV</w:t>
      </w:r>
      <w:proofErr w:type="spellEnd"/>
      <w:r w:rsidRPr="009F52E1">
        <w:rPr>
          <w:rFonts w:ascii="Times New Roman" w:hAnsi="Times New Roman" w:cs="Times New Roman"/>
          <w:color w:val="000000"/>
          <w:sz w:val="24"/>
          <w:szCs w:val="24"/>
        </w:rPr>
        <w:t xml:space="preserve">. Forty percent (40%) of pharmacists did not know where to report ADRs and 26% felt that there is no need to report ADRs. Significant number (77%) of pharmacists felt that ADRs reporting will damage their image. 96% never try to find ADRs and in case if they get ADRs from patients, majority (95%) of them never report to anybody. Almost all (96%) of respondents cited busy schedule as the main reason for non-reporting and 86% said that it will be very convenient if ADRs are collected by someone from them. </w:t>
      </w:r>
    </w:p>
    <w:p w:rsidR="009F52E1" w:rsidRPr="009F52E1" w:rsidRDefault="009F52E1" w:rsidP="009F52E1">
      <w:pPr>
        <w:autoSpaceDE w:val="0"/>
        <w:autoSpaceDN w:val="0"/>
        <w:adjustRightInd w:val="0"/>
        <w:spacing w:after="0" w:line="240" w:lineRule="auto"/>
        <w:rPr>
          <w:rFonts w:ascii="Times New Roman" w:hAnsi="Times New Roman" w:cs="Times New Roman"/>
          <w:color w:val="000000"/>
          <w:sz w:val="24"/>
          <w:szCs w:val="24"/>
        </w:rPr>
      </w:pPr>
      <w:r w:rsidRPr="009F52E1">
        <w:rPr>
          <w:rFonts w:ascii="Times New Roman" w:hAnsi="Times New Roman" w:cs="Times New Roman"/>
          <w:b/>
          <w:bCs/>
          <w:color w:val="000000"/>
          <w:sz w:val="24"/>
          <w:szCs w:val="24"/>
        </w:rPr>
        <w:t xml:space="preserve">Conclusions: </w:t>
      </w:r>
      <w:r w:rsidRPr="009F52E1">
        <w:rPr>
          <w:rFonts w:ascii="Times New Roman" w:hAnsi="Times New Roman" w:cs="Times New Roman"/>
          <w:color w:val="000000"/>
          <w:sz w:val="24"/>
          <w:szCs w:val="24"/>
        </w:rPr>
        <w:t xml:space="preserve">Community pharmacists had positive attitude towards ADRs reporting but their knowledge and practice regarding </w:t>
      </w:r>
      <w:proofErr w:type="spellStart"/>
      <w:r w:rsidRPr="009F52E1">
        <w:rPr>
          <w:rFonts w:ascii="Times New Roman" w:hAnsi="Times New Roman" w:cs="Times New Roman"/>
          <w:color w:val="000000"/>
          <w:sz w:val="24"/>
          <w:szCs w:val="24"/>
        </w:rPr>
        <w:t>PhV</w:t>
      </w:r>
      <w:proofErr w:type="spellEnd"/>
      <w:r w:rsidRPr="009F52E1">
        <w:rPr>
          <w:rFonts w:ascii="Times New Roman" w:hAnsi="Times New Roman" w:cs="Times New Roman"/>
          <w:color w:val="000000"/>
          <w:sz w:val="24"/>
          <w:szCs w:val="24"/>
        </w:rPr>
        <w:t xml:space="preserve"> need to be improved. There is a need of regular training to increase their role in </w:t>
      </w:r>
      <w:proofErr w:type="spellStart"/>
      <w:r w:rsidRPr="009F52E1">
        <w:rPr>
          <w:rFonts w:ascii="Times New Roman" w:hAnsi="Times New Roman" w:cs="Times New Roman"/>
          <w:color w:val="000000"/>
          <w:sz w:val="24"/>
          <w:szCs w:val="24"/>
        </w:rPr>
        <w:t>PhV</w:t>
      </w:r>
      <w:proofErr w:type="spellEnd"/>
      <w:r w:rsidRPr="009F52E1">
        <w:rPr>
          <w:rFonts w:ascii="Times New Roman" w:hAnsi="Times New Roman" w:cs="Times New Roman"/>
          <w:color w:val="000000"/>
          <w:sz w:val="24"/>
          <w:szCs w:val="24"/>
        </w:rPr>
        <w:t xml:space="preserve">. </w:t>
      </w:r>
    </w:p>
    <w:p w:rsidR="00BA2299" w:rsidRDefault="009F52E1" w:rsidP="009F52E1">
      <w:pPr>
        <w:autoSpaceDE w:val="0"/>
        <w:autoSpaceDN w:val="0"/>
        <w:adjustRightInd w:val="0"/>
        <w:spacing w:after="0" w:line="240" w:lineRule="auto"/>
        <w:rPr>
          <w:rFonts w:ascii="Times New Roman" w:hAnsi="Times New Roman" w:cs="Times New Roman"/>
          <w:color w:val="000000"/>
          <w:sz w:val="24"/>
          <w:szCs w:val="24"/>
        </w:rPr>
      </w:pPr>
      <w:r w:rsidRPr="009F52E1">
        <w:rPr>
          <w:rFonts w:ascii="Times New Roman" w:hAnsi="Times New Roman" w:cs="Times New Roman"/>
          <w:b/>
          <w:bCs/>
          <w:color w:val="000000"/>
          <w:sz w:val="24"/>
          <w:szCs w:val="24"/>
        </w:rPr>
        <w:t xml:space="preserve">Keywords: </w:t>
      </w:r>
      <w:r w:rsidRPr="009F52E1">
        <w:rPr>
          <w:rFonts w:ascii="Times New Roman" w:hAnsi="Times New Roman" w:cs="Times New Roman"/>
          <w:color w:val="000000"/>
          <w:sz w:val="24"/>
          <w:szCs w:val="24"/>
        </w:rPr>
        <w:t>ADR reporting, Community Pharmacist, Pharmacovigilance</w:t>
      </w:r>
    </w:p>
    <w:p w:rsidR="009F52E1" w:rsidRDefault="009F52E1" w:rsidP="009F52E1">
      <w:pPr>
        <w:autoSpaceDE w:val="0"/>
        <w:autoSpaceDN w:val="0"/>
        <w:adjustRightInd w:val="0"/>
        <w:spacing w:after="0" w:line="240" w:lineRule="auto"/>
        <w:rPr>
          <w:rFonts w:ascii="Times New Roman" w:hAnsi="Times New Roman" w:cs="Times New Roman"/>
          <w:color w:val="000000"/>
          <w:sz w:val="24"/>
          <w:szCs w:val="24"/>
        </w:rPr>
      </w:pPr>
    </w:p>
    <w:p w:rsidR="009F52E1" w:rsidRDefault="009F52E1" w:rsidP="009F52E1">
      <w:pPr>
        <w:autoSpaceDE w:val="0"/>
        <w:autoSpaceDN w:val="0"/>
        <w:adjustRightInd w:val="0"/>
        <w:spacing w:after="0" w:line="240" w:lineRule="auto"/>
        <w:rPr>
          <w:rFonts w:ascii="Times New Roman" w:hAnsi="Times New Roman" w:cs="Times New Roman"/>
          <w:color w:val="000000"/>
          <w:sz w:val="24"/>
          <w:szCs w:val="24"/>
        </w:rPr>
      </w:pPr>
    </w:p>
    <w:p w:rsidR="00991D47" w:rsidRDefault="00991D47">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991D47" w:rsidRPr="00991D47" w:rsidRDefault="00991D47" w:rsidP="00991D47">
      <w:pPr>
        <w:pStyle w:val="ListParagraph"/>
        <w:numPr>
          <w:ilvl w:val="0"/>
          <w:numId w:val="1"/>
        </w:numPr>
        <w:autoSpaceDE w:val="0"/>
        <w:autoSpaceDN w:val="0"/>
        <w:adjustRightInd w:val="0"/>
        <w:spacing w:after="0" w:line="240" w:lineRule="auto"/>
        <w:rPr>
          <w:rFonts w:ascii="Times New Roman" w:hAnsi="Times New Roman" w:cs="Times New Roman"/>
          <w:b/>
          <w:color w:val="8EAADB" w:themeColor="accent5" w:themeTint="99"/>
          <w:sz w:val="32"/>
          <w:szCs w:val="32"/>
        </w:rPr>
      </w:pPr>
      <w:r w:rsidRPr="00991D47">
        <w:rPr>
          <w:rFonts w:ascii="Times New Roman" w:hAnsi="Times New Roman" w:cs="Times New Roman"/>
          <w:b/>
          <w:color w:val="8EAADB" w:themeColor="accent5" w:themeTint="99"/>
          <w:sz w:val="32"/>
          <w:szCs w:val="32"/>
        </w:rPr>
        <w:lastRenderedPageBreak/>
        <w:t>The key role of clinical and community health nurses</w:t>
      </w:r>
    </w:p>
    <w:p w:rsidR="00991D47" w:rsidRPr="00991D47" w:rsidRDefault="00991D47" w:rsidP="00991D47">
      <w:pPr>
        <w:autoSpaceDE w:val="0"/>
        <w:autoSpaceDN w:val="0"/>
        <w:adjustRightInd w:val="0"/>
        <w:spacing w:after="0" w:line="240" w:lineRule="auto"/>
        <w:rPr>
          <w:rFonts w:ascii="Times New Roman" w:hAnsi="Times New Roman" w:cs="Times New Roman"/>
          <w:b/>
          <w:color w:val="8EAADB" w:themeColor="accent5" w:themeTint="99"/>
          <w:sz w:val="32"/>
          <w:szCs w:val="32"/>
        </w:rPr>
      </w:pPr>
      <w:r w:rsidRPr="00991D47">
        <w:rPr>
          <w:rFonts w:ascii="Times New Roman" w:hAnsi="Times New Roman" w:cs="Times New Roman"/>
          <w:b/>
          <w:color w:val="8EAADB" w:themeColor="accent5" w:themeTint="99"/>
          <w:sz w:val="32"/>
          <w:szCs w:val="32"/>
        </w:rPr>
        <w:t>In pharmacovigilance</w:t>
      </w:r>
    </w:p>
    <w:p w:rsidR="00991D47" w:rsidRDefault="00991D47" w:rsidP="00991D47">
      <w:pPr>
        <w:autoSpaceDE w:val="0"/>
        <w:autoSpaceDN w:val="0"/>
        <w:adjustRightInd w:val="0"/>
        <w:spacing w:after="0" w:line="240" w:lineRule="auto"/>
        <w:rPr>
          <w:rFonts w:ascii="Times New Roman" w:hAnsi="Times New Roman" w:cs="Times New Roman"/>
          <w:color w:val="131413"/>
          <w:sz w:val="24"/>
          <w:szCs w:val="24"/>
        </w:rPr>
      </w:pPr>
    </w:p>
    <w:p w:rsidR="00991D47" w:rsidRPr="00991D47" w:rsidRDefault="00991D47" w:rsidP="00991D47">
      <w:pPr>
        <w:autoSpaceDE w:val="0"/>
        <w:autoSpaceDN w:val="0"/>
        <w:adjustRightInd w:val="0"/>
        <w:spacing w:after="0" w:line="240" w:lineRule="auto"/>
        <w:rPr>
          <w:rFonts w:ascii="Times New Roman" w:hAnsi="Times New Roman" w:cs="Times New Roman"/>
          <w:color w:val="131413"/>
          <w:sz w:val="24"/>
          <w:szCs w:val="24"/>
        </w:rPr>
      </w:pPr>
      <w:proofErr w:type="spellStart"/>
      <w:r w:rsidRPr="00991D47">
        <w:rPr>
          <w:rFonts w:ascii="Times New Roman" w:hAnsi="Times New Roman" w:cs="Times New Roman"/>
          <w:color w:val="131413"/>
          <w:sz w:val="24"/>
          <w:szCs w:val="24"/>
        </w:rPr>
        <w:t>Caterina</w:t>
      </w:r>
      <w:proofErr w:type="spellEnd"/>
      <w:r w:rsidRPr="00991D47">
        <w:rPr>
          <w:rFonts w:ascii="Times New Roman" w:hAnsi="Times New Roman" w:cs="Times New Roman"/>
          <w:color w:val="131413"/>
          <w:sz w:val="24"/>
          <w:szCs w:val="24"/>
        </w:rPr>
        <w:t xml:space="preserve"> Bigi1</w:t>
      </w:r>
      <w:proofErr w:type="gramStart"/>
      <w:r w:rsidRPr="00991D47">
        <w:rPr>
          <w:rFonts w:ascii="Times New Roman" w:hAnsi="Times New Roman" w:cs="Times New Roman"/>
          <w:color w:val="131413"/>
          <w:sz w:val="24"/>
          <w:szCs w:val="24"/>
        </w:rPr>
        <w:t>,2</w:t>
      </w:r>
      <w:proofErr w:type="gramEnd"/>
      <w:r w:rsidRPr="00991D47">
        <w:rPr>
          <w:rFonts w:ascii="Times New Roman" w:hAnsi="Times New Roman" w:cs="Times New Roman"/>
          <w:color w:val="131413"/>
          <w:sz w:val="24"/>
          <w:szCs w:val="24"/>
        </w:rPr>
        <w:t xml:space="preserve"> &amp; Guido Bocci1</w:t>
      </w:r>
    </w:p>
    <w:p w:rsidR="00991D47" w:rsidRPr="00991D47" w:rsidRDefault="00991D47" w:rsidP="00991D47">
      <w:pPr>
        <w:autoSpaceDE w:val="0"/>
        <w:autoSpaceDN w:val="0"/>
        <w:adjustRightInd w:val="0"/>
        <w:spacing w:after="0" w:line="240" w:lineRule="auto"/>
        <w:rPr>
          <w:rFonts w:ascii="Times New Roman" w:hAnsi="Times New Roman" w:cs="Times New Roman"/>
          <w:color w:val="131413"/>
          <w:sz w:val="24"/>
          <w:szCs w:val="24"/>
        </w:rPr>
      </w:pPr>
      <w:r w:rsidRPr="00991D47">
        <w:rPr>
          <w:rFonts w:ascii="Times New Roman" w:hAnsi="Times New Roman" w:cs="Times New Roman"/>
          <w:color w:val="131413"/>
          <w:sz w:val="24"/>
          <w:szCs w:val="24"/>
        </w:rPr>
        <w:t>Received: 5 April 2017 /Accepted: 19 July 2017</w:t>
      </w:r>
    </w:p>
    <w:p w:rsidR="00991D47" w:rsidRPr="00991D47" w:rsidRDefault="00991D47" w:rsidP="00991D47">
      <w:pPr>
        <w:autoSpaceDE w:val="0"/>
        <w:autoSpaceDN w:val="0"/>
        <w:adjustRightInd w:val="0"/>
        <w:spacing w:after="0" w:line="240" w:lineRule="auto"/>
        <w:rPr>
          <w:rFonts w:ascii="Times New Roman" w:hAnsi="Times New Roman" w:cs="Times New Roman"/>
          <w:color w:val="131413"/>
          <w:sz w:val="24"/>
          <w:szCs w:val="24"/>
        </w:rPr>
      </w:pPr>
      <w:r w:rsidRPr="00991D47">
        <w:rPr>
          <w:rFonts w:ascii="Times New Roman" w:hAnsi="Times New Roman" w:cs="Times New Roman"/>
          <w:color w:val="131413"/>
          <w:sz w:val="24"/>
          <w:szCs w:val="24"/>
        </w:rPr>
        <w:t># Springer-</w:t>
      </w:r>
      <w:proofErr w:type="spellStart"/>
      <w:r w:rsidRPr="00991D47">
        <w:rPr>
          <w:rFonts w:ascii="Times New Roman" w:hAnsi="Times New Roman" w:cs="Times New Roman"/>
          <w:color w:val="131413"/>
          <w:sz w:val="24"/>
          <w:szCs w:val="24"/>
        </w:rPr>
        <w:t>Verlag</w:t>
      </w:r>
      <w:proofErr w:type="spellEnd"/>
      <w:r w:rsidRPr="00991D47">
        <w:rPr>
          <w:rFonts w:ascii="Times New Roman" w:hAnsi="Times New Roman" w:cs="Times New Roman"/>
          <w:color w:val="131413"/>
          <w:sz w:val="24"/>
          <w:szCs w:val="24"/>
        </w:rPr>
        <w:t xml:space="preserve"> GmbH Germany 2017</w:t>
      </w:r>
    </w:p>
    <w:p w:rsidR="00991D47" w:rsidRDefault="00991D47" w:rsidP="00991D47">
      <w:pPr>
        <w:autoSpaceDE w:val="0"/>
        <w:autoSpaceDN w:val="0"/>
        <w:adjustRightInd w:val="0"/>
        <w:spacing w:after="0" w:line="240" w:lineRule="auto"/>
        <w:rPr>
          <w:rFonts w:ascii="Times New Roman" w:hAnsi="Times New Roman" w:cs="Times New Roman"/>
          <w:b/>
          <w:color w:val="131413"/>
          <w:sz w:val="24"/>
          <w:szCs w:val="24"/>
        </w:rPr>
      </w:pPr>
    </w:p>
    <w:p w:rsidR="00991D47" w:rsidRPr="00991D47" w:rsidRDefault="00991D47" w:rsidP="00991D47">
      <w:pPr>
        <w:autoSpaceDE w:val="0"/>
        <w:autoSpaceDN w:val="0"/>
        <w:adjustRightInd w:val="0"/>
        <w:spacing w:after="0" w:line="240" w:lineRule="auto"/>
        <w:rPr>
          <w:rFonts w:ascii="Times New Roman" w:hAnsi="Times New Roman" w:cs="Times New Roman"/>
          <w:b/>
          <w:color w:val="131413"/>
          <w:sz w:val="24"/>
          <w:szCs w:val="24"/>
        </w:rPr>
      </w:pPr>
      <w:r w:rsidRPr="00991D47">
        <w:rPr>
          <w:rFonts w:ascii="Times New Roman" w:hAnsi="Times New Roman" w:cs="Times New Roman"/>
          <w:b/>
          <w:color w:val="131413"/>
          <w:sz w:val="24"/>
          <w:szCs w:val="24"/>
        </w:rPr>
        <w:t>Abstract</w:t>
      </w:r>
    </w:p>
    <w:p w:rsidR="00991D47" w:rsidRPr="00991D47" w:rsidRDefault="00991D47" w:rsidP="00991D47">
      <w:pPr>
        <w:autoSpaceDE w:val="0"/>
        <w:autoSpaceDN w:val="0"/>
        <w:adjustRightInd w:val="0"/>
        <w:spacing w:after="0" w:line="240" w:lineRule="auto"/>
        <w:rPr>
          <w:rFonts w:ascii="Times New Roman" w:hAnsi="Times New Roman" w:cs="Times New Roman"/>
          <w:color w:val="131413"/>
          <w:sz w:val="24"/>
          <w:szCs w:val="24"/>
        </w:rPr>
      </w:pPr>
      <w:r w:rsidRPr="00991D47">
        <w:rPr>
          <w:rFonts w:ascii="Times New Roman" w:hAnsi="Times New Roman" w:cs="Times New Roman"/>
          <w:b/>
          <w:color w:val="131413"/>
          <w:sz w:val="24"/>
          <w:szCs w:val="24"/>
        </w:rPr>
        <w:t>Purpose</w:t>
      </w:r>
      <w:r w:rsidRPr="00991D47">
        <w:rPr>
          <w:rFonts w:ascii="Times New Roman" w:hAnsi="Times New Roman" w:cs="Times New Roman"/>
          <w:color w:val="131413"/>
          <w:sz w:val="24"/>
          <w:szCs w:val="24"/>
        </w:rPr>
        <w:t xml:space="preserve"> The reporting of s</w:t>
      </w:r>
      <w:r>
        <w:rPr>
          <w:rFonts w:ascii="Times New Roman" w:hAnsi="Times New Roman" w:cs="Times New Roman"/>
          <w:color w:val="131413"/>
          <w:sz w:val="24"/>
          <w:szCs w:val="24"/>
        </w:rPr>
        <w:t xml:space="preserve">uspected adverse drug reactions </w:t>
      </w:r>
      <w:r w:rsidRPr="00991D47">
        <w:rPr>
          <w:rFonts w:ascii="Times New Roman" w:hAnsi="Times New Roman" w:cs="Times New Roman"/>
          <w:color w:val="131413"/>
          <w:sz w:val="24"/>
          <w:szCs w:val="24"/>
        </w:rPr>
        <w:t>(ADRs) is starting to becom</w:t>
      </w:r>
      <w:r>
        <w:rPr>
          <w:rFonts w:ascii="Times New Roman" w:hAnsi="Times New Roman" w:cs="Times New Roman"/>
          <w:color w:val="131413"/>
          <w:sz w:val="24"/>
          <w:szCs w:val="24"/>
        </w:rPr>
        <w:t xml:space="preserve">e routine to nurses. The aim of </w:t>
      </w:r>
      <w:r w:rsidRPr="00991D47">
        <w:rPr>
          <w:rFonts w:ascii="Times New Roman" w:hAnsi="Times New Roman" w:cs="Times New Roman"/>
          <w:color w:val="131413"/>
          <w:sz w:val="24"/>
          <w:szCs w:val="24"/>
        </w:rPr>
        <w:t>this review is to underline the</w:t>
      </w:r>
      <w:r>
        <w:rPr>
          <w:rFonts w:ascii="Times New Roman" w:hAnsi="Times New Roman" w:cs="Times New Roman"/>
          <w:color w:val="131413"/>
          <w:sz w:val="24"/>
          <w:szCs w:val="24"/>
        </w:rPr>
        <w:t xml:space="preserve"> role of clinical and community </w:t>
      </w:r>
      <w:r w:rsidRPr="00991D47">
        <w:rPr>
          <w:rFonts w:ascii="Times New Roman" w:hAnsi="Times New Roman" w:cs="Times New Roman"/>
          <w:color w:val="131413"/>
          <w:sz w:val="24"/>
          <w:szCs w:val="24"/>
        </w:rPr>
        <w:t>health nurses in pharmacovigilance</w:t>
      </w:r>
      <w:r>
        <w:rPr>
          <w:rFonts w:ascii="Times New Roman" w:hAnsi="Times New Roman" w:cs="Times New Roman"/>
          <w:color w:val="131413"/>
          <w:sz w:val="24"/>
          <w:szCs w:val="24"/>
        </w:rPr>
        <w:t xml:space="preserve"> and to promote their effective </w:t>
      </w:r>
      <w:r w:rsidRPr="00991D47">
        <w:rPr>
          <w:rFonts w:ascii="Times New Roman" w:hAnsi="Times New Roman" w:cs="Times New Roman"/>
          <w:color w:val="131413"/>
          <w:sz w:val="24"/>
          <w:szCs w:val="24"/>
        </w:rPr>
        <w:t>participation in ADR r</w:t>
      </w:r>
      <w:r>
        <w:rPr>
          <w:rFonts w:ascii="Times New Roman" w:hAnsi="Times New Roman" w:cs="Times New Roman"/>
          <w:color w:val="131413"/>
          <w:sz w:val="24"/>
          <w:szCs w:val="24"/>
        </w:rPr>
        <w:t xml:space="preserve">eporting in different countries </w:t>
      </w:r>
      <w:r w:rsidRPr="00991D47">
        <w:rPr>
          <w:rFonts w:ascii="Times New Roman" w:hAnsi="Times New Roman" w:cs="Times New Roman"/>
          <w:color w:val="131413"/>
          <w:sz w:val="24"/>
          <w:szCs w:val="24"/>
        </w:rPr>
        <w:t>and for patients of different ages.</w:t>
      </w:r>
    </w:p>
    <w:p w:rsidR="00991D47" w:rsidRPr="00991D47" w:rsidRDefault="00991D47" w:rsidP="00991D47">
      <w:pPr>
        <w:autoSpaceDE w:val="0"/>
        <w:autoSpaceDN w:val="0"/>
        <w:adjustRightInd w:val="0"/>
        <w:spacing w:after="0" w:line="240" w:lineRule="auto"/>
        <w:rPr>
          <w:rFonts w:ascii="Times New Roman" w:hAnsi="Times New Roman" w:cs="Times New Roman"/>
          <w:color w:val="131413"/>
          <w:sz w:val="24"/>
          <w:szCs w:val="24"/>
        </w:rPr>
      </w:pPr>
      <w:r w:rsidRPr="00991D47">
        <w:rPr>
          <w:rFonts w:ascii="Times New Roman" w:hAnsi="Times New Roman" w:cs="Times New Roman"/>
          <w:b/>
          <w:color w:val="131413"/>
          <w:sz w:val="24"/>
          <w:szCs w:val="24"/>
        </w:rPr>
        <w:t xml:space="preserve">Methods </w:t>
      </w:r>
      <w:r w:rsidRPr="00991D47">
        <w:rPr>
          <w:rFonts w:ascii="Times New Roman" w:hAnsi="Times New Roman" w:cs="Times New Roman"/>
          <w:color w:val="131413"/>
          <w:sz w:val="24"/>
          <w:szCs w:val="24"/>
        </w:rPr>
        <w:t>The PubMed, Scopus a</w:t>
      </w:r>
      <w:r>
        <w:rPr>
          <w:rFonts w:ascii="Times New Roman" w:hAnsi="Times New Roman" w:cs="Times New Roman"/>
          <w:color w:val="131413"/>
          <w:sz w:val="24"/>
          <w:szCs w:val="24"/>
        </w:rPr>
        <w:t xml:space="preserve">nd ISI Web of Science databases </w:t>
      </w:r>
      <w:r w:rsidRPr="00991D47">
        <w:rPr>
          <w:rFonts w:ascii="Times New Roman" w:hAnsi="Times New Roman" w:cs="Times New Roman"/>
          <w:color w:val="131413"/>
          <w:sz w:val="24"/>
          <w:szCs w:val="24"/>
        </w:rPr>
        <w:t>were searched for rese</w:t>
      </w:r>
      <w:r>
        <w:rPr>
          <w:rFonts w:ascii="Times New Roman" w:hAnsi="Times New Roman" w:cs="Times New Roman"/>
          <w:color w:val="131413"/>
          <w:sz w:val="24"/>
          <w:szCs w:val="24"/>
        </w:rPr>
        <w:t xml:space="preserve">arch articles published between </w:t>
      </w:r>
      <w:r w:rsidRPr="00991D47">
        <w:rPr>
          <w:rFonts w:ascii="Times New Roman" w:hAnsi="Times New Roman" w:cs="Times New Roman"/>
          <w:color w:val="131413"/>
          <w:sz w:val="24"/>
          <w:szCs w:val="24"/>
        </w:rPr>
        <w:t>January 1985 and Ap</w:t>
      </w:r>
      <w:r>
        <w:rPr>
          <w:rFonts w:ascii="Times New Roman" w:hAnsi="Times New Roman" w:cs="Times New Roman"/>
          <w:color w:val="131413"/>
          <w:sz w:val="24"/>
          <w:szCs w:val="24"/>
        </w:rPr>
        <w:t>ril 2017 using the search items “</w:t>
      </w:r>
      <w:proofErr w:type="spellStart"/>
      <w:r w:rsidRPr="00991D47">
        <w:rPr>
          <w:rFonts w:ascii="Times New Roman" w:hAnsi="Times New Roman" w:cs="Times New Roman"/>
          <w:color w:val="131413"/>
          <w:sz w:val="24"/>
          <w:szCs w:val="24"/>
        </w:rPr>
        <w:t>P</w:t>
      </w:r>
      <w:r>
        <w:rPr>
          <w:rFonts w:ascii="Times New Roman" w:hAnsi="Times New Roman" w:cs="Times New Roman"/>
          <w:color w:val="131413"/>
          <w:sz w:val="24"/>
          <w:szCs w:val="24"/>
        </w:rPr>
        <w:t>h</w:t>
      </w:r>
      <w:r w:rsidRPr="00991D47">
        <w:rPr>
          <w:rFonts w:ascii="Times New Roman" w:hAnsi="Times New Roman" w:cs="Times New Roman"/>
          <w:color w:val="131413"/>
          <w:sz w:val="24"/>
          <w:szCs w:val="24"/>
        </w:rPr>
        <w:t>armacovigilance</w:t>
      </w:r>
      <w:proofErr w:type="spellEnd"/>
      <w:r>
        <w:rPr>
          <w:rFonts w:ascii="Times New Roman" w:hAnsi="Times New Roman" w:cs="Times New Roman"/>
          <w:color w:val="131413"/>
          <w:sz w:val="24"/>
          <w:szCs w:val="24"/>
        </w:rPr>
        <w:t>”</w:t>
      </w:r>
      <w:r w:rsidRPr="00991D47">
        <w:rPr>
          <w:rFonts w:ascii="Times New Roman" w:hAnsi="Times New Roman" w:cs="Times New Roman"/>
          <w:color w:val="131413"/>
          <w:sz w:val="24"/>
          <w:szCs w:val="24"/>
        </w:rPr>
        <w:t xml:space="preserve"> AND </w:t>
      </w:r>
      <w:r>
        <w:rPr>
          <w:rFonts w:ascii="Times New Roman" w:hAnsi="Times New Roman" w:cs="Times New Roman"/>
          <w:color w:val="131413"/>
          <w:sz w:val="24"/>
          <w:szCs w:val="24"/>
        </w:rPr>
        <w:t>“</w:t>
      </w:r>
      <w:r w:rsidRPr="00991D47">
        <w:rPr>
          <w:rFonts w:ascii="Times New Roman" w:hAnsi="Times New Roman" w:cs="Times New Roman"/>
          <w:color w:val="131413"/>
          <w:sz w:val="24"/>
          <w:szCs w:val="24"/>
        </w:rPr>
        <w:t>nurse;</w:t>
      </w:r>
      <w:r>
        <w:rPr>
          <w:rFonts w:ascii="Times New Roman" w:hAnsi="Times New Roman" w:cs="Times New Roman"/>
          <w:color w:val="131413"/>
          <w:sz w:val="24"/>
          <w:szCs w:val="24"/>
        </w:rPr>
        <w:t>”</w:t>
      </w:r>
      <w:r w:rsidRPr="00991D47">
        <w:rPr>
          <w:rFonts w:ascii="Times New Roman" w:hAnsi="Times New Roman" w:cs="Times New Roman"/>
          <w:color w:val="131413"/>
          <w:sz w:val="24"/>
          <w:szCs w:val="24"/>
        </w:rPr>
        <w:t xml:space="preserve"> </w:t>
      </w:r>
      <w:proofErr w:type="spellStart"/>
      <w:r w:rsidRPr="00991D47">
        <w:rPr>
          <w:rFonts w:ascii="Times New Roman" w:hAnsi="Times New Roman" w:cs="Times New Roman"/>
          <w:color w:val="131413"/>
          <w:sz w:val="24"/>
          <w:szCs w:val="24"/>
        </w:rPr>
        <w:t>Badverse</w:t>
      </w:r>
      <w:proofErr w:type="spellEnd"/>
      <w:r w:rsidRPr="00991D47">
        <w:rPr>
          <w:rFonts w:ascii="Times New Roman" w:hAnsi="Times New Roman" w:cs="Times New Roman"/>
          <w:color w:val="131413"/>
          <w:sz w:val="24"/>
          <w:szCs w:val="24"/>
        </w:rPr>
        <w:t xml:space="preserve"> drug reaction</w:t>
      </w:r>
      <w:r>
        <w:rPr>
          <w:rFonts w:ascii="Times New Roman" w:hAnsi="Times New Roman" w:cs="Times New Roman"/>
          <w:color w:val="131413"/>
          <w:sz w:val="24"/>
          <w:szCs w:val="24"/>
        </w:rPr>
        <w:t xml:space="preserve"> </w:t>
      </w:r>
      <w:r w:rsidRPr="00991D47">
        <w:rPr>
          <w:rFonts w:ascii="Times New Roman" w:hAnsi="Times New Roman" w:cs="Times New Roman"/>
          <w:color w:val="131413"/>
          <w:sz w:val="24"/>
          <w:szCs w:val="24"/>
        </w:rPr>
        <w:t>Report</w:t>
      </w:r>
      <w:r>
        <w:rPr>
          <w:rFonts w:ascii="Times New Roman" w:hAnsi="Times New Roman" w:cs="Times New Roman"/>
          <w:color w:val="131413"/>
          <w:sz w:val="24"/>
          <w:szCs w:val="24"/>
        </w:rPr>
        <w:t>”</w:t>
      </w:r>
      <w:r w:rsidRPr="00991D47">
        <w:rPr>
          <w:rFonts w:ascii="Times New Roman" w:hAnsi="Times New Roman" w:cs="Times New Roman"/>
          <w:color w:val="131413"/>
          <w:sz w:val="24"/>
          <w:szCs w:val="24"/>
        </w:rPr>
        <w:t xml:space="preserve"> AND </w:t>
      </w:r>
      <w:proofErr w:type="spellStart"/>
      <w:r w:rsidRPr="00991D47">
        <w:rPr>
          <w:rFonts w:ascii="Times New Roman" w:hAnsi="Times New Roman" w:cs="Times New Roman"/>
          <w:color w:val="131413"/>
          <w:sz w:val="24"/>
          <w:szCs w:val="24"/>
        </w:rPr>
        <w:t>Bnurse</w:t>
      </w:r>
      <w:proofErr w:type="spellEnd"/>
      <w:r w:rsidRPr="00991D47">
        <w:rPr>
          <w:rFonts w:ascii="Times New Roman" w:hAnsi="Times New Roman" w:cs="Times New Roman"/>
          <w:color w:val="131413"/>
          <w:sz w:val="24"/>
          <w:szCs w:val="24"/>
        </w:rPr>
        <w:t>;</w:t>
      </w:r>
      <w:r>
        <w:rPr>
          <w:rFonts w:ascii="Times New Roman" w:hAnsi="Times New Roman" w:cs="Times New Roman"/>
          <w:color w:val="131413"/>
          <w:sz w:val="24"/>
          <w:szCs w:val="24"/>
        </w:rPr>
        <w:t>”</w:t>
      </w:r>
      <w:r w:rsidRPr="00991D47">
        <w:rPr>
          <w:rFonts w:ascii="Times New Roman" w:hAnsi="Times New Roman" w:cs="Times New Roman"/>
          <w:color w:val="131413"/>
          <w:sz w:val="24"/>
          <w:szCs w:val="24"/>
        </w:rPr>
        <w:t xml:space="preserve"> </w:t>
      </w:r>
      <w:proofErr w:type="spellStart"/>
      <w:r w:rsidRPr="00991D47">
        <w:rPr>
          <w:rFonts w:ascii="Times New Roman" w:hAnsi="Times New Roman" w:cs="Times New Roman"/>
          <w:color w:val="131413"/>
          <w:sz w:val="24"/>
          <w:szCs w:val="24"/>
        </w:rPr>
        <w:t>Bcommunity</w:t>
      </w:r>
      <w:proofErr w:type="spellEnd"/>
      <w:r w:rsidRPr="00991D47">
        <w:rPr>
          <w:rFonts w:ascii="Times New Roman" w:hAnsi="Times New Roman" w:cs="Times New Roman"/>
          <w:color w:val="131413"/>
          <w:sz w:val="24"/>
          <w:szCs w:val="24"/>
        </w:rPr>
        <w:t xml:space="preserve"> health nurse</w:t>
      </w:r>
      <w:r>
        <w:rPr>
          <w:rFonts w:ascii="Times New Roman" w:hAnsi="Times New Roman" w:cs="Times New Roman"/>
          <w:color w:val="131413"/>
          <w:sz w:val="24"/>
          <w:szCs w:val="24"/>
        </w:rPr>
        <w:t xml:space="preserve">” AND </w:t>
      </w:r>
      <w:proofErr w:type="spellStart"/>
      <w:r w:rsidRPr="00991D47">
        <w:rPr>
          <w:rFonts w:ascii="Times New Roman" w:hAnsi="Times New Roman" w:cs="Times New Roman"/>
          <w:color w:val="131413"/>
          <w:sz w:val="24"/>
          <w:szCs w:val="24"/>
        </w:rPr>
        <w:t>Badverse</w:t>
      </w:r>
      <w:proofErr w:type="spellEnd"/>
      <w:r w:rsidRPr="00991D47">
        <w:rPr>
          <w:rFonts w:ascii="Times New Roman" w:hAnsi="Times New Roman" w:cs="Times New Roman"/>
          <w:color w:val="131413"/>
          <w:sz w:val="24"/>
          <w:szCs w:val="24"/>
        </w:rPr>
        <w:t xml:space="preserve"> drug reaction.</w:t>
      </w:r>
      <w:r>
        <w:rPr>
          <w:rFonts w:ascii="Times New Roman" w:hAnsi="Times New Roman" w:cs="Times New Roman"/>
          <w:color w:val="131413"/>
          <w:sz w:val="24"/>
          <w:szCs w:val="24"/>
        </w:rPr>
        <w:t>”</w:t>
      </w:r>
    </w:p>
    <w:p w:rsidR="00991D47" w:rsidRPr="00991D47" w:rsidRDefault="00991D47" w:rsidP="00991D47">
      <w:pPr>
        <w:autoSpaceDE w:val="0"/>
        <w:autoSpaceDN w:val="0"/>
        <w:adjustRightInd w:val="0"/>
        <w:spacing w:after="0" w:line="240" w:lineRule="auto"/>
        <w:rPr>
          <w:rFonts w:ascii="Times New Roman" w:hAnsi="Times New Roman" w:cs="Times New Roman"/>
          <w:color w:val="131413"/>
          <w:sz w:val="24"/>
          <w:szCs w:val="24"/>
        </w:rPr>
      </w:pPr>
      <w:r w:rsidRPr="00991D47">
        <w:rPr>
          <w:rFonts w:ascii="Times New Roman" w:hAnsi="Times New Roman" w:cs="Times New Roman"/>
          <w:b/>
          <w:color w:val="131413"/>
          <w:sz w:val="24"/>
          <w:szCs w:val="24"/>
        </w:rPr>
        <w:t>Results</w:t>
      </w:r>
      <w:r w:rsidRPr="00991D47">
        <w:rPr>
          <w:rFonts w:ascii="Times New Roman" w:hAnsi="Times New Roman" w:cs="Times New Roman"/>
          <w:color w:val="131413"/>
          <w:sz w:val="24"/>
          <w:szCs w:val="24"/>
        </w:rPr>
        <w:t xml:space="preserve"> A total of 987 articles w</w:t>
      </w:r>
      <w:r>
        <w:rPr>
          <w:rFonts w:ascii="Times New Roman" w:hAnsi="Times New Roman" w:cs="Times New Roman"/>
          <w:color w:val="131413"/>
          <w:sz w:val="24"/>
          <w:szCs w:val="24"/>
        </w:rPr>
        <w:t xml:space="preserve">ere identified using our search </w:t>
      </w:r>
      <w:r w:rsidRPr="00991D47">
        <w:rPr>
          <w:rFonts w:ascii="Times New Roman" w:hAnsi="Times New Roman" w:cs="Times New Roman"/>
          <w:color w:val="131413"/>
          <w:sz w:val="24"/>
          <w:szCs w:val="24"/>
        </w:rPr>
        <w:t xml:space="preserve">strategy, of which 180 articles </w:t>
      </w:r>
      <w:r>
        <w:rPr>
          <w:rFonts w:ascii="Times New Roman" w:hAnsi="Times New Roman" w:cs="Times New Roman"/>
          <w:color w:val="131413"/>
          <w:sz w:val="24"/>
          <w:szCs w:val="24"/>
        </w:rPr>
        <w:t xml:space="preserve">remained over after the removal </w:t>
      </w:r>
      <w:r w:rsidRPr="00991D47">
        <w:rPr>
          <w:rFonts w:ascii="Times New Roman" w:hAnsi="Times New Roman" w:cs="Times New Roman"/>
          <w:color w:val="131413"/>
          <w:sz w:val="24"/>
          <w:szCs w:val="24"/>
        </w:rPr>
        <w:t>of duplicate articles. Of these 180 studies, upon full review we</w:t>
      </w:r>
    </w:p>
    <w:p w:rsidR="00991D47" w:rsidRPr="00991D47" w:rsidRDefault="00991D47" w:rsidP="00991D47">
      <w:pPr>
        <w:autoSpaceDE w:val="0"/>
        <w:autoSpaceDN w:val="0"/>
        <w:adjustRightInd w:val="0"/>
        <w:spacing w:after="0" w:line="240" w:lineRule="auto"/>
        <w:rPr>
          <w:rFonts w:ascii="Times New Roman" w:hAnsi="Times New Roman" w:cs="Times New Roman"/>
          <w:color w:val="131413"/>
          <w:sz w:val="24"/>
          <w:szCs w:val="24"/>
        </w:rPr>
      </w:pPr>
      <w:proofErr w:type="gramStart"/>
      <w:r w:rsidRPr="00991D47">
        <w:rPr>
          <w:rFonts w:ascii="Times New Roman" w:hAnsi="Times New Roman" w:cs="Times New Roman"/>
          <w:color w:val="131413"/>
          <w:sz w:val="24"/>
          <w:szCs w:val="24"/>
        </w:rPr>
        <w:t>identified</w:t>
      </w:r>
      <w:proofErr w:type="gramEnd"/>
      <w:r w:rsidRPr="00991D47">
        <w:rPr>
          <w:rFonts w:ascii="Times New Roman" w:hAnsi="Times New Roman" w:cs="Times New Roman"/>
          <w:color w:val="131413"/>
          <w:sz w:val="24"/>
          <w:szCs w:val="24"/>
        </w:rPr>
        <w:t xml:space="preserve"> 24 which met the i</w:t>
      </w:r>
      <w:r>
        <w:rPr>
          <w:rFonts w:ascii="Times New Roman" w:hAnsi="Times New Roman" w:cs="Times New Roman"/>
          <w:color w:val="131413"/>
          <w:sz w:val="24"/>
          <w:szCs w:val="24"/>
        </w:rPr>
        <w:t xml:space="preserve">nclusion/exclusion criteria and </w:t>
      </w:r>
      <w:r w:rsidRPr="00991D47">
        <w:rPr>
          <w:rFonts w:ascii="Times New Roman" w:hAnsi="Times New Roman" w:cs="Times New Roman"/>
          <w:color w:val="131413"/>
          <w:sz w:val="24"/>
          <w:szCs w:val="24"/>
        </w:rPr>
        <w:t>included these in our review. AD</w:t>
      </w:r>
      <w:r>
        <w:rPr>
          <w:rFonts w:ascii="Times New Roman" w:hAnsi="Times New Roman" w:cs="Times New Roman"/>
          <w:color w:val="131413"/>
          <w:sz w:val="24"/>
          <w:szCs w:val="24"/>
        </w:rPr>
        <w:t xml:space="preserve">R reports by clinical nurses in </w:t>
      </w:r>
      <w:r w:rsidRPr="00991D47">
        <w:rPr>
          <w:rFonts w:ascii="Times New Roman" w:hAnsi="Times New Roman" w:cs="Times New Roman"/>
          <w:color w:val="131413"/>
          <w:sz w:val="24"/>
          <w:szCs w:val="24"/>
        </w:rPr>
        <w:t>some countries are comparable</w:t>
      </w:r>
      <w:r>
        <w:rPr>
          <w:rFonts w:ascii="Times New Roman" w:hAnsi="Times New Roman" w:cs="Times New Roman"/>
          <w:color w:val="131413"/>
          <w:sz w:val="24"/>
          <w:szCs w:val="24"/>
        </w:rPr>
        <w:t xml:space="preserve"> in quality and number to those </w:t>
      </w:r>
      <w:r w:rsidRPr="00991D47">
        <w:rPr>
          <w:rFonts w:ascii="Times New Roman" w:hAnsi="Times New Roman" w:cs="Times New Roman"/>
          <w:color w:val="131413"/>
          <w:sz w:val="24"/>
          <w:szCs w:val="24"/>
        </w:rPr>
        <w:t>submitted by physicians or pha</w:t>
      </w:r>
      <w:r>
        <w:rPr>
          <w:rFonts w:ascii="Times New Roman" w:hAnsi="Times New Roman" w:cs="Times New Roman"/>
          <w:color w:val="131413"/>
          <w:sz w:val="24"/>
          <w:szCs w:val="24"/>
        </w:rPr>
        <w:t xml:space="preserve">rmacists. Data on ADRs reported </w:t>
      </w:r>
      <w:r w:rsidRPr="00991D47">
        <w:rPr>
          <w:rFonts w:ascii="Times New Roman" w:hAnsi="Times New Roman" w:cs="Times New Roman"/>
          <w:color w:val="131413"/>
          <w:sz w:val="24"/>
          <w:szCs w:val="24"/>
        </w:rPr>
        <w:t>by community nurses are currently not available.</w:t>
      </w:r>
    </w:p>
    <w:p w:rsidR="00991D47" w:rsidRPr="00991D47" w:rsidRDefault="00991D47" w:rsidP="00991D47">
      <w:pPr>
        <w:autoSpaceDE w:val="0"/>
        <w:autoSpaceDN w:val="0"/>
        <w:adjustRightInd w:val="0"/>
        <w:spacing w:after="0" w:line="240" w:lineRule="auto"/>
        <w:rPr>
          <w:rFonts w:ascii="Times New Roman" w:hAnsi="Times New Roman" w:cs="Times New Roman"/>
          <w:color w:val="131413"/>
          <w:sz w:val="24"/>
          <w:szCs w:val="24"/>
        </w:rPr>
      </w:pPr>
      <w:r w:rsidRPr="00991D47">
        <w:rPr>
          <w:rFonts w:ascii="Times New Roman" w:hAnsi="Times New Roman" w:cs="Times New Roman"/>
          <w:color w:val="131413"/>
          <w:sz w:val="24"/>
          <w:szCs w:val="24"/>
        </w:rPr>
        <w:t>However, numerous publications emphasized the challenges</w:t>
      </w:r>
    </w:p>
    <w:p w:rsidR="00991D47" w:rsidRPr="00991D47" w:rsidRDefault="00991D47" w:rsidP="00991D47">
      <w:pPr>
        <w:autoSpaceDE w:val="0"/>
        <w:autoSpaceDN w:val="0"/>
        <w:adjustRightInd w:val="0"/>
        <w:spacing w:after="0" w:line="240" w:lineRule="auto"/>
        <w:rPr>
          <w:rFonts w:ascii="Times New Roman" w:hAnsi="Times New Roman" w:cs="Times New Roman"/>
          <w:color w:val="131413"/>
          <w:sz w:val="24"/>
          <w:szCs w:val="24"/>
        </w:rPr>
      </w:pPr>
      <w:proofErr w:type="gramStart"/>
      <w:r w:rsidRPr="00991D47">
        <w:rPr>
          <w:rFonts w:ascii="Times New Roman" w:hAnsi="Times New Roman" w:cs="Times New Roman"/>
          <w:color w:val="131413"/>
          <w:sz w:val="24"/>
          <w:szCs w:val="24"/>
        </w:rPr>
        <w:t>faced</w:t>
      </w:r>
      <w:proofErr w:type="gramEnd"/>
      <w:r w:rsidRPr="00991D47">
        <w:rPr>
          <w:rFonts w:ascii="Times New Roman" w:hAnsi="Times New Roman" w:cs="Times New Roman"/>
          <w:color w:val="131413"/>
          <w:sz w:val="24"/>
          <w:szCs w:val="24"/>
        </w:rPr>
        <w:t xml:space="preserve"> by nurses in reporting ADRs and the need to include</w:t>
      </w:r>
    </w:p>
    <w:p w:rsidR="00991D47" w:rsidRPr="00991D47" w:rsidRDefault="00991D47" w:rsidP="00991D47">
      <w:pPr>
        <w:autoSpaceDE w:val="0"/>
        <w:autoSpaceDN w:val="0"/>
        <w:adjustRightInd w:val="0"/>
        <w:spacing w:after="0" w:line="240" w:lineRule="auto"/>
        <w:rPr>
          <w:rFonts w:ascii="Times New Roman" w:hAnsi="Times New Roman" w:cs="Times New Roman"/>
          <w:color w:val="131413"/>
          <w:sz w:val="24"/>
          <w:szCs w:val="24"/>
        </w:rPr>
      </w:pPr>
      <w:proofErr w:type="gramStart"/>
      <w:r w:rsidRPr="00991D47">
        <w:rPr>
          <w:rFonts w:ascii="Times New Roman" w:hAnsi="Times New Roman" w:cs="Times New Roman"/>
          <w:color w:val="131413"/>
          <w:sz w:val="24"/>
          <w:szCs w:val="24"/>
        </w:rPr>
        <w:t>pharmacovigilance</w:t>
      </w:r>
      <w:proofErr w:type="gramEnd"/>
      <w:r w:rsidRPr="00991D47">
        <w:rPr>
          <w:rFonts w:ascii="Times New Roman" w:hAnsi="Times New Roman" w:cs="Times New Roman"/>
          <w:color w:val="131413"/>
          <w:sz w:val="24"/>
          <w:szCs w:val="24"/>
        </w:rPr>
        <w:t xml:space="preserve"> training in both clinical and community</w:t>
      </w:r>
    </w:p>
    <w:p w:rsidR="00267696" w:rsidRPr="00991D47" w:rsidRDefault="00991D47" w:rsidP="00991D47">
      <w:pPr>
        <w:autoSpaceDE w:val="0"/>
        <w:autoSpaceDN w:val="0"/>
        <w:adjustRightInd w:val="0"/>
        <w:spacing w:after="0" w:line="240" w:lineRule="auto"/>
        <w:rPr>
          <w:rFonts w:ascii="Times New Roman" w:hAnsi="Times New Roman" w:cs="Times New Roman"/>
          <w:color w:val="131413"/>
          <w:sz w:val="24"/>
          <w:szCs w:val="24"/>
        </w:rPr>
      </w:pPr>
      <w:proofErr w:type="gramStart"/>
      <w:r w:rsidRPr="00991D47">
        <w:rPr>
          <w:rFonts w:ascii="Times New Roman" w:hAnsi="Times New Roman" w:cs="Times New Roman"/>
          <w:color w:val="131413"/>
          <w:sz w:val="24"/>
          <w:szCs w:val="24"/>
        </w:rPr>
        <w:t>health</w:t>
      </w:r>
      <w:proofErr w:type="gramEnd"/>
      <w:r w:rsidRPr="00991D47">
        <w:rPr>
          <w:rFonts w:ascii="Times New Roman" w:hAnsi="Times New Roman" w:cs="Times New Roman"/>
          <w:color w:val="131413"/>
          <w:sz w:val="24"/>
          <w:szCs w:val="24"/>
        </w:rPr>
        <w:t xml:space="preserve"> nurse academic education.</w:t>
      </w:r>
    </w:p>
    <w:p w:rsidR="00991D47" w:rsidRPr="00991D47" w:rsidRDefault="00991D47" w:rsidP="00991D47">
      <w:pPr>
        <w:autoSpaceDE w:val="0"/>
        <w:autoSpaceDN w:val="0"/>
        <w:adjustRightInd w:val="0"/>
        <w:spacing w:after="0" w:line="240" w:lineRule="auto"/>
        <w:rPr>
          <w:rFonts w:ascii="Times New Roman" w:hAnsi="Times New Roman" w:cs="Times New Roman"/>
          <w:color w:val="131413"/>
          <w:sz w:val="24"/>
          <w:szCs w:val="24"/>
        </w:rPr>
      </w:pPr>
      <w:r w:rsidRPr="00991D47">
        <w:rPr>
          <w:rFonts w:ascii="Times New Roman" w:hAnsi="Times New Roman" w:cs="Times New Roman"/>
          <w:b/>
          <w:color w:val="131413"/>
          <w:sz w:val="24"/>
          <w:szCs w:val="24"/>
        </w:rPr>
        <w:t>Conclusions</w:t>
      </w:r>
      <w:r w:rsidRPr="00991D47">
        <w:rPr>
          <w:rFonts w:ascii="Times New Roman" w:hAnsi="Times New Roman" w:cs="Times New Roman"/>
          <w:color w:val="131413"/>
          <w:sz w:val="24"/>
          <w:szCs w:val="24"/>
        </w:rPr>
        <w:t xml:space="preserve"> Nurses are cent</w:t>
      </w:r>
      <w:r>
        <w:rPr>
          <w:rFonts w:ascii="Times New Roman" w:hAnsi="Times New Roman" w:cs="Times New Roman"/>
          <w:color w:val="131413"/>
          <w:sz w:val="24"/>
          <w:szCs w:val="24"/>
        </w:rPr>
        <w:t xml:space="preserve">ral actors in pharmacovigilance </w:t>
      </w:r>
      <w:r w:rsidRPr="00991D47">
        <w:rPr>
          <w:rFonts w:ascii="Times New Roman" w:hAnsi="Times New Roman" w:cs="Times New Roman"/>
          <w:color w:val="131413"/>
          <w:sz w:val="24"/>
          <w:szCs w:val="24"/>
        </w:rPr>
        <w:t>activities, particularly in identi</w:t>
      </w:r>
      <w:r>
        <w:rPr>
          <w:rFonts w:ascii="Times New Roman" w:hAnsi="Times New Roman" w:cs="Times New Roman"/>
          <w:color w:val="131413"/>
          <w:sz w:val="24"/>
          <w:szCs w:val="24"/>
        </w:rPr>
        <w:t xml:space="preserve">fying ADRs which remain outside </w:t>
      </w:r>
      <w:r w:rsidRPr="00991D47">
        <w:rPr>
          <w:rFonts w:ascii="Times New Roman" w:hAnsi="Times New Roman" w:cs="Times New Roman"/>
          <w:color w:val="131413"/>
          <w:sz w:val="24"/>
          <w:szCs w:val="24"/>
        </w:rPr>
        <w:t>the reach of other healthcare pro</w:t>
      </w:r>
      <w:r>
        <w:rPr>
          <w:rFonts w:ascii="Times New Roman" w:hAnsi="Times New Roman" w:cs="Times New Roman"/>
          <w:color w:val="131413"/>
          <w:sz w:val="24"/>
          <w:szCs w:val="24"/>
        </w:rPr>
        <w:t xml:space="preserve">viders and in being fundamental </w:t>
      </w:r>
      <w:r w:rsidRPr="00991D47">
        <w:rPr>
          <w:rFonts w:ascii="Times New Roman" w:hAnsi="Times New Roman" w:cs="Times New Roman"/>
          <w:color w:val="131413"/>
          <w:sz w:val="24"/>
          <w:szCs w:val="24"/>
        </w:rPr>
        <w:t>to the preservation o</w:t>
      </w:r>
      <w:r>
        <w:rPr>
          <w:rFonts w:ascii="Times New Roman" w:hAnsi="Times New Roman" w:cs="Times New Roman"/>
          <w:color w:val="131413"/>
          <w:sz w:val="24"/>
          <w:szCs w:val="24"/>
        </w:rPr>
        <w:t xml:space="preserve">f the health of patients and of </w:t>
      </w:r>
      <w:r w:rsidRPr="00991D47">
        <w:rPr>
          <w:rFonts w:ascii="Times New Roman" w:hAnsi="Times New Roman" w:cs="Times New Roman"/>
          <w:color w:val="131413"/>
          <w:sz w:val="24"/>
          <w:szCs w:val="24"/>
        </w:rPr>
        <w:t>the entire community, with a</w:t>
      </w:r>
      <w:r>
        <w:rPr>
          <w:rFonts w:ascii="Times New Roman" w:hAnsi="Times New Roman" w:cs="Times New Roman"/>
          <w:color w:val="131413"/>
          <w:sz w:val="24"/>
          <w:szCs w:val="24"/>
        </w:rPr>
        <w:t xml:space="preserve">ttention to the more vulnerable </w:t>
      </w:r>
      <w:r w:rsidRPr="00991D47">
        <w:rPr>
          <w:rFonts w:ascii="Times New Roman" w:hAnsi="Times New Roman" w:cs="Times New Roman"/>
          <w:color w:val="131413"/>
          <w:sz w:val="24"/>
          <w:szCs w:val="24"/>
        </w:rPr>
        <w:t>patients, such as children and the elderly.</w:t>
      </w:r>
    </w:p>
    <w:p w:rsidR="00991D47" w:rsidRDefault="00991D47" w:rsidP="00991D47">
      <w:pPr>
        <w:autoSpaceDE w:val="0"/>
        <w:autoSpaceDN w:val="0"/>
        <w:adjustRightInd w:val="0"/>
        <w:spacing w:after="0" w:line="240" w:lineRule="auto"/>
        <w:rPr>
          <w:rFonts w:ascii="Times New Roman" w:hAnsi="Times New Roman" w:cs="Times New Roman"/>
          <w:color w:val="131413"/>
          <w:sz w:val="24"/>
          <w:szCs w:val="24"/>
        </w:rPr>
      </w:pPr>
      <w:r w:rsidRPr="00991D47">
        <w:rPr>
          <w:rFonts w:ascii="Times New Roman" w:hAnsi="Times New Roman" w:cs="Times New Roman"/>
          <w:b/>
          <w:color w:val="131413"/>
          <w:sz w:val="24"/>
          <w:szCs w:val="24"/>
        </w:rPr>
        <w:t>Keywords</w:t>
      </w:r>
      <w:r w:rsidRPr="00991D47">
        <w:rPr>
          <w:rFonts w:ascii="Times New Roman" w:hAnsi="Times New Roman" w:cs="Times New Roman"/>
          <w:color w:val="131413"/>
          <w:sz w:val="24"/>
          <w:szCs w:val="24"/>
        </w:rPr>
        <w:t xml:space="preserve"> </w:t>
      </w:r>
      <w:proofErr w:type="gramStart"/>
      <w:r w:rsidRPr="00991D47">
        <w:rPr>
          <w:rFonts w:ascii="Times New Roman" w:hAnsi="Times New Roman" w:cs="Times New Roman"/>
          <w:color w:val="131413"/>
          <w:sz w:val="24"/>
          <w:szCs w:val="24"/>
        </w:rPr>
        <w:t>Pharmacovigi</w:t>
      </w:r>
      <w:r>
        <w:rPr>
          <w:rFonts w:ascii="Times New Roman" w:hAnsi="Times New Roman" w:cs="Times New Roman"/>
          <w:color w:val="131413"/>
          <w:sz w:val="24"/>
          <w:szCs w:val="24"/>
        </w:rPr>
        <w:t>lance .</w:t>
      </w:r>
      <w:proofErr w:type="gramEnd"/>
      <w:r>
        <w:rPr>
          <w:rFonts w:ascii="Times New Roman" w:hAnsi="Times New Roman" w:cs="Times New Roman"/>
          <w:color w:val="131413"/>
          <w:sz w:val="24"/>
          <w:szCs w:val="24"/>
        </w:rPr>
        <w:t xml:space="preserve"> Adverse drug </w:t>
      </w:r>
      <w:proofErr w:type="gramStart"/>
      <w:r>
        <w:rPr>
          <w:rFonts w:ascii="Times New Roman" w:hAnsi="Times New Roman" w:cs="Times New Roman"/>
          <w:color w:val="131413"/>
          <w:sz w:val="24"/>
          <w:szCs w:val="24"/>
        </w:rPr>
        <w:t>reaction .</w:t>
      </w:r>
      <w:proofErr w:type="gramEnd"/>
      <w:r>
        <w:rPr>
          <w:rFonts w:ascii="Times New Roman" w:hAnsi="Times New Roman" w:cs="Times New Roman"/>
          <w:color w:val="131413"/>
          <w:sz w:val="24"/>
          <w:szCs w:val="24"/>
        </w:rPr>
        <w:t xml:space="preserve"> </w:t>
      </w:r>
      <w:r w:rsidRPr="00991D47">
        <w:rPr>
          <w:rFonts w:ascii="Times New Roman" w:hAnsi="Times New Roman" w:cs="Times New Roman"/>
          <w:color w:val="131413"/>
          <w:sz w:val="24"/>
          <w:szCs w:val="24"/>
        </w:rPr>
        <w:t xml:space="preserve">Community </w:t>
      </w:r>
      <w:r>
        <w:rPr>
          <w:rFonts w:ascii="Times New Roman" w:hAnsi="Times New Roman" w:cs="Times New Roman"/>
          <w:color w:val="131413"/>
          <w:sz w:val="24"/>
          <w:szCs w:val="24"/>
        </w:rPr>
        <w:t xml:space="preserve">health </w:t>
      </w:r>
      <w:proofErr w:type="gramStart"/>
      <w:r>
        <w:rPr>
          <w:rFonts w:ascii="Times New Roman" w:hAnsi="Times New Roman" w:cs="Times New Roman"/>
          <w:color w:val="131413"/>
          <w:sz w:val="24"/>
          <w:szCs w:val="24"/>
        </w:rPr>
        <w:t>nurse .</w:t>
      </w:r>
      <w:proofErr w:type="gramEnd"/>
      <w:r>
        <w:rPr>
          <w:rFonts w:ascii="Times New Roman" w:hAnsi="Times New Roman" w:cs="Times New Roman"/>
          <w:color w:val="131413"/>
          <w:sz w:val="24"/>
          <w:szCs w:val="24"/>
        </w:rPr>
        <w:t xml:space="preserve"> Clinical nurse .</w:t>
      </w:r>
      <w:r w:rsidRPr="00991D47">
        <w:rPr>
          <w:rFonts w:ascii="Times New Roman" w:hAnsi="Times New Roman" w:cs="Times New Roman"/>
          <w:color w:val="131413"/>
          <w:sz w:val="24"/>
          <w:szCs w:val="24"/>
        </w:rPr>
        <w:t>Nati</w:t>
      </w:r>
      <w:r>
        <w:rPr>
          <w:rFonts w:ascii="Times New Roman" w:hAnsi="Times New Roman" w:cs="Times New Roman"/>
          <w:color w:val="131413"/>
          <w:sz w:val="24"/>
          <w:szCs w:val="24"/>
        </w:rPr>
        <w:t xml:space="preserve">onal health </w:t>
      </w:r>
      <w:r w:rsidRPr="00991D47">
        <w:rPr>
          <w:rFonts w:ascii="Times New Roman" w:hAnsi="Times New Roman" w:cs="Times New Roman"/>
          <w:color w:val="131413"/>
          <w:sz w:val="24"/>
          <w:szCs w:val="24"/>
        </w:rPr>
        <w:t>systems</w:t>
      </w:r>
    </w:p>
    <w:p w:rsidR="00991D47" w:rsidRDefault="00991D47" w:rsidP="00991D47">
      <w:pPr>
        <w:autoSpaceDE w:val="0"/>
        <w:autoSpaceDN w:val="0"/>
        <w:adjustRightInd w:val="0"/>
        <w:spacing w:after="0" w:line="240" w:lineRule="auto"/>
        <w:rPr>
          <w:rFonts w:ascii="Times New Roman" w:hAnsi="Times New Roman" w:cs="Times New Roman"/>
          <w:color w:val="131413"/>
          <w:sz w:val="24"/>
          <w:szCs w:val="24"/>
        </w:rPr>
      </w:pPr>
    </w:p>
    <w:p w:rsidR="00991D47" w:rsidRDefault="00991D47">
      <w:pPr>
        <w:rPr>
          <w:rFonts w:ascii="Times New Roman" w:hAnsi="Times New Roman" w:cs="Times New Roman"/>
          <w:color w:val="131413"/>
          <w:sz w:val="24"/>
          <w:szCs w:val="24"/>
        </w:rPr>
      </w:pPr>
    </w:p>
    <w:p w:rsidR="006F5077" w:rsidRDefault="006F5077">
      <w:pPr>
        <w:rPr>
          <w:rFonts w:ascii="Times New Roman" w:hAnsi="Times New Roman" w:cs="Times New Roman"/>
          <w:color w:val="131413"/>
          <w:sz w:val="24"/>
          <w:szCs w:val="24"/>
        </w:rPr>
      </w:pPr>
    </w:p>
    <w:p w:rsidR="006F5077" w:rsidRDefault="006F5077">
      <w:pPr>
        <w:rPr>
          <w:rFonts w:ascii="Times New Roman" w:hAnsi="Times New Roman" w:cs="Times New Roman"/>
          <w:color w:val="131413"/>
          <w:sz w:val="24"/>
          <w:szCs w:val="24"/>
        </w:rPr>
      </w:pPr>
    </w:p>
    <w:p w:rsidR="006F5077" w:rsidRDefault="006F5077">
      <w:pPr>
        <w:rPr>
          <w:rFonts w:ascii="Times New Roman" w:hAnsi="Times New Roman" w:cs="Times New Roman"/>
          <w:color w:val="131413"/>
          <w:sz w:val="24"/>
          <w:szCs w:val="24"/>
        </w:rPr>
      </w:pPr>
    </w:p>
    <w:p w:rsidR="006F5077" w:rsidRDefault="006F5077">
      <w:pPr>
        <w:rPr>
          <w:rFonts w:ascii="Times New Roman" w:hAnsi="Times New Roman" w:cs="Times New Roman"/>
          <w:color w:val="131413"/>
          <w:sz w:val="24"/>
          <w:szCs w:val="24"/>
        </w:rPr>
      </w:pPr>
    </w:p>
    <w:p w:rsidR="006F5077" w:rsidRDefault="006F5077">
      <w:pPr>
        <w:rPr>
          <w:rFonts w:ascii="Times New Roman" w:hAnsi="Times New Roman" w:cs="Times New Roman"/>
          <w:color w:val="131413"/>
          <w:sz w:val="24"/>
          <w:szCs w:val="24"/>
        </w:rPr>
      </w:pPr>
    </w:p>
    <w:p w:rsidR="006F5077" w:rsidRDefault="006F5077">
      <w:pPr>
        <w:rPr>
          <w:rFonts w:ascii="Times New Roman" w:hAnsi="Times New Roman" w:cs="Times New Roman"/>
          <w:color w:val="131413"/>
          <w:sz w:val="24"/>
          <w:szCs w:val="24"/>
        </w:rPr>
      </w:pPr>
    </w:p>
    <w:p w:rsidR="006F5077" w:rsidRDefault="006F5077">
      <w:pPr>
        <w:rPr>
          <w:rFonts w:ascii="Times New Roman" w:hAnsi="Times New Roman" w:cs="Times New Roman"/>
          <w:color w:val="131413"/>
          <w:sz w:val="24"/>
          <w:szCs w:val="24"/>
        </w:rPr>
      </w:pPr>
    </w:p>
    <w:p w:rsidR="00991D47" w:rsidRPr="00991D47" w:rsidRDefault="00991D47" w:rsidP="00991D47">
      <w:pPr>
        <w:pStyle w:val="ListParagraph"/>
        <w:numPr>
          <w:ilvl w:val="0"/>
          <w:numId w:val="1"/>
        </w:numPr>
        <w:autoSpaceDE w:val="0"/>
        <w:autoSpaceDN w:val="0"/>
        <w:adjustRightInd w:val="0"/>
        <w:spacing w:after="0" w:line="240" w:lineRule="auto"/>
        <w:rPr>
          <w:rFonts w:ascii="OpenSans-Semibold" w:hAnsi="OpenSans-Semibold" w:cs="OpenSans-Semibold"/>
          <w:b/>
          <w:color w:val="8EAADB" w:themeColor="accent5" w:themeTint="99"/>
          <w:sz w:val="36"/>
          <w:szCs w:val="36"/>
        </w:rPr>
      </w:pPr>
      <w:r w:rsidRPr="00991D47">
        <w:rPr>
          <w:rFonts w:ascii="OpenSans-Semibold" w:hAnsi="OpenSans-Semibold" w:cs="OpenSans-Semibold"/>
          <w:b/>
          <w:color w:val="8EAADB" w:themeColor="accent5" w:themeTint="99"/>
          <w:sz w:val="36"/>
          <w:szCs w:val="36"/>
        </w:rPr>
        <w:lastRenderedPageBreak/>
        <w:t>Medication safety knowledge, attitudes and</w:t>
      </w:r>
    </w:p>
    <w:p w:rsidR="00991D47" w:rsidRPr="00991D47" w:rsidRDefault="006F5077" w:rsidP="00991D47">
      <w:pPr>
        <w:autoSpaceDE w:val="0"/>
        <w:autoSpaceDN w:val="0"/>
        <w:adjustRightInd w:val="0"/>
        <w:spacing w:after="0" w:line="240" w:lineRule="auto"/>
        <w:rPr>
          <w:rFonts w:ascii="OpenSans-Semibold" w:hAnsi="OpenSans-Semibold" w:cs="OpenSans-Semibold"/>
          <w:b/>
          <w:color w:val="8EAADB" w:themeColor="accent5" w:themeTint="99"/>
          <w:sz w:val="36"/>
          <w:szCs w:val="36"/>
        </w:rPr>
      </w:pPr>
      <w:r w:rsidRPr="00991D47">
        <w:rPr>
          <w:rFonts w:ascii="OpenSans-Semibold" w:hAnsi="OpenSans-Semibold" w:cs="OpenSans-Semibold"/>
          <w:b/>
          <w:color w:val="8EAADB" w:themeColor="accent5" w:themeTint="99"/>
          <w:sz w:val="36"/>
          <w:szCs w:val="36"/>
        </w:rPr>
        <w:t>Practices</w:t>
      </w:r>
      <w:r w:rsidR="00991D47" w:rsidRPr="00991D47">
        <w:rPr>
          <w:rFonts w:ascii="OpenSans-Semibold" w:hAnsi="OpenSans-Semibold" w:cs="OpenSans-Semibold"/>
          <w:b/>
          <w:color w:val="8EAADB" w:themeColor="accent5" w:themeTint="99"/>
          <w:sz w:val="36"/>
          <w:szCs w:val="36"/>
        </w:rPr>
        <w:t xml:space="preserve"> among community pharmacists in</w:t>
      </w:r>
    </w:p>
    <w:p w:rsidR="00991D47" w:rsidRPr="006F5077" w:rsidRDefault="00991D47" w:rsidP="00991D47">
      <w:pPr>
        <w:autoSpaceDE w:val="0"/>
        <w:autoSpaceDN w:val="0"/>
        <w:adjustRightInd w:val="0"/>
        <w:spacing w:after="0" w:line="240" w:lineRule="auto"/>
        <w:rPr>
          <w:rFonts w:ascii="OpenSans-Semibold" w:hAnsi="OpenSans-Semibold" w:cs="OpenSans-Semibold"/>
          <w:sz w:val="36"/>
          <w:szCs w:val="36"/>
        </w:rPr>
      </w:pPr>
      <w:r w:rsidRPr="00991D47">
        <w:rPr>
          <w:rFonts w:ascii="OpenSans-Semibold" w:hAnsi="OpenSans-Semibold" w:cs="OpenSans-Semibold"/>
          <w:b/>
          <w:color w:val="8EAADB" w:themeColor="accent5" w:themeTint="99"/>
          <w:sz w:val="36"/>
          <w:szCs w:val="36"/>
        </w:rPr>
        <w:t>Lebanon</w:t>
      </w:r>
    </w:p>
    <w:p w:rsidR="00991D47" w:rsidRPr="0076347E" w:rsidRDefault="00991D47" w:rsidP="00991D47">
      <w:pPr>
        <w:autoSpaceDE w:val="0"/>
        <w:autoSpaceDN w:val="0"/>
        <w:adjustRightInd w:val="0"/>
        <w:spacing w:after="0" w:line="240" w:lineRule="auto"/>
        <w:rPr>
          <w:rFonts w:ascii="OpenSans-Semibold" w:hAnsi="OpenSans-Semibold" w:cs="OpenSans-Semibold"/>
          <w:sz w:val="24"/>
          <w:szCs w:val="24"/>
        </w:rPr>
      </w:pPr>
      <w:proofErr w:type="spellStart"/>
      <w:r w:rsidRPr="0076347E">
        <w:rPr>
          <w:rFonts w:ascii="OpenSans-Semibold" w:hAnsi="OpenSans-Semibold" w:cs="OpenSans-Semibold"/>
          <w:sz w:val="24"/>
          <w:szCs w:val="24"/>
        </w:rPr>
        <w:t>Aline</w:t>
      </w:r>
      <w:proofErr w:type="spellEnd"/>
      <w:r w:rsidRPr="0076347E">
        <w:rPr>
          <w:rFonts w:ascii="OpenSans-Semibold" w:hAnsi="OpenSans-Semibold" w:cs="OpenSans-Semibold"/>
          <w:sz w:val="24"/>
          <w:szCs w:val="24"/>
        </w:rPr>
        <w:t xml:space="preserve"> Hajj, </w:t>
      </w:r>
      <w:proofErr w:type="spellStart"/>
      <w:r w:rsidRPr="0076347E">
        <w:rPr>
          <w:rFonts w:ascii="OpenSans-Semibold" w:hAnsi="OpenSans-Semibold" w:cs="OpenSans-Semibold"/>
          <w:sz w:val="24"/>
          <w:szCs w:val="24"/>
        </w:rPr>
        <w:t>Souheil</w:t>
      </w:r>
      <w:proofErr w:type="spellEnd"/>
      <w:r w:rsidRPr="0076347E">
        <w:rPr>
          <w:rFonts w:ascii="OpenSans-Semibold" w:hAnsi="OpenSans-Semibold" w:cs="OpenSans-Semibold"/>
          <w:sz w:val="24"/>
          <w:szCs w:val="24"/>
        </w:rPr>
        <w:t xml:space="preserve"> </w:t>
      </w:r>
      <w:proofErr w:type="spellStart"/>
      <w:r w:rsidRPr="0076347E">
        <w:rPr>
          <w:rFonts w:ascii="OpenSans-Semibold" w:hAnsi="OpenSans-Semibold" w:cs="OpenSans-Semibold"/>
          <w:sz w:val="24"/>
          <w:szCs w:val="24"/>
        </w:rPr>
        <w:t>Hallit</w:t>
      </w:r>
      <w:proofErr w:type="spellEnd"/>
      <w:r w:rsidRPr="0076347E">
        <w:rPr>
          <w:rFonts w:ascii="OpenSans-Semibold" w:hAnsi="OpenSans-Semibold" w:cs="OpenSans-Semibold"/>
          <w:sz w:val="24"/>
          <w:szCs w:val="24"/>
        </w:rPr>
        <w:t xml:space="preserve">, </w:t>
      </w:r>
      <w:proofErr w:type="spellStart"/>
      <w:r w:rsidRPr="0076347E">
        <w:rPr>
          <w:rFonts w:ascii="OpenSans-Semibold" w:hAnsi="OpenSans-Semibold" w:cs="OpenSans-Semibold"/>
          <w:sz w:val="24"/>
          <w:szCs w:val="24"/>
        </w:rPr>
        <w:t>Elsy</w:t>
      </w:r>
      <w:proofErr w:type="spellEnd"/>
      <w:r w:rsidRPr="0076347E">
        <w:rPr>
          <w:rFonts w:ascii="OpenSans-Semibold" w:hAnsi="OpenSans-Semibold" w:cs="OpenSans-Semibold"/>
          <w:sz w:val="24"/>
          <w:szCs w:val="24"/>
        </w:rPr>
        <w:t xml:space="preserve"> </w:t>
      </w:r>
      <w:proofErr w:type="spellStart"/>
      <w:r w:rsidRPr="0076347E">
        <w:rPr>
          <w:rFonts w:ascii="OpenSans-Semibold" w:hAnsi="OpenSans-Semibold" w:cs="OpenSans-Semibold"/>
          <w:sz w:val="24"/>
          <w:szCs w:val="24"/>
        </w:rPr>
        <w:t>Ramia</w:t>
      </w:r>
      <w:proofErr w:type="spellEnd"/>
      <w:r w:rsidRPr="0076347E">
        <w:rPr>
          <w:rFonts w:ascii="OpenSans-Semibold" w:hAnsi="OpenSans-Semibold" w:cs="OpenSans-Semibold"/>
          <w:sz w:val="24"/>
          <w:szCs w:val="24"/>
        </w:rPr>
        <w:t xml:space="preserve">, Pascale </w:t>
      </w:r>
      <w:proofErr w:type="spellStart"/>
      <w:r w:rsidRPr="0076347E">
        <w:rPr>
          <w:rFonts w:ascii="OpenSans-Semibold" w:hAnsi="OpenSans-Semibold" w:cs="OpenSans-Semibold"/>
          <w:sz w:val="24"/>
          <w:szCs w:val="24"/>
        </w:rPr>
        <w:t>Salameh</w:t>
      </w:r>
      <w:proofErr w:type="spellEnd"/>
      <w:r w:rsidRPr="0076347E">
        <w:rPr>
          <w:rFonts w:ascii="OpenSans-Semibold" w:hAnsi="OpenSans-Semibold" w:cs="OpenSans-Semibold"/>
          <w:sz w:val="24"/>
          <w:szCs w:val="24"/>
        </w:rPr>
        <w:t xml:space="preserve"> &amp; on behalf of</w:t>
      </w:r>
    </w:p>
    <w:p w:rsidR="00991D47" w:rsidRPr="0076347E" w:rsidRDefault="00991D47" w:rsidP="00991D47">
      <w:pPr>
        <w:autoSpaceDE w:val="0"/>
        <w:autoSpaceDN w:val="0"/>
        <w:adjustRightInd w:val="0"/>
        <w:spacing w:after="0" w:line="240" w:lineRule="auto"/>
        <w:rPr>
          <w:rFonts w:ascii="OpenSans-Semibold" w:hAnsi="OpenSans-Semibold" w:cs="OpenSans-Semibold"/>
          <w:sz w:val="24"/>
          <w:szCs w:val="24"/>
        </w:rPr>
      </w:pPr>
      <w:proofErr w:type="gramStart"/>
      <w:r w:rsidRPr="0076347E">
        <w:rPr>
          <w:rFonts w:ascii="OpenSans-Semibold" w:hAnsi="OpenSans-Semibold" w:cs="OpenSans-Semibold"/>
          <w:sz w:val="24"/>
          <w:szCs w:val="24"/>
        </w:rPr>
        <w:t>the</w:t>
      </w:r>
      <w:proofErr w:type="gramEnd"/>
      <w:r w:rsidRPr="0076347E">
        <w:rPr>
          <w:rFonts w:ascii="OpenSans-Semibold" w:hAnsi="OpenSans-Semibold" w:cs="OpenSans-Semibold"/>
          <w:sz w:val="24"/>
          <w:szCs w:val="24"/>
        </w:rPr>
        <w:t xml:space="preserve"> Order of Pharmacists Scientific Committee – Medication Safety</w:t>
      </w:r>
    </w:p>
    <w:p w:rsidR="00991D47" w:rsidRPr="0076347E" w:rsidRDefault="00991D47" w:rsidP="00991D47">
      <w:pPr>
        <w:autoSpaceDE w:val="0"/>
        <w:autoSpaceDN w:val="0"/>
        <w:adjustRightInd w:val="0"/>
        <w:spacing w:after="0" w:line="240" w:lineRule="auto"/>
        <w:rPr>
          <w:rFonts w:ascii="OpenSans-Semibold" w:hAnsi="OpenSans-Semibold" w:cs="OpenSans-Semibold"/>
          <w:sz w:val="24"/>
          <w:szCs w:val="24"/>
        </w:rPr>
      </w:pPr>
      <w:r w:rsidRPr="0076347E">
        <w:rPr>
          <w:rFonts w:ascii="OpenSans-Semibold" w:hAnsi="OpenSans-Semibold" w:cs="OpenSans-Semibold"/>
          <w:sz w:val="24"/>
          <w:szCs w:val="24"/>
        </w:rPr>
        <w:t>Subcommittee</w:t>
      </w:r>
    </w:p>
    <w:p w:rsidR="00991D47" w:rsidRPr="0076347E" w:rsidRDefault="00991D47" w:rsidP="00991D47">
      <w:pPr>
        <w:autoSpaceDE w:val="0"/>
        <w:autoSpaceDN w:val="0"/>
        <w:adjustRightInd w:val="0"/>
        <w:spacing w:after="0" w:line="240" w:lineRule="auto"/>
        <w:rPr>
          <w:rFonts w:ascii="Calibri,Bold" w:hAnsi="Calibri,Bold" w:cs="Calibri,Bold"/>
          <w:b/>
          <w:bCs/>
          <w:sz w:val="24"/>
          <w:szCs w:val="24"/>
        </w:rPr>
      </w:pPr>
      <w:r w:rsidRPr="0076347E">
        <w:rPr>
          <w:rFonts w:ascii="Calibri,Bold" w:hAnsi="Calibri,Bold" w:cs="Calibri,Bold"/>
          <w:b/>
          <w:bCs/>
          <w:sz w:val="24"/>
          <w:szCs w:val="24"/>
        </w:rPr>
        <w:t>Medication safety knowledge, attitudes and practices among community pharmacists in Lebanon</w:t>
      </w:r>
    </w:p>
    <w:p w:rsidR="00991D47" w:rsidRPr="0076347E" w:rsidRDefault="00991D47" w:rsidP="00991D47">
      <w:pPr>
        <w:autoSpaceDE w:val="0"/>
        <w:autoSpaceDN w:val="0"/>
        <w:adjustRightInd w:val="0"/>
        <w:spacing w:after="0" w:line="240" w:lineRule="auto"/>
        <w:rPr>
          <w:rFonts w:ascii="Calibri,Bold" w:hAnsi="Calibri,Bold" w:cs="Calibri,Bold"/>
          <w:b/>
          <w:bCs/>
          <w:sz w:val="24"/>
          <w:szCs w:val="24"/>
        </w:rPr>
      </w:pPr>
      <w:proofErr w:type="spellStart"/>
      <w:r w:rsidRPr="0076347E">
        <w:rPr>
          <w:rFonts w:ascii="Calibri,Bold" w:hAnsi="Calibri,Bold" w:cs="Calibri,Bold"/>
          <w:b/>
          <w:bCs/>
          <w:sz w:val="24"/>
          <w:szCs w:val="24"/>
        </w:rPr>
        <w:t>Aline</w:t>
      </w:r>
      <w:proofErr w:type="spellEnd"/>
      <w:r w:rsidRPr="0076347E">
        <w:rPr>
          <w:rFonts w:ascii="Calibri,Bold" w:hAnsi="Calibri,Bold" w:cs="Calibri,Bold"/>
          <w:b/>
          <w:bCs/>
          <w:sz w:val="24"/>
          <w:szCs w:val="24"/>
        </w:rPr>
        <w:t xml:space="preserve"> Hajj1, </w:t>
      </w:r>
      <w:proofErr w:type="spellStart"/>
      <w:r w:rsidRPr="0076347E">
        <w:rPr>
          <w:rFonts w:ascii="Calibri,Bold" w:hAnsi="Calibri,Bold" w:cs="Calibri,Bold"/>
          <w:b/>
          <w:bCs/>
          <w:sz w:val="24"/>
          <w:szCs w:val="24"/>
        </w:rPr>
        <w:t>Souheil</w:t>
      </w:r>
      <w:proofErr w:type="spellEnd"/>
      <w:r w:rsidRPr="0076347E">
        <w:rPr>
          <w:rFonts w:ascii="Calibri,Bold" w:hAnsi="Calibri,Bold" w:cs="Calibri,Bold"/>
          <w:b/>
          <w:bCs/>
          <w:sz w:val="24"/>
          <w:szCs w:val="24"/>
        </w:rPr>
        <w:t xml:space="preserve"> Hallit1</w:t>
      </w:r>
      <w:proofErr w:type="gramStart"/>
      <w:r w:rsidRPr="0076347E">
        <w:rPr>
          <w:rFonts w:ascii="Calibri,Bold" w:hAnsi="Calibri,Bold" w:cs="Calibri,Bold"/>
          <w:b/>
          <w:bCs/>
          <w:sz w:val="24"/>
          <w:szCs w:val="24"/>
        </w:rPr>
        <w:t>,2,3,4</w:t>
      </w:r>
      <w:proofErr w:type="gramEnd"/>
      <w:r w:rsidRPr="0076347E">
        <w:rPr>
          <w:rFonts w:ascii="Calibri,Bold" w:hAnsi="Calibri,Bold" w:cs="Calibri,Bold"/>
          <w:b/>
          <w:bCs/>
          <w:sz w:val="24"/>
          <w:szCs w:val="24"/>
        </w:rPr>
        <w:t xml:space="preserve">,*, </w:t>
      </w:r>
      <w:proofErr w:type="spellStart"/>
      <w:r w:rsidRPr="0076347E">
        <w:rPr>
          <w:rFonts w:ascii="Calibri,Bold" w:hAnsi="Calibri,Bold" w:cs="Calibri,Bold"/>
          <w:b/>
          <w:bCs/>
          <w:sz w:val="24"/>
          <w:szCs w:val="24"/>
        </w:rPr>
        <w:t>Elsy</w:t>
      </w:r>
      <w:proofErr w:type="spellEnd"/>
      <w:r w:rsidRPr="0076347E">
        <w:rPr>
          <w:rFonts w:ascii="Calibri,Bold" w:hAnsi="Calibri,Bold" w:cs="Calibri,Bold"/>
          <w:b/>
          <w:bCs/>
          <w:sz w:val="24"/>
          <w:szCs w:val="24"/>
        </w:rPr>
        <w:t xml:space="preserve"> Ramia5, Pascale Salameh6 on behalf of the Order of Pharmacists</w:t>
      </w:r>
    </w:p>
    <w:p w:rsidR="00991D47" w:rsidRPr="0076347E" w:rsidRDefault="00991D47" w:rsidP="00991D47">
      <w:pPr>
        <w:autoSpaceDE w:val="0"/>
        <w:autoSpaceDN w:val="0"/>
        <w:adjustRightInd w:val="0"/>
        <w:spacing w:after="0" w:line="240" w:lineRule="auto"/>
        <w:rPr>
          <w:rFonts w:ascii="Calibri,Bold" w:hAnsi="Calibri,Bold" w:cs="Calibri,Bold"/>
          <w:b/>
          <w:bCs/>
          <w:sz w:val="24"/>
          <w:szCs w:val="24"/>
        </w:rPr>
      </w:pPr>
      <w:r w:rsidRPr="0076347E">
        <w:rPr>
          <w:rFonts w:ascii="Calibri,Bold" w:hAnsi="Calibri,Bold" w:cs="Calibri,Bold"/>
          <w:b/>
          <w:bCs/>
          <w:sz w:val="24"/>
          <w:szCs w:val="24"/>
        </w:rPr>
        <w:t>Scientific Committee – Medication Safety Subcommittee</w:t>
      </w:r>
    </w:p>
    <w:p w:rsidR="00991D47" w:rsidRPr="0076347E" w:rsidRDefault="00991D47" w:rsidP="00991D47">
      <w:pPr>
        <w:autoSpaceDE w:val="0"/>
        <w:autoSpaceDN w:val="0"/>
        <w:adjustRightInd w:val="0"/>
        <w:spacing w:after="0" w:line="240" w:lineRule="auto"/>
        <w:rPr>
          <w:rFonts w:ascii="Calibri" w:hAnsi="Calibri" w:cs="Calibri"/>
          <w:sz w:val="24"/>
          <w:szCs w:val="24"/>
        </w:rPr>
      </w:pPr>
      <w:r w:rsidRPr="0076347E">
        <w:rPr>
          <w:rFonts w:ascii="Calibri" w:hAnsi="Calibri" w:cs="Calibri"/>
          <w:sz w:val="24"/>
          <w:szCs w:val="24"/>
        </w:rPr>
        <w:t>1 Saint-Joseph University, School of Pharmacy, Beirut, Lebanon.</w:t>
      </w:r>
    </w:p>
    <w:p w:rsidR="00991D47" w:rsidRPr="0076347E" w:rsidRDefault="00991D47" w:rsidP="00991D47">
      <w:pPr>
        <w:autoSpaceDE w:val="0"/>
        <w:autoSpaceDN w:val="0"/>
        <w:adjustRightInd w:val="0"/>
        <w:spacing w:after="0" w:line="240" w:lineRule="auto"/>
        <w:rPr>
          <w:rFonts w:ascii="Calibri" w:hAnsi="Calibri" w:cs="Calibri"/>
          <w:sz w:val="24"/>
          <w:szCs w:val="24"/>
        </w:rPr>
      </w:pPr>
      <w:r w:rsidRPr="0076347E">
        <w:rPr>
          <w:rFonts w:ascii="Calibri" w:hAnsi="Calibri" w:cs="Calibri"/>
          <w:sz w:val="24"/>
          <w:szCs w:val="24"/>
        </w:rPr>
        <w:t>2 Lebanese University, School of Pharmacy, Beirut, Lebanon</w:t>
      </w:r>
    </w:p>
    <w:p w:rsidR="00991D47" w:rsidRPr="0076347E" w:rsidRDefault="00991D47" w:rsidP="00991D47">
      <w:pPr>
        <w:autoSpaceDE w:val="0"/>
        <w:autoSpaceDN w:val="0"/>
        <w:adjustRightInd w:val="0"/>
        <w:spacing w:after="0" w:line="240" w:lineRule="auto"/>
        <w:rPr>
          <w:rFonts w:ascii="Calibri" w:hAnsi="Calibri" w:cs="Calibri"/>
          <w:sz w:val="24"/>
          <w:szCs w:val="24"/>
        </w:rPr>
      </w:pPr>
      <w:r w:rsidRPr="0076347E">
        <w:rPr>
          <w:rFonts w:ascii="Calibri" w:hAnsi="Calibri" w:cs="Calibri"/>
          <w:sz w:val="24"/>
          <w:szCs w:val="24"/>
        </w:rPr>
        <w:t xml:space="preserve">3 </w:t>
      </w:r>
      <w:proofErr w:type="spellStart"/>
      <w:r w:rsidRPr="0076347E">
        <w:rPr>
          <w:rFonts w:ascii="Calibri" w:hAnsi="Calibri" w:cs="Calibri"/>
          <w:sz w:val="24"/>
          <w:szCs w:val="24"/>
        </w:rPr>
        <w:t>Universite</w:t>
      </w:r>
      <w:proofErr w:type="spellEnd"/>
      <w:r w:rsidRPr="0076347E">
        <w:rPr>
          <w:rFonts w:ascii="Calibri" w:hAnsi="Calibri" w:cs="Calibri"/>
          <w:sz w:val="24"/>
          <w:szCs w:val="24"/>
        </w:rPr>
        <w:t xml:space="preserve"> Saint-Esprit </w:t>
      </w:r>
      <w:proofErr w:type="spellStart"/>
      <w:r w:rsidRPr="0076347E">
        <w:rPr>
          <w:rFonts w:ascii="Calibri" w:hAnsi="Calibri" w:cs="Calibri"/>
          <w:sz w:val="24"/>
          <w:szCs w:val="24"/>
        </w:rPr>
        <w:t>Kaslik</w:t>
      </w:r>
      <w:proofErr w:type="spellEnd"/>
      <w:r w:rsidRPr="0076347E">
        <w:rPr>
          <w:rFonts w:ascii="Calibri" w:hAnsi="Calibri" w:cs="Calibri"/>
          <w:sz w:val="24"/>
          <w:szCs w:val="24"/>
        </w:rPr>
        <w:t xml:space="preserve">, Faculty of Medicine, </w:t>
      </w:r>
      <w:proofErr w:type="spellStart"/>
      <w:r w:rsidRPr="0076347E">
        <w:rPr>
          <w:rFonts w:ascii="Calibri" w:hAnsi="Calibri" w:cs="Calibri"/>
          <w:sz w:val="24"/>
          <w:szCs w:val="24"/>
        </w:rPr>
        <w:t>Kaslik</w:t>
      </w:r>
      <w:proofErr w:type="spellEnd"/>
      <w:r w:rsidRPr="0076347E">
        <w:rPr>
          <w:rFonts w:ascii="Calibri" w:hAnsi="Calibri" w:cs="Calibri"/>
          <w:sz w:val="24"/>
          <w:szCs w:val="24"/>
        </w:rPr>
        <w:t>, Lebanon</w:t>
      </w:r>
    </w:p>
    <w:p w:rsidR="00991D47" w:rsidRPr="0076347E" w:rsidRDefault="00991D47" w:rsidP="00991D47">
      <w:pPr>
        <w:autoSpaceDE w:val="0"/>
        <w:autoSpaceDN w:val="0"/>
        <w:adjustRightInd w:val="0"/>
        <w:spacing w:after="0" w:line="240" w:lineRule="auto"/>
        <w:rPr>
          <w:rFonts w:ascii="Calibri" w:hAnsi="Calibri" w:cs="Calibri"/>
          <w:sz w:val="24"/>
          <w:szCs w:val="24"/>
        </w:rPr>
      </w:pPr>
      <w:r w:rsidRPr="0076347E">
        <w:rPr>
          <w:rFonts w:ascii="Calibri" w:hAnsi="Calibri" w:cs="Calibri"/>
          <w:sz w:val="24"/>
          <w:szCs w:val="24"/>
        </w:rPr>
        <w:t xml:space="preserve">4 Psychiatric Hospital of the Cross, </w:t>
      </w:r>
      <w:proofErr w:type="spellStart"/>
      <w:r w:rsidRPr="0076347E">
        <w:rPr>
          <w:rFonts w:ascii="Calibri" w:hAnsi="Calibri" w:cs="Calibri"/>
          <w:sz w:val="24"/>
          <w:szCs w:val="24"/>
        </w:rPr>
        <w:t>P.O.Box</w:t>
      </w:r>
      <w:proofErr w:type="spellEnd"/>
      <w:r w:rsidRPr="0076347E">
        <w:rPr>
          <w:rFonts w:ascii="Calibri" w:hAnsi="Calibri" w:cs="Calibri"/>
          <w:sz w:val="24"/>
          <w:szCs w:val="24"/>
        </w:rPr>
        <w:t xml:space="preserve"> 60096, </w:t>
      </w:r>
      <w:proofErr w:type="spellStart"/>
      <w:r w:rsidRPr="0076347E">
        <w:rPr>
          <w:rFonts w:ascii="Calibri" w:hAnsi="Calibri" w:cs="Calibri"/>
          <w:sz w:val="24"/>
          <w:szCs w:val="24"/>
        </w:rPr>
        <w:t>Jal</w:t>
      </w:r>
      <w:proofErr w:type="spellEnd"/>
      <w:r w:rsidRPr="0076347E">
        <w:rPr>
          <w:rFonts w:ascii="Calibri" w:hAnsi="Calibri" w:cs="Calibri"/>
          <w:sz w:val="24"/>
          <w:szCs w:val="24"/>
        </w:rPr>
        <w:t xml:space="preserve"> </w:t>
      </w:r>
      <w:proofErr w:type="spellStart"/>
      <w:r w:rsidRPr="0076347E">
        <w:rPr>
          <w:rFonts w:ascii="Calibri" w:hAnsi="Calibri" w:cs="Calibri"/>
          <w:sz w:val="24"/>
          <w:szCs w:val="24"/>
        </w:rPr>
        <w:t>Eddib</w:t>
      </w:r>
      <w:proofErr w:type="spellEnd"/>
      <w:r w:rsidRPr="0076347E">
        <w:rPr>
          <w:rFonts w:ascii="Calibri" w:hAnsi="Calibri" w:cs="Calibri"/>
          <w:sz w:val="24"/>
          <w:szCs w:val="24"/>
        </w:rPr>
        <w:t>, Lebanon</w:t>
      </w:r>
    </w:p>
    <w:p w:rsidR="00991D47" w:rsidRPr="0076347E" w:rsidRDefault="00991D47" w:rsidP="00991D47">
      <w:pPr>
        <w:autoSpaceDE w:val="0"/>
        <w:autoSpaceDN w:val="0"/>
        <w:adjustRightInd w:val="0"/>
        <w:spacing w:after="0" w:line="240" w:lineRule="auto"/>
        <w:rPr>
          <w:rFonts w:ascii="Calibri" w:hAnsi="Calibri" w:cs="Calibri"/>
          <w:sz w:val="24"/>
          <w:szCs w:val="24"/>
        </w:rPr>
      </w:pPr>
      <w:r w:rsidRPr="0076347E">
        <w:rPr>
          <w:rFonts w:ascii="Calibri" w:hAnsi="Calibri" w:cs="Calibri"/>
          <w:sz w:val="24"/>
          <w:szCs w:val="24"/>
        </w:rPr>
        <w:t>5 Lebanese American University, School of Pharmacy, Byblos, Lebanon</w:t>
      </w:r>
    </w:p>
    <w:p w:rsidR="00991D47" w:rsidRPr="0076347E" w:rsidRDefault="00991D47" w:rsidP="00991D47">
      <w:pPr>
        <w:autoSpaceDE w:val="0"/>
        <w:autoSpaceDN w:val="0"/>
        <w:adjustRightInd w:val="0"/>
        <w:spacing w:after="0" w:line="240" w:lineRule="auto"/>
        <w:rPr>
          <w:rFonts w:ascii="Calibri" w:hAnsi="Calibri" w:cs="Calibri"/>
          <w:sz w:val="24"/>
          <w:szCs w:val="24"/>
        </w:rPr>
      </w:pPr>
      <w:r w:rsidRPr="0076347E">
        <w:rPr>
          <w:rFonts w:ascii="Calibri" w:hAnsi="Calibri" w:cs="Calibri"/>
          <w:sz w:val="24"/>
          <w:szCs w:val="24"/>
        </w:rPr>
        <w:t>6 Lebanese University, Faculty of Medicine, Beirut, Lebanon</w:t>
      </w:r>
    </w:p>
    <w:p w:rsidR="00991D47" w:rsidRPr="0076347E" w:rsidRDefault="00991D47" w:rsidP="00991D47">
      <w:pPr>
        <w:autoSpaceDE w:val="0"/>
        <w:autoSpaceDN w:val="0"/>
        <w:adjustRightInd w:val="0"/>
        <w:spacing w:after="0" w:line="240" w:lineRule="auto"/>
        <w:rPr>
          <w:rFonts w:ascii="Calibri" w:hAnsi="Calibri" w:cs="Calibri"/>
          <w:sz w:val="24"/>
          <w:szCs w:val="24"/>
        </w:rPr>
      </w:pPr>
      <w:r w:rsidRPr="0076347E">
        <w:rPr>
          <w:rFonts w:ascii="Calibri,Bold" w:hAnsi="Calibri,Bold" w:cs="Calibri,Bold"/>
          <w:b/>
          <w:bCs/>
          <w:sz w:val="24"/>
          <w:szCs w:val="24"/>
        </w:rPr>
        <w:t xml:space="preserve">Acknowledgments: </w:t>
      </w:r>
      <w:r w:rsidRPr="0076347E">
        <w:rPr>
          <w:rFonts w:ascii="Calibri" w:hAnsi="Calibri" w:cs="Calibri"/>
          <w:sz w:val="24"/>
          <w:szCs w:val="24"/>
        </w:rPr>
        <w:t>The authors would like to thank all the inspecto</w:t>
      </w:r>
      <w:r w:rsidR="0076347E">
        <w:rPr>
          <w:rFonts w:ascii="Calibri" w:hAnsi="Calibri" w:cs="Calibri"/>
          <w:sz w:val="24"/>
          <w:szCs w:val="24"/>
        </w:rPr>
        <w:t xml:space="preserve">rs of the OPL for their help in </w:t>
      </w:r>
      <w:r w:rsidRPr="0076347E">
        <w:rPr>
          <w:rFonts w:ascii="Calibri" w:hAnsi="Calibri" w:cs="Calibri"/>
          <w:sz w:val="24"/>
          <w:szCs w:val="24"/>
        </w:rPr>
        <w:t xml:space="preserve">passing the questionnaires and data entry. They would also like </w:t>
      </w:r>
      <w:r w:rsidR="0076347E">
        <w:rPr>
          <w:rFonts w:ascii="Calibri" w:hAnsi="Calibri" w:cs="Calibri"/>
          <w:sz w:val="24"/>
          <w:szCs w:val="24"/>
        </w:rPr>
        <w:t xml:space="preserve">to thank the members of the OPL </w:t>
      </w:r>
      <w:r w:rsidRPr="0076347E">
        <w:rPr>
          <w:rFonts w:ascii="Calibri" w:hAnsi="Calibri" w:cs="Calibri"/>
          <w:sz w:val="24"/>
          <w:szCs w:val="24"/>
        </w:rPr>
        <w:t xml:space="preserve">Medication Safety Subcommittee, namely </w:t>
      </w:r>
      <w:proofErr w:type="spellStart"/>
      <w:r w:rsidRPr="0076347E">
        <w:rPr>
          <w:rFonts w:ascii="Calibri" w:hAnsi="Calibri" w:cs="Calibri"/>
          <w:sz w:val="24"/>
          <w:szCs w:val="24"/>
        </w:rPr>
        <w:t>Rony</w:t>
      </w:r>
      <w:proofErr w:type="spellEnd"/>
      <w:r w:rsidRPr="0076347E">
        <w:rPr>
          <w:rFonts w:ascii="Calibri" w:hAnsi="Calibri" w:cs="Calibri"/>
          <w:sz w:val="24"/>
          <w:szCs w:val="24"/>
        </w:rPr>
        <w:t xml:space="preserve"> </w:t>
      </w:r>
      <w:proofErr w:type="spellStart"/>
      <w:r w:rsidRPr="0076347E">
        <w:rPr>
          <w:rFonts w:ascii="Calibri" w:hAnsi="Calibri" w:cs="Calibri"/>
          <w:sz w:val="24"/>
          <w:szCs w:val="24"/>
        </w:rPr>
        <w:t>Zeenny</w:t>
      </w:r>
      <w:proofErr w:type="spellEnd"/>
      <w:r w:rsidRPr="0076347E">
        <w:rPr>
          <w:rFonts w:ascii="Calibri" w:hAnsi="Calibri" w:cs="Calibri"/>
          <w:sz w:val="24"/>
          <w:szCs w:val="24"/>
        </w:rPr>
        <w:t xml:space="preserve">, Maryam </w:t>
      </w:r>
      <w:proofErr w:type="spellStart"/>
      <w:r w:rsidRPr="0076347E">
        <w:rPr>
          <w:rFonts w:ascii="Calibri" w:hAnsi="Calibri" w:cs="Calibri"/>
          <w:sz w:val="24"/>
          <w:szCs w:val="24"/>
        </w:rPr>
        <w:t>Ghora</w:t>
      </w:r>
      <w:r w:rsidR="0076347E">
        <w:rPr>
          <w:rFonts w:ascii="Calibri" w:hAnsi="Calibri" w:cs="Calibri"/>
          <w:sz w:val="24"/>
          <w:szCs w:val="24"/>
        </w:rPr>
        <w:t>yeb</w:t>
      </w:r>
      <w:proofErr w:type="spellEnd"/>
      <w:r w:rsidR="0076347E">
        <w:rPr>
          <w:rFonts w:ascii="Calibri" w:hAnsi="Calibri" w:cs="Calibri"/>
          <w:sz w:val="24"/>
          <w:szCs w:val="24"/>
        </w:rPr>
        <w:t xml:space="preserve">, Marwan </w:t>
      </w:r>
      <w:proofErr w:type="spellStart"/>
      <w:r w:rsidR="0076347E">
        <w:rPr>
          <w:rFonts w:ascii="Calibri" w:hAnsi="Calibri" w:cs="Calibri"/>
          <w:sz w:val="24"/>
          <w:szCs w:val="24"/>
        </w:rPr>
        <w:t>Akel</w:t>
      </w:r>
      <w:proofErr w:type="spellEnd"/>
      <w:r w:rsidR="0076347E">
        <w:rPr>
          <w:rFonts w:ascii="Calibri" w:hAnsi="Calibri" w:cs="Calibri"/>
          <w:sz w:val="24"/>
          <w:szCs w:val="24"/>
        </w:rPr>
        <w:t xml:space="preserve">, Hayat </w:t>
      </w:r>
      <w:proofErr w:type="spellStart"/>
      <w:r w:rsidR="0076347E">
        <w:rPr>
          <w:rFonts w:ascii="Calibri" w:hAnsi="Calibri" w:cs="Calibri"/>
          <w:sz w:val="24"/>
          <w:szCs w:val="24"/>
        </w:rPr>
        <w:t>Azouri</w:t>
      </w:r>
      <w:proofErr w:type="spellEnd"/>
      <w:r w:rsidR="0076347E">
        <w:rPr>
          <w:rFonts w:ascii="Calibri" w:hAnsi="Calibri" w:cs="Calibri"/>
          <w:sz w:val="24"/>
          <w:szCs w:val="24"/>
        </w:rPr>
        <w:t xml:space="preserve">, </w:t>
      </w:r>
      <w:r w:rsidRPr="0076347E">
        <w:rPr>
          <w:rFonts w:ascii="Calibri" w:hAnsi="Calibri" w:cs="Calibri"/>
          <w:sz w:val="24"/>
          <w:szCs w:val="24"/>
        </w:rPr>
        <w:t xml:space="preserve">Hind Hajj, </w:t>
      </w:r>
      <w:proofErr w:type="spellStart"/>
      <w:r w:rsidRPr="0076347E">
        <w:rPr>
          <w:rFonts w:ascii="Calibri" w:hAnsi="Calibri" w:cs="Calibri"/>
          <w:sz w:val="24"/>
          <w:szCs w:val="24"/>
        </w:rPr>
        <w:t>Nouhad</w:t>
      </w:r>
      <w:proofErr w:type="spellEnd"/>
      <w:r w:rsidRPr="0076347E">
        <w:rPr>
          <w:rFonts w:ascii="Calibri" w:hAnsi="Calibri" w:cs="Calibri"/>
          <w:sz w:val="24"/>
          <w:szCs w:val="24"/>
        </w:rPr>
        <w:t xml:space="preserve"> </w:t>
      </w:r>
      <w:proofErr w:type="spellStart"/>
      <w:r w:rsidRPr="0076347E">
        <w:rPr>
          <w:rFonts w:ascii="Calibri" w:hAnsi="Calibri" w:cs="Calibri"/>
          <w:sz w:val="24"/>
          <w:szCs w:val="24"/>
        </w:rPr>
        <w:t>Sarkis</w:t>
      </w:r>
      <w:proofErr w:type="spellEnd"/>
      <w:r w:rsidRPr="0076347E">
        <w:rPr>
          <w:rFonts w:ascii="Calibri" w:hAnsi="Calibri" w:cs="Calibri"/>
          <w:sz w:val="24"/>
          <w:szCs w:val="24"/>
        </w:rPr>
        <w:t xml:space="preserve">, </w:t>
      </w:r>
      <w:proofErr w:type="spellStart"/>
      <w:r w:rsidRPr="0076347E">
        <w:rPr>
          <w:rFonts w:ascii="Calibri" w:hAnsi="Calibri" w:cs="Calibri"/>
          <w:sz w:val="24"/>
          <w:szCs w:val="24"/>
        </w:rPr>
        <w:t>Hadi</w:t>
      </w:r>
      <w:proofErr w:type="spellEnd"/>
      <w:r w:rsidRPr="0076347E">
        <w:rPr>
          <w:rFonts w:ascii="Calibri" w:hAnsi="Calibri" w:cs="Calibri"/>
          <w:sz w:val="24"/>
          <w:szCs w:val="24"/>
        </w:rPr>
        <w:t xml:space="preserve"> Sherri and Patricia </w:t>
      </w:r>
      <w:proofErr w:type="spellStart"/>
      <w:r w:rsidRPr="0076347E">
        <w:rPr>
          <w:rFonts w:ascii="Calibri" w:hAnsi="Calibri" w:cs="Calibri"/>
          <w:sz w:val="24"/>
          <w:szCs w:val="24"/>
        </w:rPr>
        <w:t>Shuhaiber</w:t>
      </w:r>
      <w:proofErr w:type="spellEnd"/>
    </w:p>
    <w:p w:rsidR="00991D47" w:rsidRPr="0076347E" w:rsidRDefault="00991D47" w:rsidP="00991D47">
      <w:pPr>
        <w:autoSpaceDE w:val="0"/>
        <w:autoSpaceDN w:val="0"/>
        <w:adjustRightInd w:val="0"/>
        <w:spacing w:after="0" w:line="240" w:lineRule="auto"/>
        <w:rPr>
          <w:rFonts w:ascii="Calibri,Bold" w:hAnsi="Calibri,Bold" w:cs="Calibri,Bold"/>
          <w:b/>
          <w:bCs/>
          <w:sz w:val="24"/>
          <w:szCs w:val="24"/>
        </w:rPr>
      </w:pPr>
      <w:r w:rsidRPr="0076347E">
        <w:rPr>
          <w:rFonts w:ascii="Calibri,Bold" w:hAnsi="Calibri,Bold" w:cs="Calibri,Bold"/>
          <w:b/>
          <w:bCs/>
          <w:sz w:val="24"/>
          <w:szCs w:val="24"/>
        </w:rPr>
        <w:t>Abstract</w:t>
      </w:r>
    </w:p>
    <w:p w:rsidR="00991D47" w:rsidRPr="0076347E" w:rsidRDefault="00991D47" w:rsidP="00991D47">
      <w:pPr>
        <w:autoSpaceDE w:val="0"/>
        <w:autoSpaceDN w:val="0"/>
        <w:adjustRightInd w:val="0"/>
        <w:spacing w:after="0" w:line="240" w:lineRule="auto"/>
        <w:rPr>
          <w:rFonts w:ascii="Calibri" w:hAnsi="Calibri" w:cs="Calibri"/>
          <w:sz w:val="24"/>
          <w:szCs w:val="24"/>
        </w:rPr>
      </w:pPr>
      <w:r w:rsidRPr="0076347E">
        <w:rPr>
          <w:rFonts w:ascii="Calibri" w:hAnsi="Calibri" w:cs="Calibri"/>
          <w:b/>
          <w:sz w:val="24"/>
          <w:szCs w:val="24"/>
        </w:rPr>
        <w:t>Background</w:t>
      </w:r>
      <w:r w:rsidRPr="0076347E">
        <w:rPr>
          <w:rFonts w:ascii="Calibri" w:hAnsi="Calibri" w:cs="Calibri"/>
          <w:sz w:val="24"/>
          <w:szCs w:val="24"/>
        </w:rPr>
        <w:t>: The effectiveness of a national post-marketing surveillance program depends dir</w:t>
      </w:r>
      <w:r w:rsidR="0076347E">
        <w:rPr>
          <w:rFonts w:ascii="Calibri" w:hAnsi="Calibri" w:cs="Calibri"/>
          <w:sz w:val="24"/>
          <w:szCs w:val="24"/>
        </w:rPr>
        <w:t xml:space="preserve">ectly on </w:t>
      </w:r>
      <w:r w:rsidRPr="0076347E">
        <w:rPr>
          <w:rFonts w:ascii="Calibri" w:hAnsi="Calibri" w:cs="Calibri"/>
          <w:sz w:val="24"/>
          <w:szCs w:val="24"/>
        </w:rPr>
        <w:t>the active participation of all health professionals. There is no c</w:t>
      </w:r>
      <w:r w:rsidR="0076347E">
        <w:rPr>
          <w:rFonts w:ascii="Calibri" w:hAnsi="Calibri" w:cs="Calibri"/>
          <w:sz w:val="24"/>
          <w:szCs w:val="24"/>
        </w:rPr>
        <w:t xml:space="preserve">urrent comprehensive and active </w:t>
      </w:r>
      <w:r w:rsidRPr="0076347E">
        <w:rPr>
          <w:rFonts w:ascii="Calibri" w:hAnsi="Calibri" w:cs="Calibri"/>
          <w:sz w:val="24"/>
          <w:szCs w:val="24"/>
        </w:rPr>
        <w:t>pharmacovigilance program available in Lebanon.</w:t>
      </w:r>
    </w:p>
    <w:p w:rsidR="00991D47" w:rsidRPr="0076347E" w:rsidRDefault="00991D47" w:rsidP="00991D47">
      <w:pPr>
        <w:autoSpaceDE w:val="0"/>
        <w:autoSpaceDN w:val="0"/>
        <w:adjustRightInd w:val="0"/>
        <w:spacing w:after="0" w:line="240" w:lineRule="auto"/>
        <w:rPr>
          <w:rFonts w:ascii="Calibri" w:hAnsi="Calibri" w:cs="Calibri"/>
          <w:sz w:val="24"/>
          <w:szCs w:val="24"/>
        </w:rPr>
      </w:pPr>
      <w:r w:rsidRPr="0076347E">
        <w:rPr>
          <w:rFonts w:ascii="Calibri" w:hAnsi="Calibri" w:cs="Calibri"/>
          <w:b/>
          <w:sz w:val="24"/>
          <w:szCs w:val="24"/>
        </w:rPr>
        <w:t>Objectives</w:t>
      </w:r>
      <w:r w:rsidRPr="0076347E">
        <w:rPr>
          <w:rFonts w:ascii="Calibri" w:hAnsi="Calibri" w:cs="Calibri"/>
          <w:sz w:val="24"/>
          <w:szCs w:val="24"/>
        </w:rPr>
        <w:t>: To assess the knowledge, attitudes, and practices (KAP)</w:t>
      </w:r>
      <w:r w:rsidR="0076347E">
        <w:rPr>
          <w:rFonts w:ascii="Calibri" w:hAnsi="Calibri" w:cs="Calibri"/>
          <w:sz w:val="24"/>
          <w:szCs w:val="24"/>
        </w:rPr>
        <w:t xml:space="preserve"> among community pharmacists in </w:t>
      </w:r>
      <w:r w:rsidRPr="0076347E">
        <w:rPr>
          <w:rFonts w:ascii="Calibri" w:hAnsi="Calibri" w:cs="Calibri"/>
          <w:sz w:val="24"/>
          <w:szCs w:val="24"/>
        </w:rPr>
        <w:t>Lebanon in relevance to potential pharmacovigilance and adverse-drug-reactions reporting in Lebanon.</w:t>
      </w:r>
    </w:p>
    <w:p w:rsidR="00991D47" w:rsidRPr="0076347E" w:rsidRDefault="00991D47" w:rsidP="00991D47">
      <w:pPr>
        <w:autoSpaceDE w:val="0"/>
        <w:autoSpaceDN w:val="0"/>
        <w:adjustRightInd w:val="0"/>
        <w:spacing w:after="0" w:line="240" w:lineRule="auto"/>
        <w:rPr>
          <w:rFonts w:ascii="Calibri" w:hAnsi="Calibri" w:cs="Calibri"/>
          <w:sz w:val="24"/>
          <w:szCs w:val="24"/>
        </w:rPr>
      </w:pPr>
      <w:r w:rsidRPr="0076347E">
        <w:rPr>
          <w:rFonts w:ascii="Calibri" w:hAnsi="Calibri" w:cs="Calibri"/>
          <w:b/>
          <w:sz w:val="24"/>
          <w:szCs w:val="24"/>
        </w:rPr>
        <w:t>Methods</w:t>
      </w:r>
      <w:r w:rsidRPr="0076347E">
        <w:rPr>
          <w:rFonts w:ascii="Calibri" w:hAnsi="Calibri" w:cs="Calibri"/>
          <w:sz w:val="24"/>
          <w:szCs w:val="24"/>
        </w:rPr>
        <w:t>: A cross-sectional descriptive study, using a self-administered KAP questionnaire and</w:t>
      </w:r>
    </w:p>
    <w:p w:rsidR="00991D47" w:rsidRPr="0076347E" w:rsidRDefault="00991D47" w:rsidP="00991D47">
      <w:pPr>
        <w:autoSpaceDE w:val="0"/>
        <w:autoSpaceDN w:val="0"/>
        <w:adjustRightInd w:val="0"/>
        <w:spacing w:after="0" w:line="240" w:lineRule="auto"/>
        <w:rPr>
          <w:rFonts w:ascii="Calibri" w:hAnsi="Calibri" w:cs="Calibri"/>
          <w:sz w:val="24"/>
          <w:szCs w:val="24"/>
        </w:rPr>
      </w:pPr>
      <w:proofErr w:type="gramStart"/>
      <w:r w:rsidRPr="0076347E">
        <w:rPr>
          <w:rFonts w:ascii="Calibri" w:hAnsi="Calibri" w:cs="Calibri"/>
          <w:sz w:val="24"/>
          <w:szCs w:val="24"/>
        </w:rPr>
        <w:t>conducted</w:t>
      </w:r>
      <w:proofErr w:type="gramEnd"/>
      <w:r w:rsidRPr="0076347E">
        <w:rPr>
          <w:rFonts w:ascii="Calibri" w:hAnsi="Calibri" w:cs="Calibri"/>
          <w:sz w:val="24"/>
          <w:szCs w:val="24"/>
        </w:rPr>
        <w:t xml:space="preserve"> between March and July 2016, included 1857 pharmacists pr</w:t>
      </w:r>
      <w:r w:rsidR="0076347E">
        <w:rPr>
          <w:rFonts w:ascii="Calibri" w:hAnsi="Calibri" w:cs="Calibri"/>
          <w:sz w:val="24"/>
          <w:szCs w:val="24"/>
        </w:rPr>
        <w:t xml:space="preserve">acticing in community settings. </w:t>
      </w:r>
      <w:r w:rsidRPr="0076347E">
        <w:rPr>
          <w:rFonts w:ascii="Calibri" w:hAnsi="Calibri" w:cs="Calibri"/>
          <w:sz w:val="24"/>
          <w:szCs w:val="24"/>
        </w:rPr>
        <w:t xml:space="preserve">As for the statistical analysis, Chi-2 test for dichotomous or multinomial </w:t>
      </w:r>
      <w:r w:rsidR="0076347E">
        <w:rPr>
          <w:rFonts w:ascii="Calibri" w:hAnsi="Calibri" w:cs="Calibri"/>
          <w:sz w:val="24"/>
          <w:szCs w:val="24"/>
        </w:rPr>
        <w:t xml:space="preserve">qualitative variables, Wilcoxon </w:t>
      </w:r>
      <w:r w:rsidRPr="0076347E">
        <w:rPr>
          <w:rFonts w:ascii="Calibri" w:hAnsi="Calibri" w:cs="Calibri"/>
          <w:sz w:val="24"/>
          <w:szCs w:val="24"/>
        </w:rPr>
        <w:t>test for quantitative variables with non-homogeneous variances or non-normal distribution.</w:t>
      </w:r>
    </w:p>
    <w:p w:rsidR="00991D47" w:rsidRPr="0076347E" w:rsidRDefault="00991D47" w:rsidP="00991D47">
      <w:pPr>
        <w:autoSpaceDE w:val="0"/>
        <w:autoSpaceDN w:val="0"/>
        <w:adjustRightInd w:val="0"/>
        <w:spacing w:after="0" w:line="240" w:lineRule="auto"/>
        <w:rPr>
          <w:rFonts w:ascii="Calibri" w:hAnsi="Calibri" w:cs="Calibri"/>
          <w:sz w:val="24"/>
          <w:szCs w:val="24"/>
        </w:rPr>
      </w:pPr>
      <w:r w:rsidRPr="0076347E">
        <w:rPr>
          <w:rFonts w:ascii="Calibri" w:hAnsi="Calibri" w:cs="Calibri"/>
          <w:b/>
          <w:sz w:val="24"/>
          <w:szCs w:val="24"/>
        </w:rPr>
        <w:t>Results</w:t>
      </w:r>
      <w:r w:rsidRPr="0076347E">
        <w:rPr>
          <w:rFonts w:ascii="Calibri" w:hAnsi="Calibri" w:cs="Calibri"/>
          <w:sz w:val="24"/>
          <w:szCs w:val="24"/>
        </w:rPr>
        <w:t>: The majority of responders had good knowledge concer</w:t>
      </w:r>
      <w:r w:rsidR="0076347E">
        <w:rPr>
          <w:rFonts w:ascii="Calibri" w:hAnsi="Calibri" w:cs="Calibri"/>
          <w:sz w:val="24"/>
          <w:szCs w:val="24"/>
        </w:rPr>
        <w:t xml:space="preserve">ning the concept and purpose of </w:t>
      </w:r>
      <w:r w:rsidRPr="0076347E">
        <w:rPr>
          <w:rFonts w:ascii="Calibri" w:hAnsi="Calibri" w:cs="Calibri"/>
          <w:sz w:val="24"/>
          <w:szCs w:val="24"/>
        </w:rPr>
        <w:t>pharmacovigilance as well as adverse drug reactions (how to report th</w:t>
      </w:r>
      <w:r w:rsidR="0076347E">
        <w:rPr>
          <w:rFonts w:ascii="Calibri" w:hAnsi="Calibri" w:cs="Calibri"/>
          <w:sz w:val="24"/>
          <w:szCs w:val="24"/>
        </w:rPr>
        <w:t xml:space="preserve">ese/the importance of reporting </w:t>
      </w:r>
      <w:r w:rsidRPr="0076347E">
        <w:rPr>
          <w:rFonts w:ascii="Calibri" w:hAnsi="Calibri" w:cs="Calibri"/>
          <w:sz w:val="24"/>
          <w:szCs w:val="24"/>
        </w:rPr>
        <w:t>adverse events/the definition of an adverse event and pharmacovigilance). Concerning community</w:t>
      </w:r>
      <w:r w:rsidR="0076347E">
        <w:rPr>
          <w:rFonts w:ascii="Calibri" w:hAnsi="Calibri" w:cs="Calibri"/>
          <w:sz w:val="24"/>
          <w:szCs w:val="24"/>
        </w:rPr>
        <w:t xml:space="preserve"> </w:t>
      </w:r>
      <w:r w:rsidRPr="0076347E">
        <w:rPr>
          <w:rFonts w:ascii="Calibri" w:hAnsi="Calibri" w:cs="Calibri"/>
          <w:sz w:val="24"/>
          <w:szCs w:val="24"/>
        </w:rPr>
        <w:t>pharmacists’</w:t>
      </w:r>
      <w:r w:rsidR="0076347E">
        <w:rPr>
          <w:rFonts w:ascii="Calibri" w:hAnsi="Calibri" w:cs="Calibri"/>
          <w:sz w:val="24"/>
          <w:szCs w:val="24"/>
        </w:rPr>
        <w:t xml:space="preserve"> </w:t>
      </w:r>
      <w:r w:rsidRPr="0076347E">
        <w:rPr>
          <w:rFonts w:ascii="Calibri" w:hAnsi="Calibri" w:cs="Calibri"/>
          <w:sz w:val="24"/>
          <w:szCs w:val="24"/>
        </w:rPr>
        <w:t>attitude and practice towards pharmacovigilance, the majo</w:t>
      </w:r>
      <w:r w:rsidR="0076347E">
        <w:rPr>
          <w:rFonts w:ascii="Calibri" w:hAnsi="Calibri" w:cs="Calibri"/>
          <w:sz w:val="24"/>
          <w:szCs w:val="24"/>
        </w:rPr>
        <w:t xml:space="preserve">rity admitted having a positive </w:t>
      </w:r>
      <w:r w:rsidRPr="0076347E">
        <w:rPr>
          <w:rFonts w:ascii="Calibri" w:hAnsi="Calibri" w:cs="Calibri"/>
          <w:sz w:val="24"/>
          <w:szCs w:val="24"/>
        </w:rPr>
        <w:t>attitude towards their role in adverse drug reaction reporting and this a</w:t>
      </w:r>
      <w:r w:rsidR="0076347E">
        <w:rPr>
          <w:rFonts w:ascii="Calibri" w:hAnsi="Calibri" w:cs="Calibri"/>
          <w:sz w:val="24"/>
          <w:szCs w:val="24"/>
        </w:rPr>
        <w:t xml:space="preserve">ctivity was even seen as one of </w:t>
      </w:r>
      <w:r w:rsidRPr="0076347E">
        <w:rPr>
          <w:rFonts w:ascii="Calibri" w:hAnsi="Calibri" w:cs="Calibri"/>
          <w:sz w:val="24"/>
          <w:szCs w:val="24"/>
        </w:rPr>
        <w:t xml:space="preserve">their core duties. The questionnaire revealed a lack of </w:t>
      </w:r>
      <w:r w:rsidR="0076347E">
        <w:rPr>
          <w:rFonts w:ascii="Calibri" w:hAnsi="Calibri" w:cs="Calibri"/>
          <w:sz w:val="24"/>
          <w:szCs w:val="24"/>
        </w:rPr>
        <w:t xml:space="preserve">practice and training regarding </w:t>
      </w:r>
      <w:r w:rsidRPr="0076347E">
        <w:rPr>
          <w:rFonts w:ascii="Calibri" w:hAnsi="Calibri" w:cs="Calibri"/>
          <w:sz w:val="24"/>
          <w:szCs w:val="24"/>
        </w:rPr>
        <w:t>phar</w:t>
      </w:r>
      <w:r w:rsidR="0076347E">
        <w:rPr>
          <w:rFonts w:ascii="Calibri" w:hAnsi="Calibri" w:cs="Calibri"/>
          <w:sz w:val="24"/>
          <w:szCs w:val="24"/>
        </w:rPr>
        <w:t xml:space="preserve">macovigilance. Nonetheless, the </w:t>
      </w:r>
      <w:r w:rsidRPr="0076347E">
        <w:rPr>
          <w:rFonts w:ascii="Calibri" w:hAnsi="Calibri" w:cs="Calibri"/>
          <w:sz w:val="24"/>
          <w:szCs w:val="24"/>
        </w:rPr>
        <w:t>pharmacists agreed on the Orde</w:t>
      </w:r>
      <w:r w:rsidR="0076347E">
        <w:rPr>
          <w:rFonts w:ascii="Calibri" w:hAnsi="Calibri" w:cs="Calibri"/>
          <w:sz w:val="24"/>
          <w:szCs w:val="24"/>
        </w:rPr>
        <w:t xml:space="preserve">r of Pharmacists in Lebanon and </w:t>
      </w:r>
      <w:r w:rsidRPr="0076347E">
        <w:rPr>
          <w:rFonts w:ascii="Calibri" w:hAnsi="Calibri" w:cs="Calibri"/>
          <w:sz w:val="24"/>
          <w:szCs w:val="24"/>
        </w:rPr>
        <w:t>the Ministry of Health’</w:t>
      </w:r>
      <w:r w:rsidR="0076347E">
        <w:rPr>
          <w:rFonts w:ascii="Calibri" w:hAnsi="Calibri" w:cs="Calibri"/>
          <w:sz w:val="24"/>
          <w:szCs w:val="24"/>
        </w:rPr>
        <w:t xml:space="preserve">s role in </w:t>
      </w:r>
      <w:r w:rsidRPr="0076347E">
        <w:rPr>
          <w:rFonts w:ascii="Calibri" w:hAnsi="Calibri" w:cs="Calibri"/>
          <w:sz w:val="24"/>
          <w:szCs w:val="24"/>
        </w:rPr>
        <w:t>promoting this practice and helping the</w:t>
      </w:r>
      <w:r w:rsidR="0076347E">
        <w:rPr>
          <w:rFonts w:ascii="Calibri" w:hAnsi="Calibri" w:cs="Calibri"/>
          <w:sz w:val="24"/>
          <w:szCs w:val="24"/>
        </w:rPr>
        <w:t xml:space="preserve">m be more involved in reporting </w:t>
      </w:r>
      <w:r w:rsidRPr="0076347E">
        <w:rPr>
          <w:rFonts w:ascii="Calibri" w:hAnsi="Calibri" w:cs="Calibri"/>
          <w:sz w:val="24"/>
          <w:szCs w:val="24"/>
        </w:rPr>
        <w:t>Adve</w:t>
      </w:r>
      <w:r w:rsidR="0076347E">
        <w:rPr>
          <w:rFonts w:ascii="Calibri" w:hAnsi="Calibri" w:cs="Calibri"/>
          <w:sz w:val="24"/>
          <w:szCs w:val="24"/>
        </w:rPr>
        <w:t xml:space="preserve">rse Drug </w:t>
      </w:r>
      <w:r w:rsidRPr="0076347E">
        <w:rPr>
          <w:rFonts w:ascii="Calibri" w:hAnsi="Calibri" w:cs="Calibri"/>
          <w:sz w:val="24"/>
          <w:szCs w:val="24"/>
        </w:rPr>
        <w:t>Reactions (ADRs). The pharmacists thought they are well pos</w:t>
      </w:r>
      <w:r w:rsidR="0076347E">
        <w:rPr>
          <w:rFonts w:ascii="Calibri" w:hAnsi="Calibri" w:cs="Calibri"/>
          <w:sz w:val="24"/>
          <w:szCs w:val="24"/>
        </w:rPr>
        <w:t xml:space="preserve">itioned regarding </w:t>
      </w:r>
      <w:proofErr w:type="spellStart"/>
      <w:r w:rsidR="0076347E">
        <w:rPr>
          <w:rFonts w:ascii="Calibri" w:hAnsi="Calibri" w:cs="Calibri"/>
          <w:sz w:val="24"/>
          <w:szCs w:val="24"/>
        </w:rPr>
        <w:t>patientsafety</w:t>
      </w:r>
      <w:proofErr w:type="spellEnd"/>
      <w:r w:rsidR="0076347E">
        <w:rPr>
          <w:rFonts w:ascii="Calibri" w:hAnsi="Calibri" w:cs="Calibri"/>
          <w:sz w:val="24"/>
          <w:szCs w:val="24"/>
        </w:rPr>
        <w:t xml:space="preserve"> </w:t>
      </w:r>
      <w:r w:rsidRPr="0076347E">
        <w:rPr>
          <w:rFonts w:ascii="Calibri" w:hAnsi="Calibri" w:cs="Calibri"/>
          <w:sz w:val="24"/>
          <w:szCs w:val="24"/>
        </w:rPr>
        <w:lastRenderedPageBreak/>
        <w:t>practice in their pharmacies and the results were not statistic</w:t>
      </w:r>
      <w:r w:rsidR="0076347E">
        <w:rPr>
          <w:rFonts w:ascii="Calibri" w:hAnsi="Calibri" w:cs="Calibri"/>
          <w:sz w:val="24"/>
          <w:szCs w:val="24"/>
        </w:rPr>
        <w:t xml:space="preserve">ally different between pharmacy </w:t>
      </w:r>
      <w:r w:rsidRPr="0076347E">
        <w:rPr>
          <w:rFonts w:ascii="Calibri" w:hAnsi="Calibri" w:cs="Calibri"/>
          <w:sz w:val="24"/>
          <w:szCs w:val="24"/>
        </w:rPr>
        <w:t>employers and employees.</w:t>
      </w:r>
    </w:p>
    <w:p w:rsidR="00991D47" w:rsidRPr="0076347E" w:rsidRDefault="00991D47" w:rsidP="00991D47">
      <w:pPr>
        <w:autoSpaceDE w:val="0"/>
        <w:autoSpaceDN w:val="0"/>
        <w:adjustRightInd w:val="0"/>
        <w:spacing w:after="0" w:line="240" w:lineRule="auto"/>
        <w:rPr>
          <w:rFonts w:ascii="Calibri" w:hAnsi="Calibri" w:cs="Calibri"/>
          <w:sz w:val="24"/>
          <w:szCs w:val="24"/>
        </w:rPr>
      </w:pPr>
      <w:r w:rsidRPr="0076347E">
        <w:rPr>
          <w:rFonts w:ascii="Calibri" w:hAnsi="Calibri" w:cs="Calibri"/>
          <w:b/>
          <w:sz w:val="24"/>
          <w:szCs w:val="24"/>
        </w:rPr>
        <w:t>Conclusion</w:t>
      </w:r>
      <w:r w:rsidRPr="0076347E">
        <w:rPr>
          <w:rFonts w:ascii="Calibri" w:hAnsi="Calibri" w:cs="Calibri"/>
          <w:sz w:val="24"/>
          <w:szCs w:val="24"/>
        </w:rPr>
        <w:t>: Lebanese pharmacists have the required knowledge and posit</w:t>
      </w:r>
      <w:r w:rsidR="0076347E">
        <w:rPr>
          <w:rFonts w:ascii="Calibri" w:hAnsi="Calibri" w:cs="Calibri"/>
          <w:sz w:val="24"/>
          <w:szCs w:val="24"/>
        </w:rPr>
        <w:t xml:space="preserve">ive attitude to start reporting </w:t>
      </w:r>
      <w:r w:rsidRPr="0076347E">
        <w:rPr>
          <w:rFonts w:ascii="Calibri" w:hAnsi="Calibri" w:cs="Calibri"/>
          <w:sz w:val="24"/>
          <w:szCs w:val="24"/>
        </w:rPr>
        <w:t>ADRs, were aware of ADRs occurring with various medicines post-marketi</w:t>
      </w:r>
      <w:r w:rsidR="0076347E">
        <w:rPr>
          <w:rFonts w:ascii="Calibri" w:hAnsi="Calibri" w:cs="Calibri"/>
          <w:sz w:val="24"/>
          <w:szCs w:val="24"/>
        </w:rPr>
        <w:t xml:space="preserve">ng, </w:t>
      </w:r>
      <w:proofErr w:type="gramStart"/>
      <w:r w:rsidR="0076347E">
        <w:rPr>
          <w:rFonts w:ascii="Calibri" w:hAnsi="Calibri" w:cs="Calibri"/>
          <w:sz w:val="24"/>
          <w:szCs w:val="24"/>
        </w:rPr>
        <w:t>yet</w:t>
      </w:r>
      <w:proofErr w:type="gramEnd"/>
      <w:r w:rsidR="0076347E">
        <w:rPr>
          <w:rFonts w:ascii="Calibri" w:hAnsi="Calibri" w:cs="Calibri"/>
          <w:sz w:val="24"/>
          <w:szCs w:val="24"/>
        </w:rPr>
        <w:t xml:space="preserve"> were currently not able </w:t>
      </w:r>
      <w:r w:rsidRPr="0076347E">
        <w:rPr>
          <w:rFonts w:ascii="Calibri" w:hAnsi="Calibri" w:cs="Calibri"/>
          <w:sz w:val="24"/>
          <w:szCs w:val="24"/>
        </w:rPr>
        <w:t>to disseminate this information widely or to record it centrally, emphasizing the import</w:t>
      </w:r>
      <w:r w:rsidR="0076347E">
        <w:rPr>
          <w:rFonts w:ascii="Calibri" w:hAnsi="Calibri" w:cs="Calibri"/>
          <w:sz w:val="24"/>
          <w:szCs w:val="24"/>
        </w:rPr>
        <w:t xml:space="preserve">ance of </w:t>
      </w:r>
      <w:r w:rsidRPr="0076347E">
        <w:rPr>
          <w:rFonts w:ascii="Calibri" w:hAnsi="Calibri" w:cs="Calibri"/>
          <w:sz w:val="24"/>
          <w:szCs w:val="24"/>
        </w:rPr>
        <w:t>establishing a national ADR reporting system.</w:t>
      </w:r>
    </w:p>
    <w:p w:rsidR="00991D47" w:rsidRPr="0076347E" w:rsidRDefault="00991D47" w:rsidP="00991D47">
      <w:pPr>
        <w:autoSpaceDE w:val="0"/>
        <w:autoSpaceDN w:val="0"/>
        <w:adjustRightInd w:val="0"/>
        <w:spacing w:after="0" w:line="240" w:lineRule="auto"/>
        <w:rPr>
          <w:rFonts w:ascii="Calibri" w:hAnsi="Calibri" w:cs="Calibri"/>
          <w:sz w:val="24"/>
          <w:szCs w:val="24"/>
        </w:rPr>
      </w:pPr>
      <w:r w:rsidRPr="0076347E">
        <w:rPr>
          <w:rFonts w:ascii="Calibri,Bold" w:hAnsi="Calibri,Bold" w:cs="Calibri,Bold"/>
          <w:b/>
          <w:bCs/>
          <w:sz w:val="24"/>
          <w:szCs w:val="24"/>
        </w:rPr>
        <w:t xml:space="preserve">Key words: </w:t>
      </w:r>
      <w:r w:rsidRPr="0076347E">
        <w:rPr>
          <w:rFonts w:ascii="Calibri" w:hAnsi="Calibri" w:cs="Calibri"/>
          <w:sz w:val="24"/>
          <w:szCs w:val="24"/>
        </w:rPr>
        <w:t xml:space="preserve">Adverse drug effects, community </w:t>
      </w:r>
      <w:r w:rsidR="0076347E">
        <w:rPr>
          <w:rFonts w:ascii="Calibri" w:hAnsi="Calibri" w:cs="Calibri"/>
          <w:sz w:val="24"/>
          <w:szCs w:val="24"/>
        </w:rPr>
        <w:t xml:space="preserve">pharmacists, medication safety, </w:t>
      </w:r>
      <w:r w:rsidRPr="0076347E">
        <w:rPr>
          <w:rFonts w:ascii="Calibri" w:hAnsi="Calibri" w:cs="Calibri"/>
          <w:sz w:val="24"/>
          <w:szCs w:val="24"/>
        </w:rPr>
        <w:t>pharmacovigilance.</w:t>
      </w:r>
    </w:p>
    <w:p w:rsidR="00991D47" w:rsidRDefault="00991D47" w:rsidP="00991D47">
      <w:pPr>
        <w:autoSpaceDE w:val="0"/>
        <w:autoSpaceDN w:val="0"/>
        <w:adjustRightInd w:val="0"/>
        <w:spacing w:after="0" w:line="240" w:lineRule="auto"/>
        <w:rPr>
          <w:rFonts w:ascii="Times New Roman" w:hAnsi="Times New Roman" w:cs="Times New Roman"/>
          <w:color w:val="131413"/>
          <w:sz w:val="24"/>
          <w:szCs w:val="24"/>
        </w:rPr>
      </w:pPr>
    </w:p>
    <w:p w:rsidR="006F5077" w:rsidRDefault="006F5077">
      <w:pPr>
        <w:rPr>
          <w:rFonts w:ascii="Times New Roman" w:hAnsi="Times New Roman" w:cs="Times New Roman"/>
          <w:color w:val="131413"/>
          <w:sz w:val="24"/>
          <w:szCs w:val="24"/>
        </w:rPr>
      </w:pPr>
      <w:r>
        <w:rPr>
          <w:rFonts w:ascii="Times New Roman" w:hAnsi="Times New Roman" w:cs="Times New Roman"/>
          <w:color w:val="131413"/>
          <w:sz w:val="24"/>
          <w:szCs w:val="24"/>
        </w:rPr>
        <w:br w:type="page"/>
      </w:r>
    </w:p>
    <w:p w:rsidR="006F5077" w:rsidRPr="006F5077" w:rsidRDefault="006F5077" w:rsidP="006F5077">
      <w:pPr>
        <w:pStyle w:val="ListParagraph"/>
        <w:numPr>
          <w:ilvl w:val="0"/>
          <w:numId w:val="1"/>
        </w:numPr>
        <w:autoSpaceDE w:val="0"/>
        <w:autoSpaceDN w:val="0"/>
        <w:adjustRightInd w:val="0"/>
        <w:spacing w:after="0" w:line="240" w:lineRule="auto"/>
        <w:rPr>
          <w:rFonts w:ascii="Times New Roman" w:hAnsi="Times New Roman" w:cs="Times New Roman"/>
          <w:b/>
          <w:color w:val="8EAADB" w:themeColor="accent5" w:themeTint="99"/>
          <w:sz w:val="32"/>
          <w:szCs w:val="32"/>
        </w:rPr>
      </w:pPr>
      <w:r w:rsidRPr="006F5077">
        <w:rPr>
          <w:rFonts w:ascii="Times New Roman" w:hAnsi="Times New Roman" w:cs="Times New Roman"/>
          <w:b/>
          <w:color w:val="8EAADB" w:themeColor="accent5" w:themeTint="99"/>
          <w:sz w:val="32"/>
          <w:szCs w:val="32"/>
        </w:rPr>
        <w:lastRenderedPageBreak/>
        <w:t>Community pharmacy and pharmacist staff call center: Assessment of medication safety and effectiveness</w:t>
      </w:r>
    </w:p>
    <w:p w:rsidR="006F5077" w:rsidRDefault="006F5077" w:rsidP="006F5077">
      <w:pPr>
        <w:autoSpaceDE w:val="0"/>
        <w:autoSpaceDN w:val="0"/>
        <w:adjustRightInd w:val="0"/>
        <w:spacing w:after="0" w:line="240" w:lineRule="auto"/>
        <w:rPr>
          <w:rFonts w:ascii="Times New Roman" w:hAnsi="Times New Roman" w:cs="Times New Roman"/>
          <w:sz w:val="24"/>
          <w:szCs w:val="24"/>
        </w:rPr>
      </w:pPr>
    </w:p>
    <w:p w:rsidR="006F5077" w:rsidRPr="006F5077" w:rsidRDefault="006F5077" w:rsidP="006F5077">
      <w:pPr>
        <w:autoSpaceDE w:val="0"/>
        <w:autoSpaceDN w:val="0"/>
        <w:adjustRightInd w:val="0"/>
        <w:spacing w:after="0" w:line="240" w:lineRule="auto"/>
        <w:rPr>
          <w:rFonts w:ascii="Times New Roman" w:hAnsi="Times New Roman" w:cs="Times New Roman"/>
          <w:sz w:val="24"/>
          <w:szCs w:val="24"/>
        </w:rPr>
      </w:pPr>
      <w:r w:rsidRPr="006F5077">
        <w:rPr>
          <w:rFonts w:ascii="Times New Roman" w:hAnsi="Times New Roman" w:cs="Times New Roman"/>
          <w:sz w:val="24"/>
          <w:szCs w:val="24"/>
        </w:rPr>
        <w:t>Lisa Higgins, Mary Brown, John E. Murphy, Daniel C. Malone,</w:t>
      </w:r>
    </w:p>
    <w:p w:rsidR="006F5077" w:rsidRPr="006F5077" w:rsidRDefault="006F5077" w:rsidP="006F5077">
      <w:pPr>
        <w:autoSpaceDE w:val="0"/>
        <w:autoSpaceDN w:val="0"/>
        <w:adjustRightInd w:val="0"/>
        <w:spacing w:after="0" w:line="240" w:lineRule="auto"/>
        <w:rPr>
          <w:rFonts w:ascii="Times New Roman" w:hAnsi="Times New Roman" w:cs="Times New Roman"/>
          <w:sz w:val="24"/>
          <w:szCs w:val="24"/>
        </w:rPr>
      </w:pPr>
      <w:r w:rsidRPr="006F5077">
        <w:rPr>
          <w:rFonts w:ascii="Times New Roman" w:hAnsi="Times New Roman" w:cs="Times New Roman"/>
          <w:sz w:val="24"/>
          <w:szCs w:val="24"/>
        </w:rPr>
        <w:t xml:space="preserve">Edward P. Armstrong, and Raymond L. </w:t>
      </w:r>
      <w:proofErr w:type="spellStart"/>
      <w:r w:rsidRPr="006F5077">
        <w:rPr>
          <w:rFonts w:ascii="Times New Roman" w:hAnsi="Times New Roman" w:cs="Times New Roman"/>
          <w:sz w:val="24"/>
          <w:szCs w:val="24"/>
        </w:rPr>
        <w:t>Woosley</w:t>
      </w:r>
      <w:proofErr w:type="spellEnd"/>
    </w:p>
    <w:p w:rsidR="006F5077" w:rsidRDefault="006F5077" w:rsidP="006F5077">
      <w:pPr>
        <w:autoSpaceDE w:val="0"/>
        <w:autoSpaceDN w:val="0"/>
        <w:adjustRightInd w:val="0"/>
        <w:spacing w:after="0" w:line="240" w:lineRule="auto"/>
        <w:rPr>
          <w:rFonts w:ascii="Times New Roman" w:hAnsi="Times New Roman" w:cs="Times New Roman"/>
          <w:b/>
          <w:sz w:val="24"/>
          <w:szCs w:val="24"/>
        </w:rPr>
      </w:pPr>
    </w:p>
    <w:p w:rsidR="006F5077" w:rsidRDefault="006F5077" w:rsidP="006F5077">
      <w:pPr>
        <w:autoSpaceDE w:val="0"/>
        <w:autoSpaceDN w:val="0"/>
        <w:adjustRightInd w:val="0"/>
        <w:spacing w:after="0" w:line="240" w:lineRule="auto"/>
        <w:rPr>
          <w:rFonts w:ascii="Times New Roman" w:hAnsi="Times New Roman" w:cs="Times New Roman"/>
          <w:b/>
          <w:sz w:val="24"/>
          <w:szCs w:val="24"/>
        </w:rPr>
      </w:pPr>
      <w:r w:rsidRPr="006F5077">
        <w:rPr>
          <w:rFonts w:ascii="Times New Roman" w:hAnsi="Times New Roman" w:cs="Times New Roman"/>
          <w:b/>
          <w:sz w:val="24"/>
          <w:szCs w:val="24"/>
        </w:rPr>
        <w:t>Abstract</w:t>
      </w:r>
    </w:p>
    <w:p w:rsidR="006F5077" w:rsidRPr="006F5077" w:rsidRDefault="006F5077" w:rsidP="006F5077">
      <w:pPr>
        <w:autoSpaceDE w:val="0"/>
        <w:autoSpaceDN w:val="0"/>
        <w:adjustRightInd w:val="0"/>
        <w:spacing w:after="0" w:line="240" w:lineRule="auto"/>
        <w:rPr>
          <w:rFonts w:ascii="Times New Roman" w:hAnsi="Times New Roman" w:cs="Times New Roman"/>
          <w:b/>
          <w:sz w:val="24"/>
          <w:szCs w:val="24"/>
        </w:rPr>
      </w:pPr>
    </w:p>
    <w:p w:rsidR="006F5077" w:rsidRPr="006F5077" w:rsidRDefault="006F5077" w:rsidP="006F5077">
      <w:pPr>
        <w:autoSpaceDE w:val="0"/>
        <w:autoSpaceDN w:val="0"/>
        <w:adjustRightInd w:val="0"/>
        <w:spacing w:after="0" w:line="240" w:lineRule="auto"/>
        <w:rPr>
          <w:rFonts w:ascii="Times New Roman" w:hAnsi="Times New Roman" w:cs="Times New Roman"/>
          <w:color w:val="000000"/>
          <w:sz w:val="24"/>
          <w:szCs w:val="24"/>
        </w:rPr>
      </w:pPr>
      <w:r w:rsidRPr="006F5077">
        <w:rPr>
          <w:rFonts w:ascii="Times New Roman" w:hAnsi="Times New Roman" w:cs="Times New Roman"/>
          <w:b/>
          <w:bCs/>
          <w:i/>
          <w:iCs/>
          <w:color w:val="000000"/>
          <w:sz w:val="24"/>
          <w:szCs w:val="24"/>
        </w:rPr>
        <w:t xml:space="preserve">Objective: </w:t>
      </w:r>
      <w:r w:rsidRPr="006F5077">
        <w:rPr>
          <w:rFonts w:ascii="Times New Roman" w:hAnsi="Times New Roman" w:cs="Times New Roman"/>
          <w:color w:val="000000"/>
          <w:sz w:val="24"/>
          <w:szCs w:val="24"/>
        </w:rPr>
        <w:t>To determine proof of concept for use</w:t>
      </w:r>
      <w:r>
        <w:rPr>
          <w:rFonts w:ascii="Times New Roman" w:hAnsi="Times New Roman" w:cs="Times New Roman"/>
          <w:color w:val="000000"/>
          <w:sz w:val="24"/>
          <w:szCs w:val="24"/>
        </w:rPr>
        <w:t xml:space="preserve"> of a network of pharmacists to </w:t>
      </w:r>
      <w:r w:rsidRPr="006F5077">
        <w:rPr>
          <w:rFonts w:ascii="Times New Roman" w:hAnsi="Times New Roman" w:cs="Times New Roman"/>
          <w:color w:val="000000"/>
          <w:sz w:val="24"/>
          <w:szCs w:val="24"/>
        </w:rPr>
        <w:t>evaluate the safety of medications.</w:t>
      </w:r>
    </w:p>
    <w:p w:rsidR="006F5077" w:rsidRPr="006F5077" w:rsidRDefault="006F5077" w:rsidP="006F5077">
      <w:pPr>
        <w:autoSpaceDE w:val="0"/>
        <w:autoSpaceDN w:val="0"/>
        <w:adjustRightInd w:val="0"/>
        <w:spacing w:after="0" w:line="240" w:lineRule="auto"/>
        <w:rPr>
          <w:rFonts w:ascii="Times New Roman" w:hAnsi="Times New Roman" w:cs="Times New Roman"/>
          <w:color w:val="000000"/>
          <w:sz w:val="24"/>
          <w:szCs w:val="24"/>
        </w:rPr>
      </w:pPr>
      <w:r w:rsidRPr="006F5077">
        <w:rPr>
          <w:rFonts w:ascii="Times New Roman" w:hAnsi="Times New Roman" w:cs="Times New Roman"/>
          <w:b/>
          <w:bCs/>
          <w:i/>
          <w:iCs/>
          <w:color w:val="000000"/>
          <w:sz w:val="24"/>
          <w:szCs w:val="24"/>
        </w:rPr>
        <w:t xml:space="preserve">Design: </w:t>
      </w:r>
      <w:r w:rsidRPr="006F5077">
        <w:rPr>
          <w:rFonts w:ascii="Times New Roman" w:hAnsi="Times New Roman" w:cs="Times New Roman"/>
          <w:color w:val="000000"/>
          <w:sz w:val="24"/>
          <w:szCs w:val="24"/>
        </w:rPr>
        <w:t>Pilot, comparative, prospective evaluation.</w:t>
      </w:r>
    </w:p>
    <w:p w:rsidR="006F5077" w:rsidRPr="006F5077" w:rsidRDefault="006F5077" w:rsidP="006F5077">
      <w:pPr>
        <w:autoSpaceDE w:val="0"/>
        <w:autoSpaceDN w:val="0"/>
        <w:adjustRightInd w:val="0"/>
        <w:spacing w:after="0" w:line="240" w:lineRule="auto"/>
        <w:rPr>
          <w:rFonts w:ascii="Times New Roman" w:hAnsi="Times New Roman" w:cs="Times New Roman"/>
          <w:color w:val="000000"/>
          <w:sz w:val="24"/>
          <w:szCs w:val="24"/>
        </w:rPr>
      </w:pPr>
      <w:r w:rsidRPr="006F5077">
        <w:rPr>
          <w:rFonts w:ascii="Times New Roman" w:hAnsi="Times New Roman" w:cs="Times New Roman"/>
          <w:b/>
          <w:bCs/>
          <w:i/>
          <w:iCs/>
          <w:color w:val="000000"/>
          <w:sz w:val="24"/>
          <w:szCs w:val="24"/>
        </w:rPr>
        <w:t xml:space="preserve">Setting: </w:t>
      </w:r>
      <w:r w:rsidRPr="006F5077">
        <w:rPr>
          <w:rFonts w:ascii="Times New Roman" w:hAnsi="Times New Roman" w:cs="Times New Roman"/>
          <w:color w:val="000000"/>
          <w:sz w:val="24"/>
          <w:szCs w:val="24"/>
        </w:rPr>
        <w:t>Community pharmacies and a pharmacist</w:t>
      </w:r>
      <w:r>
        <w:rPr>
          <w:rFonts w:ascii="Times New Roman" w:hAnsi="Times New Roman" w:cs="Times New Roman"/>
          <w:color w:val="000000"/>
          <w:sz w:val="24"/>
          <w:szCs w:val="24"/>
        </w:rPr>
        <w:t xml:space="preserve">-staffed call center in Arizona </w:t>
      </w:r>
      <w:r w:rsidRPr="006F5077">
        <w:rPr>
          <w:rFonts w:ascii="Times New Roman" w:hAnsi="Times New Roman" w:cs="Times New Roman"/>
          <w:color w:val="000000"/>
          <w:sz w:val="24"/>
          <w:szCs w:val="24"/>
        </w:rPr>
        <w:t>during January through August 2006.</w:t>
      </w:r>
    </w:p>
    <w:p w:rsidR="006F5077" w:rsidRPr="006F5077" w:rsidRDefault="006F5077" w:rsidP="006F5077">
      <w:pPr>
        <w:autoSpaceDE w:val="0"/>
        <w:autoSpaceDN w:val="0"/>
        <w:adjustRightInd w:val="0"/>
        <w:spacing w:after="0" w:line="240" w:lineRule="auto"/>
        <w:rPr>
          <w:rFonts w:ascii="Times New Roman" w:hAnsi="Times New Roman" w:cs="Times New Roman"/>
          <w:color w:val="000000"/>
          <w:sz w:val="24"/>
          <w:szCs w:val="24"/>
        </w:rPr>
      </w:pPr>
      <w:r w:rsidRPr="006F5077">
        <w:rPr>
          <w:rFonts w:ascii="Times New Roman" w:hAnsi="Times New Roman" w:cs="Times New Roman"/>
          <w:b/>
          <w:bCs/>
          <w:i/>
          <w:iCs/>
          <w:color w:val="000000"/>
          <w:sz w:val="24"/>
          <w:szCs w:val="24"/>
        </w:rPr>
        <w:t xml:space="preserve">Patients: </w:t>
      </w:r>
      <w:r w:rsidRPr="006F5077">
        <w:rPr>
          <w:rFonts w:ascii="Times New Roman" w:hAnsi="Times New Roman" w:cs="Times New Roman"/>
          <w:color w:val="000000"/>
          <w:sz w:val="24"/>
          <w:szCs w:val="24"/>
        </w:rPr>
        <w:t>Patients filling prescriptions for ipratropi</w:t>
      </w:r>
      <w:r>
        <w:rPr>
          <w:rFonts w:ascii="Times New Roman" w:hAnsi="Times New Roman" w:cs="Times New Roman"/>
          <w:color w:val="000000"/>
          <w:sz w:val="24"/>
          <w:szCs w:val="24"/>
        </w:rPr>
        <w:t xml:space="preserve">um or </w:t>
      </w:r>
      <w:proofErr w:type="spellStart"/>
      <w:r>
        <w:rPr>
          <w:rFonts w:ascii="Times New Roman" w:hAnsi="Times New Roman" w:cs="Times New Roman"/>
          <w:color w:val="000000"/>
          <w:sz w:val="24"/>
          <w:szCs w:val="24"/>
        </w:rPr>
        <w:t>tiotropium</w:t>
      </w:r>
      <w:proofErr w:type="spellEnd"/>
      <w:r>
        <w:rPr>
          <w:rFonts w:ascii="Times New Roman" w:hAnsi="Times New Roman" w:cs="Times New Roman"/>
          <w:color w:val="000000"/>
          <w:sz w:val="24"/>
          <w:szCs w:val="24"/>
        </w:rPr>
        <w:t xml:space="preserve"> bromide at </w:t>
      </w:r>
      <w:r w:rsidRPr="006F5077">
        <w:rPr>
          <w:rFonts w:ascii="Times New Roman" w:hAnsi="Times New Roman" w:cs="Times New Roman"/>
          <w:color w:val="000000"/>
          <w:sz w:val="24"/>
          <w:szCs w:val="24"/>
        </w:rPr>
        <w:t xml:space="preserve">1 of 55 Arizona pharmacies were encouraged to call a </w:t>
      </w:r>
      <w:r>
        <w:rPr>
          <w:rFonts w:ascii="Times New Roman" w:hAnsi="Times New Roman" w:cs="Times New Roman"/>
          <w:color w:val="000000"/>
          <w:sz w:val="24"/>
          <w:szCs w:val="24"/>
        </w:rPr>
        <w:t xml:space="preserve">pharmacist-staffed call center. </w:t>
      </w:r>
      <w:r w:rsidRPr="006F5077">
        <w:rPr>
          <w:rFonts w:ascii="Times New Roman" w:hAnsi="Times New Roman" w:cs="Times New Roman"/>
          <w:color w:val="000000"/>
          <w:sz w:val="24"/>
          <w:szCs w:val="24"/>
        </w:rPr>
        <w:t>A total of 67 patients contacted the center and 41 participated.</w:t>
      </w:r>
    </w:p>
    <w:p w:rsidR="006F5077" w:rsidRPr="006F5077" w:rsidRDefault="006F5077" w:rsidP="006F5077">
      <w:pPr>
        <w:autoSpaceDE w:val="0"/>
        <w:autoSpaceDN w:val="0"/>
        <w:adjustRightInd w:val="0"/>
        <w:spacing w:after="0" w:line="240" w:lineRule="auto"/>
        <w:rPr>
          <w:rFonts w:ascii="Times New Roman" w:hAnsi="Times New Roman" w:cs="Times New Roman"/>
          <w:color w:val="000000"/>
          <w:sz w:val="24"/>
          <w:szCs w:val="24"/>
        </w:rPr>
      </w:pPr>
      <w:r w:rsidRPr="006F5077">
        <w:rPr>
          <w:rFonts w:ascii="Times New Roman" w:hAnsi="Times New Roman" w:cs="Times New Roman"/>
          <w:b/>
          <w:bCs/>
          <w:i/>
          <w:iCs/>
          <w:color w:val="000000"/>
          <w:sz w:val="24"/>
          <w:szCs w:val="24"/>
        </w:rPr>
        <w:t xml:space="preserve">Intervention: </w:t>
      </w:r>
      <w:r w:rsidRPr="006F5077">
        <w:rPr>
          <w:rFonts w:ascii="Times New Roman" w:hAnsi="Times New Roman" w:cs="Times New Roman"/>
          <w:color w:val="000000"/>
          <w:sz w:val="24"/>
          <w:szCs w:val="24"/>
        </w:rPr>
        <w:t>A network of community pharmacies and a call center were used to</w:t>
      </w:r>
      <w:r>
        <w:rPr>
          <w:rFonts w:ascii="Times New Roman" w:hAnsi="Times New Roman" w:cs="Times New Roman"/>
          <w:color w:val="000000"/>
          <w:sz w:val="24"/>
          <w:szCs w:val="24"/>
        </w:rPr>
        <w:t xml:space="preserve"> </w:t>
      </w:r>
      <w:r w:rsidRPr="006F5077">
        <w:rPr>
          <w:rFonts w:ascii="Times New Roman" w:hAnsi="Times New Roman" w:cs="Times New Roman"/>
          <w:color w:val="000000"/>
          <w:sz w:val="24"/>
          <w:szCs w:val="24"/>
        </w:rPr>
        <w:t>collect data on patients receiving one of two medicatio</w:t>
      </w:r>
      <w:r>
        <w:rPr>
          <w:rFonts w:ascii="Times New Roman" w:hAnsi="Times New Roman" w:cs="Times New Roman"/>
          <w:color w:val="000000"/>
          <w:sz w:val="24"/>
          <w:szCs w:val="24"/>
        </w:rPr>
        <w:t xml:space="preserve">ns for the treatment of chronic </w:t>
      </w:r>
      <w:r w:rsidRPr="006F5077">
        <w:rPr>
          <w:rFonts w:ascii="Times New Roman" w:hAnsi="Times New Roman" w:cs="Times New Roman"/>
          <w:color w:val="000000"/>
          <w:sz w:val="24"/>
          <w:szCs w:val="24"/>
        </w:rPr>
        <w:t>obstructive pulmonary disease. Pharmacists in the</w:t>
      </w:r>
      <w:r>
        <w:rPr>
          <w:rFonts w:ascii="Times New Roman" w:hAnsi="Times New Roman" w:cs="Times New Roman"/>
          <w:color w:val="000000"/>
          <w:sz w:val="24"/>
          <w:szCs w:val="24"/>
        </w:rPr>
        <w:t xml:space="preserve"> community pharmacies recruited </w:t>
      </w:r>
      <w:r w:rsidRPr="006F5077">
        <w:rPr>
          <w:rFonts w:ascii="Times New Roman" w:hAnsi="Times New Roman" w:cs="Times New Roman"/>
          <w:color w:val="000000"/>
          <w:sz w:val="24"/>
          <w:szCs w:val="24"/>
        </w:rPr>
        <w:t>patients who presented with a prescription or requested a refill for one of the medications.</w:t>
      </w:r>
    </w:p>
    <w:p w:rsidR="006F5077" w:rsidRPr="006F5077" w:rsidRDefault="006F5077" w:rsidP="006F5077">
      <w:pPr>
        <w:autoSpaceDE w:val="0"/>
        <w:autoSpaceDN w:val="0"/>
        <w:adjustRightInd w:val="0"/>
        <w:spacing w:after="0" w:line="240" w:lineRule="auto"/>
        <w:rPr>
          <w:rFonts w:ascii="Times New Roman" w:hAnsi="Times New Roman" w:cs="Times New Roman"/>
          <w:color w:val="000000"/>
          <w:sz w:val="24"/>
          <w:szCs w:val="24"/>
        </w:rPr>
      </w:pPr>
      <w:r w:rsidRPr="006F5077">
        <w:rPr>
          <w:rFonts w:ascii="Times New Roman" w:hAnsi="Times New Roman" w:cs="Times New Roman"/>
          <w:color w:val="000000"/>
          <w:sz w:val="24"/>
          <w:szCs w:val="24"/>
        </w:rPr>
        <w:t xml:space="preserve">The call center was used to collect patient </w:t>
      </w:r>
      <w:r>
        <w:rPr>
          <w:rFonts w:ascii="Times New Roman" w:hAnsi="Times New Roman" w:cs="Times New Roman"/>
          <w:color w:val="000000"/>
          <w:sz w:val="24"/>
          <w:szCs w:val="24"/>
        </w:rPr>
        <w:t xml:space="preserve">data. Patients provided data on </w:t>
      </w:r>
      <w:r w:rsidRPr="006F5077">
        <w:rPr>
          <w:rFonts w:ascii="Times New Roman" w:hAnsi="Times New Roman" w:cs="Times New Roman"/>
          <w:color w:val="000000"/>
          <w:sz w:val="24"/>
          <w:szCs w:val="24"/>
        </w:rPr>
        <w:t>medication use, completed the chronic respirator</w:t>
      </w:r>
      <w:r>
        <w:rPr>
          <w:rFonts w:ascii="Times New Roman" w:hAnsi="Times New Roman" w:cs="Times New Roman"/>
          <w:color w:val="000000"/>
          <w:sz w:val="24"/>
          <w:szCs w:val="24"/>
        </w:rPr>
        <w:t xml:space="preserve">y questionnaire (CRQ), and were </w:t>
      </w:r>
      <w:r w:rsidRPr="006F5077">
        <w:rPr>
          <w:rFonts w:ascii="Times New Roman" w:hAnsi="Times New Roman" w:cs="Times New Roman"/>
          <w:color w:val="000000"/>
          <w:sz w:val="24"/>
          <w:szCs w:val="24"/>
        </w:rPr>
        <w:t>e</w:t>
      </w:r>
      <w:r>
        <w:rPr>
          <w:rFonts w:ascii="Times New Roman" w:hAnsi="Times New Roman" w:cs="Times New Roman"/>
          <w:color w:val="000000"/>
          <w:sz w:val="24"/>
          <w:szCs w:val="24"/>
        </w:rPr>
        <w:t xml:space="preserve">ncouraged to call the center to </w:t>
      </w:r>
      <w:r w:rsidRPr="006F5077">
        <w:rPr>
          <w:rFonts w:ascii="Times New Roman" w:hAnsi="Times New Roman" w:cs="Times New Roman"/>
          <w:color w:val="000000"/>
          <w:sz w:val="24"/>
          <w:szCs w:val="24"/>
        </w:rPr>
        <w:t>report health problem</w:t>
      </w:r>
      <w:r>
        <w:rPr>
          <w:rFonts w:ascii="Times New Roman" w:hAnsi="Times New Roman" w:cs="Times New Roman"/>
          <w:color w:val="000000"/>
          <w:sz w:val="24"/>
          <w:szCs w:val="24"/>
        </w:rPr>
        <w:t xml:space="preserve">s. After 30 days, patients were </w:t>
      </w:r>
      <w:r w:rsidRPr="006F5077">
        <w:rPr>
          <w:rFonts w:ascii="Times New Roman" w:hAnsi="Times New Roman" w:cs="Times New Roman"/>
          <w:color w:val="000000"/>
          <w:sz w:val="24"/>
          <w:szCs w:val="24"/>
        </w:rPr>
        <w:t>called to determine whether they experienced any ad</w:t>
      </w:r>
      <w:r>
        <w:rPr>
          <w:rFonts w:ascii="Times New Roman" w:hAnsi="Times New Roman" w:cs="Times New Roman"/>
          <w:color w:val="000000"/>
          <w:sz w:val="24"/>
          <w:szCs w:val="24"/>
        </w:rPr>
        <w:t xml:space="preserve">verse events while taking their </w:t>
      </w:r>
      <w:r w:rsidRPr="006F5077">
        <w:rPr>
          <w:rFonts w:ascii="Times New Roman" w:hAnsi="Times New Roman" w:cs="Times New Roman"/>
          <w:color w:val="000000"/>
          <w:sz w:val="24"/>
          <w:szCs w:val="24"/>
        </w:rPr>
        <w:t>medication and the CRQ was read</w:t>
      </w:r>
      <w:r>
        <w:rPr>
          <w:rFonts w:ascii="Times New Roman" w:hAnsi="Times New Roman" w:cs="Times New Roman"/>
          <w:color w:val="000000"/>
          <w:sz w:val="24"/>
          <w:szCs w:val="24"/>
        </w:rPr>
        <w:t xml:space="preserve"> </w:t>
      </w:r>
      <w:r w:rsidRPr="006F5077">
        <w:rPr>
          <w:rFonts w:ascii="Times New Roman" w:hAnsi="Times New Roman" w:cs="Times New Roman"/>
          <w:color w:val="000000"/>
          <w:sz w:val="24"/>
          <w:szCs w:val="24"/>
        </w:rPr>
        <w:t>ministered.</w:t>
      </w:r>
    </w:p>
    <w:p w:rsidR="006F5077" w:rsidRPr="006F5077" w:rsidRDefault="006F5077" w:rsidP="006F5077">
      <w:pPr>
        <w:autoSpaceDE w:val="0"/>
        <w:autoSpaceDN w:val="0"/>
        <w:adjustRightInd w:val="0"/>
        <w:spacing w:after="0" w:line="240" w:lineRule="auto"/>
        <w:rPr>
          <w:rFonts w:ascii="Times New Roman" w:hAnsi="Times New Roman" w:cs="Times New Roman"/>
          <w:color w:val="000000"/>
          <w:sz w:val="24"/>
          <w:szCs w:val="24"/>
        </w:rPr>
      </w:pPr>
      <w:r w:rsidRPr="006F5077">
        <w:rPr>
          <w:rFonts w:ascii="Times New Roman" w:hAnsi="Times New Roman" w:cs="Times New Roman"/>
          <w:b/>
          <w:bCs/>
          <w:i/>
          <w:iCs/>
          <w:color w:val="000000"/>
          <w:sz w:val="24"/>
          <w:szCs w:val="24"/>
        </w:rPr>
        <w:t xml:space="preserve">Main outcome measure: </w:t>
      </w:r>
      <w:r w:rsidRPr="006F5077">
        <w:rPr>
          <w:rFonts w:ascii="Times New Roman" w:hAnsi="Times New Roman" w:cs="Times New Roman"/>
          <w:color w:val="000000"/>
          <w:sz w:val="24"/>
          <w:szCs w:val="24"/>
        </w:rPr>
        <w:t>Knowledge gained on the</w:t>
      </w:r>
      <w:r>
        <w:rPr>
          <w:rFonts w:ascii="Times New Roman" w:hAnsi="Times New Roman" w:cs="Times New Roman"/>
          <w:color w:val="000000"/>
          <w:sz w:val="24"/>
          <w:szCs w:val="24"/>
        </w:rPr>
        <w:t xml:space="preserve"> feasibility of the model using </w:t>
      </w:r>
      <w:r w:rsidRPr="006F5077">
        <w:rPr>
          <w:rFonts w:ascii="Times New Roman" w:hAnsi="Times New Roman" w:cs="Times New Roman"/>
          <w:color w:val="000000"/>
          <w:sz w:val="24"/>
          <w:szCs w:val="24"/>
        </w:rPr>
        <w:t>pharmacists to assess drug safety.</w:t>
      </w:r>
    </w:p>
    <w:p w:rsidR="006F5077" w:rsidRPr="006F5077" w:rsidRDefault="006F5077" w:rsidP="006F5077">
      <w:pPr>
        <w:autoSpaceDE w:val="0"/>
        <w:autoSpaceDN w:val="0"/>
        <w:adjustRightInd w:val="0"/>
        <w:spacing w:after="0" w:line="240" w:lineRule="auto"/>
        <w:rPr>
          <w:rFonts w:ascii="Times New Roman" w:hAnsi="Times New Roman" w:cs="Times New Roman"/>
          <w:sz w:val="24"/>
          <w:szCs w:val="24"/>
        </w:rPr>
      </w:pPr>
      <w:r w:rsidRPr="006F5077">
        <w:rPr>
          <w:rFonts w:ascii="Times New Roman" w:hAnsi="Times New Roman" w:cs="Times New Roman"/>
          <w:b/>
          <w:bCs/>
          <w:i/>
          <w:iCs/>
          <w:color w:val="000000"/>
          <w:sz w:val="24"/>
          <w:szCs w:val="24"/>
        </w:rPr>
        <w:t xml:space="preserve">Results: </w:t>
      </w:r>
      <w:r w:rsidRPr="006F5077">
        <w:rPr>
          <w:rFonts w:ascii="Times New Roman" w:hAnsi="Times New Roman" w:cs="Times New Roman"/>
          <w:sz w:val="24"/>
          <w:szCs w:val="24"/>
        </w:rPr>
        <w:t>A total of 67 (6.7%) of a possible 995 pat</w:t>
      </w:r>
      <w:r>
        <w:rPr>
          <w:rFonts w:ascii="Times New Roman" w:hAnsi="Times New Roman" w:cs="Times New Roman"/>
          <w:sz w:val="24"/>
          <w:szCs w:val="24"/>
        </w:rPr>
        <w:t xml:space="preserve">ients contacted the call center </w:t>
      </w:r>
      <w:r w:rsidRPr="006F5077">
        <w:rPr>
          <w:rFonts w:ascii="Times New Roman" w:hAnsi="Times New Roman" w:cs="Times New Roman"/>
          <w:sz w:val="24"/>
          <w:szCs w:val="24"/>
        </w:rPr>
        <w:t>about participating in the study. Approximately one-hal</w:t>
      </w:r>
      <w:r>
        <w:rPr>
          <w:rFonts w:ascii="Times New Roman" w:hAnsi="Times New Roman" w:cs="Times New Roman"/>
          <w:sz w:val="24"/>
          <w:szCs w:val="24"/>
        </w:rPr>
        <w:t xml:space="preserve">f (n = 28) of the 55 pharmacies </w:t>
      </w:r>
      <w:r w:rsidRPr="006F5077">
        <w:rPr>
          <w:rFonts w:ascii="Times New Roman" w:hAnsi="Times New Roman" w:cs="Times New Roman"/>
          <w:sz w:val="24"/>
          <w:szCs w:val="24"/>
        </w:rPr>
        <w:t>had one or more patients contact the center about th</w:t>
      </w:r>
      <w:r>
        <w:rPr>
          <w:rFonts w:ascii="Times New Roman" w:hAnsi="Times New Roman" w:cs="Times New Roman"/>
          <w:sz w:val="24"/>
          <w:szCs w:val="24"/>
        </w:rPr>
        <w:t xml:space="preserve">e study. A total of 41 patients </w:t>
      </w:r>
      <w:r w:rsidRPr="006F5077">
        <w:rPr>
          <w:rFonts w:ascii="Times New Roman" w:hAnsi="Times New Roman" w:cs="Times New Roman"/>
          <w:sz w:val="24"/>
          <w:szCs w:val="24"/>
        </w:rPr>
        <w:t>met inclusion/exclusion criteria and were enroll</w:t>
      </w:r>
      <w:r>
        <w:rPr>
          <w:rFonts w:ascii="Times New Roman" w:hAnsi="Times New Roman" w:cs="Times New Roman"/>
          <w:sz w:val="24"/>
          <w:szCs w:val="24"/>
        </w:rPr>
        <w:t xml:space="preserve">ed. Six (15%) patients reported </w:t>
      </w:r>
      <w:r w:rsidRPr="006F5077">
        <w:rPr>
          <w:rFonts w:ascii="Times New Roman" w:hAnsi="Times New Roman" w:cs="Times New Roman"/>
          <w:sz w:val="24"/>
          <w:szCs w:val="24"/>
        </w:rPr>
        <w:t>an adverse effect, including one serious adverse event (acute glaucoma).</w:t>
      </w:r>
    </w:p>
    <w:p w:rsidR="006F5077" w:rsidRPr="006F5077" w:rsidRDefault="006F5077" w:rsidP="006F5077">
      <w:pPr>
        <w:autoSpaceDE w:val="0"/>
        <w:autoSpaceDN w:val="0"/>
        <w:adjustRightInd w:val="0"/>
        <w:spacing w:after="0" w:line="240" w:lineRule="auto"/>
        <w:rPr>
          <w:rFonts w:ascii="Times New Roman" w:hAnsi="Times New Roman" w:cs="Times New Roman"/>
          <w:sz w:val="24"/>
          <w:szCs w:val="24"/>
        </w:rPr>
      </w:pPr>
      <w:r w:rsidRPr="006F5077">
        <w:rPr>
          <w:rFonts w:ascii="Times New Roman" w:hAnsi="Times New Roman" w:cs="Times New Roman"/>
          <w:b/>
          <w:bCs/>
          <w:i/>
          <w:iCs/>
          <w:sz w:val="24"/>
          <w:szCs w:val="24"/>
        </w:rPr>
        <w:t xml:space="preserve">Conclusion: </w:t>
      </w:r>
      <w:r w:rsidRPr="006F5077">
        <w:rPr>
          <w:rFonts w:ascii="Times New Roman" w:hAnsi="Times New Roman" w:cs="Times New Roman"/>
          <w:sz w:val="24"/>
          <w:szCs w:val="24"/>
        </w:rPr>
        <w:t>This study provides limited evi</w:t>
      </w:r>
      <w:r>
        <w:rPr>
          <w:rFonts w:ascii="Times New Roman" w:hAnsi="Times New Roman" w:cs="Times New Roman"/>
          <w:sz w:val="24"/>
          <w:szCs w:val="24"/>
        </w:rPr>
        <w:t xml:space="preserve">dence that community pharmacies </w:t>
      </w:r>
      <w:r w:rsidRPr="006F5077">
        <w:rPr>
          <w:rFonts w:ascii="Times New Roman" w:hAnsi="Times New Roman" w:cs="Times New Roman"/>
          <w:sz w:val="24"/>
          <w:szCs w:val="24"/>
        </w:rPr>
        <w:t>and a pharmacist-staffed call center can be used to ass</w:t>
      </w:r>
      <w:r>
        <w:rPr>
          <w:rFonts w:ascii="Times New Roman" w:hAnsi="Times New Roman" w:cs="Times New Roman"/>
          <w:sz w:val="24"/>
          <w:szCs w:val="24"/>
        </w:rPr>
        <w:t xml:space="preserve">ess medication safety; however, </w:t>
      </w:r>
      <w:r w:rsidRPr="006F5077">
        <w:rPr>
          <w:rFonts w:ascii="Times New Roman" w:hAnsi="Times New Roman" w:cs="Times New Roman"/>
          <w:sz w:val="24"/>
          <w:szCs w:val="24"/>
        </w:rPr>
        <w:t>a number of issues need to be examined to d</w:t>
      </w:r>
      <w:r>
        <w:rPr>
          <w:rFonts w:ascii="Times New Roman" w:hAnsi="Times New Roman" w:cs="Times New Roman"/>
          <w:sz w:val="24"/>
          <w:szCs w:val="24"/>
        </w:rPr>
        <w:t xml:space="preserve">etermine whether the approaches </w:t>
      </w:r>
      <w:r w:rsidRPr="006F5077">
        <w:rPr>
          <w:rFonts w:ascii="Times New Roman" w:hAnsi="Times New Roman" w:cs="Times New Roman"/>
          <w:sz w:val="24"/>
          <w:szCs w:val="24"/>
        </w:rPr>
        <w:t>can be sufficiently effective.</w:t>
      </w:r>
    </w:p>
    <w:p w:rsidR="00294A7F" w:rsidRDefault="006F5077" w:rsidP="006F5077">
      <w:pPr>
        <w:autoSpaceDE w:val="0"/>
        <w:autoSpaceDN w:val="0"/>
        <w:adjustRightInd w:val="0"/>
        <w:spacing w:after="0" w:line="240" w:lineRule="auto"/>
        <w:rPr>
          <w:rFonts w:ascii="Times New Roman" w:hAnsi="Times New Roman" w:cs="Times New Roman"/>
          <w:color w:val="000000"/>
          <w:sz w:val="24"/>
          <w:szCs w:val="24"/>
        </w:rPr>
      </w:pPr>
      <w:r w:rsidRPr="006F5077">
        <w:rPr>
          <w:rFonts w:ascii="Times New Roman" w:hAnsi="Times New Roman" w:cs="Times New Roman"/>
          <w:b/>
          <w:bCs/>
          <w:i/>
          <w:iCs/>
          <w:sz w:val="24"/>
          <w:szCs w:val="24"/>
        </w:rPr>
        <w:t xml:space="preserve">Keywords: </w:t>
      </w:r>
      <w:r w:rsidRPr="006F5077">
        <w:rPr>
          <w:rFonts w:ascii="Times New Roman" w:hAnsi="Times New Roman" w:cs="Times New Roman"/>
          <w:sz w:val="24"/>
          <w:szCs w:val="24"/>
        </w:rPr>
        <w:t>Pharmacovigilance, safety, adverse drug effects, community pharmacy.</w:t>
      </w:r>
    </w:p>
    <w:p w:rsidR="00294A7F" w:rsidRDefault="00294A7F" w:rsidP="00294A7F">
      <w:pPr>
        <w:rPr>
          <w:rFonts w:ascii="Times New Roman" w:hAnsi="Times New Roman" w:cs="Times New Roman"/>
          <w:sz w:val="24"/>
          <w:szCs w:val="24"/>
        </w:rPr>
      </w:pPr>
    </w:p>
    <w:p w:rsidR="00294A7F" w:rsidRDefault="00294A7F" w:rsidP="00294A7F">
      <w:pPr>
        <w:tabs>
          <w:tab w:val="left" w:pos="4155"/>
        </w:tabs>
        <w:rPr>
          <w:rFonts w:ascii="Times New Roman" w:hAnsi="Times New Roman" w:cs="Times New Roman"/>
          <w:sz w:val="24"/>
          <w:szCs w:val="24"/>
        </w:rPr>
      </w:pPr>
      <w:r>
        <w:rPr>
          <w:rFonts w:ascii="Times New Roman" w:hAnsi="Times New Roman" w:cs="Times New Roman"/>
          <w:sz w:val="24"/>
          <w:szCs w:val="24"/>
        </w:rPr>
        <w:tab/>
      </w:r>
    </w:p>
    <w:p w:rsidR="00294A7F" w:rsidRDefault="00294A7F">
      <w:pPr>
        <w:rPr>
          <w:rFonts w:ascii="Times New Roman" w:hAnsi="Times New Roman" w:cs="Times New Roman"/>
          <w:sz w:val="24"/>
          <w:szCs w:val="24"/>
        </w:rPr>
      </w:pPr>
      <w:r>
        <w:rPr>
          <w:rFonts w:ascii="Times New Roman" w:hAnsi="Times New Roman" w:cs="Times New Roman"/>
          <w:sz w:val="24"/>
          <w:szCs w:val="24"/>
        </w:rPr>
        <w:br w:type="page"/>
      </w:r>
    </w:p>
    <w:p w:rsidR="00294A7F" w:rsidRPr="00294A7F" w:rsidRDefault="00294A7F" w:rsidP="00294A7F">
      <w:pPr>
        <w:pStyle w:val="ListParagraph"/>
        <w:numPr>
          <w:ilvl w:val="0"/>
          <w:numId w:val="1"/>
        </w:numPr>
        <w:autoSpaceDE w:val="0"/>
        <w:autoSpaceDN w:val="0"/>
        <w:adjustRightInd w:val="0"/>
        <w:spacing w:after="0" w:line="240" w:lineRule="auto"/>
        <w:rPr>
          <w:rFonts w:ascii="ArialUnicodeMS" w:hAnsi="ArialUnicodeMS" w:cs="ArialUnicodeMS"/>
          <w:b/>
          <w:color w:val="8EAADB" w:themeColor="accent5" w:themeTint="99"/>
          <w:sz w:val="28"/>
          <w:szCs w:val="20"/>
        </w:rPr>
      </w:pPr>
      <w:r w:rsidRPr="00294A7F">
        <w:rPr>
          <w:rFonts w:ascii="ArialUnicodeMS" w:hAnsi="ArialUnicodeMS" w:cs="ArialUnicodeMS"/>
          <w:b/>
          <w:color w:val="8EAADB" w:themeColor="accent5" w:themeTint="99"/>
          <w:sz w:val="28"/>
          <w:szCs w:val="20"/>
        </w:rPr>
        <w:lastRenderedPageBreak/>
        <w:t>A comparison of pharmacists’ role functions across various nations: The importance</w:t>
      </w:r>
      <w:r>
        <w:rPr>
          <w:rFonts w:ascii="ArialUnicodeMS" w:hAnsi="ArialUnicodeMS" w:cs="ArialUnicodeMS"/>
          <w:b/>
          <w:color w:val="8EAADB" w:themeColor="accent5" w:themeTint="99"/>
          <w:sz w:val="28"/>
          <w:szCs w:val="20"/>
        </w:rPr>
        <w:t xml:space="preserve"> </w:t>
      </w:r>
      <w:r w:rsidRPr="00294A7F">
        <w:rPr>
          <w:rFonts w:ascii="ArialUnicodeMS" w:hAnsi="ArialUnicodeMS" w:cs="ArialUnicodeMS"/>
          <w:b/>
          <w:color w:val="8EAADB" w:themeColor="accent5" w:themeTint="99"/>
          <w:sz w:val="28"/>
          <w:szCs w:val="20"/>
        </w:rPr>
        <w:t>of screening</w:t>
      </w:r>
    </w:p>
    <w:p w:rsidR="00294A7F" w:rsidRDefault="00294A7F" w:rsidP="00294A7F">
      <w:pPr>
        <w:autoSpaceDE w:val="0"/>
        <w:autoSpaceDN w:val="0"/>
        <w:adjustRightInd w:val="0"/>
        <w:spacing w:after="0" w:line="240" w:lineRule="auto"/>
        <w:rPr>
          <w:rFonts w:ascii="ArialUnicodeMS" w:hAnsi="ArialUnicodeMS" w:cs="ArialUnicodeMS"/>
          <w:sz w:val="20"/>
          <w:szCs w:val="20"/>
        </w:rPr>
      </w:pPr>
      <w:r>
        <w:rPr>
          <w:rFonts w:ascii="ArialUnicodeMS" w:hAnsi="ArialUnicodeMS" w:cs="ArialUnicodeMS"/>
          <w:sz w:val="20"/>
          <w:szCs w:val="20"/>
        </w:rPr>
        <w:t xml:space="preserve">Yutaka Inoue, Ph.D., </w:t>
      </w:r>
      <w:proofErr w:type="spellStart"/>
      <w:r>
        <w:rPr>
          <w:rFonts w:ascii="ArialUnicodeMS" w:hAnsi="ArialUnicodeMS" w:cs="ArialUnicodeMS"/>
          <w:sz w:val="20"/>
          <w:szCs w:val="20"/>
        </w:rPr>
        <w:t>Mayu</w:t>
      </w:r>
      <w:proofErr w:type="spellEnd"/>
      <w:r>
        <w:rPr>
          <w:rFonts w:ascii="ArialUnicodeMS" w:hAnsi="ArialUnicodeMS" w:cs="ArialUnicodeMS"/>
          <w:sz w:val="20"/>
          <w:szCs w:val="20"/>
        </w:rPr>
        <w:t xml:space="preserve"> </w:t>
      </w:r>
      <w:proofErr w:type="spellStart"/>
      <w:r>
        <w:rPr>
          <w:rFonts w:ascii="ArialUnicodeMS" w:hAnsi="ArialUnicodeMS" w:cs="ArialUnicodeMS"/>
          <w:sz w:val="20"/>
          <w:szCs w:val="20"/>
        </w:rPr>
        <w:t>Takikawa</w:t>
      </w:r>
      <w:proofErr w:type="spellEnd"/>
      <w:r>
        <w:rPr>
          <w:rFonts w:ascii="ArialUnicodeMS" w:hAnsi="ArialUnicodeMS" w:cs="ArialUnicodeMS"/>
          <w:sz w:val="20"/>
          <w:szCs w:val="20"/>
        </w:rPr>
        <w:t xml:space="preserve">, BS, Yuki Morita, BS, Koichi Takao, Ph.D., </w:t>
      </w:r>
      <w:proofErr w:type="spellStart"/>
      <w:r>
        <w:rPr>
          <w:rFonts w:ascii="ArialUnicodeMS" w:hAnsi="ArialUnicodeMS" w:cs="ArialUnicodeMS"/>
          <w:sz w:val="20"/>
          <w:szCs w:val="20"/>
        </w:rPr>
        <w:t>Ikuo</w:t>
      </w:r>
      <w:proofErr w:type="spellEnd"/>
    </w:p>
    <w:p w:rsidR="006F5077" w:rsidRDefault="00294A7F" w:rsidP="00294A7F">
      <w:pPr>
        <w:tabs>
          <w:tab w:val="left" w:pos="4155"/>
        </w:tabs>
        <w:rPr>
          <w:rFonts w:ascii="ArialUnicodeMS" w:hAnsi="ArialUnicodeMS" w:cs="ArialUnicodeMS"/>
          <w:sz w:val="20"/>
          <w:szCs w:val="20"/>
        </w:rPr>
      </w:pPr>
      <w:proofErr w:type="spellStart"/>
      <w:r>
        <w:rPr>
          <w:rFonts w:ascii="ArialUnicodeMS" w:hAnsi="ArialUnicodeMS" w:cs="ArialUnicodeMS"/>
          <w:sz w:val="20"/>
          <w:szCs w:val="20"/>
        </w:rPr>
        <w:t>Kanamoto</w:t>
      </w:r>
      <w:proofErr w:type="spellEnd"/>
      <w:r>
        <w:rPr>
          <w:rFonts w:ascii="ArialUnicodeMS" w:hAnsi="ArialUnicodeMS" w:cs="ArialUnicodeMS"/>
          <w:sz w:val="20"/>
          <w:szCs w:val="20"/>
        </w:rPr>
        <w:t xml:space="preserve">, Ph.D., Kenji </w:t>
      </w:r>
      <w:proofErr w:type="spellStart"/>
      <w:r>
        <w:rPr>
          <w:rFonts w:ascii="ArialUnicodeMS" w:hAnsi="ArialUnicodeMS" w:cs="ArialUnicodeMS"/>
          <w:sz w:val="20"/>
          <w:szCs w:val="20"/>
        </w:rPr>
        <w:t>Sugibayashi</w:t>
      </w:r>
      <w:proofErr w:type="spellEnd"/>
      <w:r>
        <w:rPr>
          <w:rFonts w:ascii="ArialUnicodeMS" w:hAnsi="ArialUnicodeMS" w:cs="ArialUnicodeMS"/>
          <w:sz w:val="20"/>
          <w:szCs w:val="20"/>
        </w:rPr>
        <w:t>, Ph.D.</w:t>
      </w:r>
    </w:p>
    <w:p w:rsidR="00294A7F" w:rsidRDefault="00294A7F" w:rsidP="00294A7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Research in Social and Administrative Pharmacy</w:t>
      </w:r>
    </w:p>
    <w:p w:rsidR="00294A7F" w:rsidRDefault="00294A7F" w:rsidP="00294A7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Commentary</w:t>
      </w:r>
    </w:p>
    <w:p w:rsidR="00294A7F" w:rsidRDefault="00294A7F" w:rsidP="00294A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comparison of pharmacists’ role functions across various nations: The importance of</w:t>
      </w:r>
    </w:p>
    <w:p w:rsidR="00294A7F" w:rsidRDefault="00294A7F" w:rsidP="00294A7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screening</w:t>
      </w:r>
      <w:proofErr w:type="gramEnd"/>
    </w:p>
    <w:p w:rsidR="00294A7F" w:rsidRDefault="00294A7F" w:rsidP="00294A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Yutaka Inoue, Ph.D.</w:t>
      </w:r>
      <w:r>
        <w:rPr>
          <w:rFonts w:ascii="Times New Roman" w:hAnsi="Times New Roman" w:cs="Times New Roman"/>
          <w:sz w:val="16"/>
          <w:szCs w:val="16"/>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Takikawa</w:t>
      </w:r>
      <w:proofErr w:type="spellEnd"/>
      <w:r>
        <w:rPr>
          <w:rFonts w:ascii="Times New Roman" w:hAnsi="Times New Roman" w:cs="Times New Roman"/>
          <w:sz w:val="24"/>
          <w:szCs w:val="24"/>
        </w:rPr>
        <w:t xml:space="preserve">, BS, Yuki Morita, BS, Koichi Takao, Ph.D., </w:t>
      </w:r>
      <w:proofErr w:type="spellStart"/>
      <w:r>
        <w:rPr>
          <w:rFonts w:ascii="Times New Roman" w:hAnsi="Times New Roman" w:cs="Times New Roman"/>
          <w:sz w:val="24"/>
          <w:szCs w:val="24"/>
        </w:rPr>
        <w:t>Ikuo</w:t>
      </w:r>
      <w:proofErr w:type="spellEnd"/>
    </w:p>
    <w:p w:rsidR="00294A7F" w:rsidRDefault="00294A7F" w:rsidP="00294A7F">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Kanamoto</w:t>
      </w:r>
      <w:proofErr w:type="spellEnd"/>
      <w:r>
        <w:rPr>
          <w:rFonts w:ascii="Times New Roman" w:hAnsi="Times New Roman" w:cs="Times New Roman"/>
          <w:sz w:val="24"/>
          <w:szCs w:val="24"/>
        </w:rPr>
        <w:t xml:space="preserve">, Ph.D., Kenji </w:t>
      </w:r>
      <w:proofErr w:type="spellStart"/>
      <w:r>
        <w:rPr>
          <w:rFonts w:ascii="Times New Roman" w:hAnsi="Times New Roman" w:cs="Times New Roman"/>
          <w:sz w:val="24"/>
          <w:szCs w:val="24"/>
        </w:rPr>
        <w:t>Sugibayashi</w:t>
      </w:r>
      <w:proofErr w:type="spellEnd"/>
      <w:r>
        <w:rPr>
          <w:rFonts w:ascii="Times New Roman" w:hAnsi="Times New Roman" w:cs="Times New Roman"/>
          <w:sz w:val="24"/>
          <w:szCs w:val="24"/>
        </w:rPr>
        <w:t>, Ph.D.</w:t>
      </w:r>
    </w:p>
    <w:p w:rsidR="00294A7F" w:rsidRDefault="00294A7F" w:rsidP="00294A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Faculty of Pharmaceutical Sciences, </w:t>
      </w:r>
      <w:proofErr w:type="spellStart"/>
      <w:r>
        <w:rPr>
          <w:rFonts w:ascii="Times New Roman" w:hAnsi="Times New Roman" w:cs="Times New Roman"/>
          <w:sz w:val="24"/>
          <w:szCs w:val="24"/>
        </w:rPr>
        <w:t>Josai</w:t>
      </w:r>
      <w:proofErr w:type="spellEnd"/>
      <w:r>
        <w:rPr>
          <w:rFonts w:ascii="Times New Roman" w:hAnsi="Times New Roman" w:cs="Times New Roman"/>
          <w:sz w:val="24"/>
          <w:szCs w:val="24"/>
        </w:rPr>
        <w:t xml:space="preserve"> University</w:t>
      </w:r>
    </w:p>
    <w:p w:rsidR="00294A7F" w:rsidRDefault="00294A7F" w:rsidP="00294A7F">
      <w:pPr>
        <w:tabs>
          <w:tab w:val="left" w:pos="4155"/>
        </w:tabs>
        <w:rPr>
          <w:rFonts w:ascii="Times New Roman" w:hAnsi="Times New Roman" w:cs="Times New Roman"/>
          <w:sz w:val="24"/>
          <w:szCs w:val="24"/>
        </w:rPr>
      </w:pPr>
      <w:r>
        <w:rPr>
          <w:rFonts w:ascii="Times New Roman" w:hAnsi="Times New Roman" w:cs="Times New Roman"/>
          <w:sz w:val="16"/>
          <w:szCs w:val="16"/>
        </w:rPr>
        <w:t>*</w:t>
      </w:r>
      <w:r>
        <w:rPr>
          <w:rFonts w:ascii="Times New Roman" w:hAnsi="Times New Roman" w:cs="Times New Roman"/>
          <w:sz w:val="24"/>
          <w:szCs w:val="24"/>
        </w:rPr>
        <w:t>Corresponding author: (Yutaka Inoue)</w:t>
      </w:r>
    </w:p>
    <w:p w:rsidR="00294A7F" w:rsidRDefault="00294A7F" w:rsidP="00294A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Abstract. </w:t>
      </w:r>
      <w:r>
        <w:rPr>
          <w:rFonts w:ascii="Times New Roman" w:hAnsi="Times New Roman" w:cs="Times New Roman"/>
          <w:sz w:val="24"/>
          <w:szCs w:val="24"/>
        </w:rPr>
        <w:t xml:space="preserve">In recent years, several developed countries reported </w:t>
      </w:r>
      <w:r>
        <w:rPr>
          <w:rFonts w:ascii="Century" w:hAnsi="Century" w:cs="Century"/>
          <w:sz w:val="21"/>
          <w:szCs w:val="21"/>
        </w:rPr>
        <w:t xml:space="preserve">1 </w:t>
      </w:r>
      <w:r>
        <w:rPr>
          <w:rFonts w:ascii="Times New Roman" w:hAnsi="Times New Roman" w:cs="Times New Roman"/>
          <w:sz w:val="24"/>
          <w:szCs w:val="24"/>
        </w:rPr>
        <w:t>on new multidisciplinary</w:t>
      </w:r>
    </w:p>
    <w:p w:rsidR="00294A7F" w:rsidRDefault="00294A7F" w:rsidP="00294A7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roles</w:t>
      </w:r>
      <w:proofErr w:type="gramEnd"/>
      <w:r>
        <w:rPr>
          <w:rFonts w:ascii="Times New Roman" w:hAnsi="Times New Roman" w:cs="Times New Roman"/>
          <w:sz w:val="24"/>
          <w:szCs w:val="24"/>
        </w:rPr>
        <w:t xml:space="preserve"> of pharmacists and pharmacy assistants, especially considering the former’s expanding functions. This paper examines differences in pharmacists’ and pharmacy assistants’ professional roles and the dispensing system in Japan with those in the United Kingdom, Malaysia, and the Philippines. A review of relevant literature was supplemented by interviews of dispensary staff at hospitals and community pharmacies in Malaysia and the Philippines. The UK, Philippines, and Malaysia had dispensing assistants who performed dispensing roles, while Japan did not. Although pharmacy assistants occasionally performed screening and dispensing inspections due to the lack of pharmacists, it is necessary for pharmacists participating in risk management to ensure formula optimization and monitoring. Pharmacists’ contribution to medical care involves ensuring safety in drug therapy and overall medical services. Screening is the most</w:t>
      </w:r>
      <w:r>
        <w:rPr>
          <w:rFonts w:ascii="Century" w:hAnsi="Century" w:cs="Century"/>
          <w:sz w:val="21"/>
          <w:szCs w:val="21"/>
        </w:rPr>
        <w:t xml:space="preserve"> </w:t>
      </w:r>
      <w:r>
        <w:rPr>
          <w:rFonts w:ascii="Times New Roman" w:hAnsi="Times New Roman" w:cs="Times New Roman"/>
          <w:sz w:val="24"/>
          <w:szCs w:val="24"/>
        </w:rPr>
        <w:t>fundamental and important function performed exclusively by pharmacists, thereby</w:t>
      </w:r>
      <w:r>
        <w:rPr>
          <w:rFonts w:ascii="Century" w:hAnsi="Century" w:cs="Century"/>
          <w:sz w:val="21"/>
          <w:szCs w:val="21"/>
        </w:rPr>
        <w:t xml:space="preserve"> </w:t>
      </w:r>
      <w:r>
        <w:rPr>
          <w:rFonts w:ascii="Times New Roman" w:hAnsi="Times New Roman" w:cs="Times New Roman"/>
          <w:sz w:val="24"/>
          <w:szCs w:val="24"/>
        </w:rPr>
        <w:t>establishing their status within the medical system.</w:t>
      </w:r>
    </w:p>
    <w:p w:rsidR="00294A7F" w:rsidRDefault="00294A7F" w:rsidP="00294A7F">
      <w:pPr>
        <w:autoSpaceDE w:val="0"/>
        <w:autoSpaceDN w:val="0"/>
        <w:adjustRightInd w:val="0"/>
        <w:spacing w:after="0" w:line="240" w:lineRule="auto"/>
        <w:rPr>
          <w:rFonts w:ascii="Times New Roman" w:eastAsia="Meiryo-WinCharSetFFFF-H" w:hAnsi="Times New Roman" w:cs="Times New Roman"/>
          <w:sz w:val="24"/>
          <w:szCs w:val="24"/>
        </w:rPr>
      </w:pPr>
      <w:r>
        <w:rPr>
          <w:rFonts w:ascii="Times New Roman" w:hAnsi="Times New Roman" w:cs="Times New Roman"/>
          <w:b/>
          <w:bCs/>
          <w:sz w:val="24"/>
          <w:szCs w:val="24"/>
        </w:rPr>
        <w:t xml:space="preserve">Keywords </w:t>
      </w:r>
      <w:r>
        <w:rPr>
          <w:rFonts w:ascii="Times New Roman" w:hAnsi="Times New Roman" w:cs="Times New Roman"/>
          <w:sz w:val="24"/>
          <w:szCs w:val="24"/>
        </w:rPr>
        <w:t xml:space="preserve">Pharmacist’s </w:t>
      </w:r>
      <w:proofErr w:type="spellStart"/>
      <w:r>
        <w:rPr>
          <w:rFonts w:ascii="Times New Roman" w:hAnsi="Times New Roman" w:cs="Times New Roman"/>
          <w:sz w:val="24"/>
          <w:szCs w:val="24"/>
        </w:rPr>
        <w:t>role</w:t>
      </w:r>
      <w:r>
        <w:rPr>
          <w:rFonts w:ascii="Meiryo-WinCharSetFFFF-H" w:eastAsia="Meiryo-WinCharSetFFFF-H" w:hAnsi="Times New Roman" w:cs="Meiryo-WinCharSetFFFF-H" w:hint="eastAsia"/>
          <w:sz w:val="24"/>
          <w:szCs w:val="24"/>
        </w:rPr>
        <w:t>・</w:t>
      </w:r>
      <w:r>
        <w:rPr>
          <w:rFonts w:ascii="Times New Roman" w:hAnsi="Times New Roman" w:cs="Times New Roman"/>
          <w:sz w:val="24"/>
          <w:szCs w:val="24"/>
        </w:rPr>
        <w:t>Pharmacy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assistant</w:t>
      </w:r>
      <w:r>
        <w:rPr>
          <w:rFonts w:ascii="Meiryo-WinCharSetFFFF-H" w:eastAsia="Meiryo-WinCharSetFFFF-H" w:hAnsi="Times New Roman" w:cs="Meiryo-WinCharSetFFFF-H" w:hint="eastAsia"/>
          <w:sz w:val="24"/>
          <w:szCs w:val="24"/>
        </w:rPr>
        <w:t>・</w:t>
      </w:r>
      <w:r>
        <w:rPr>
          <w:rFonts w:ascii="Times New Roman" w:hAnsi="Times New Roman" w:cs="Times New Roman"/>
          <w:sz w:val="24"/>
          <w:szCs w:val="24"/>
        </w:rPr>
        <w:t>Dispensing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r>
        <w:rPr>
          <w:rFonts w:ascii="Meiryo-WinCharSetFFFF-H" w:eastAsia="Meiryo-WinCharSetFFFF-H" w:cs="Meiryo-WinCharSetFFFF-H" w:hint="eastAsia"/>
          <w:sz w:val="24"/>
          <w:szCs w:val="24"/>
        </w:rPr>
        <w:t>・</w:t>
      </w:r>
      <w:r>
        <w:rPr>
          <w:rFonts w:ascii="Times New Roman" w:eastAsia="Meiryo-WinCharSetFFFF-H" w:hAnsi="Times New Roman" w:cs="Times New Roman"/>
          <w:sz w:val="24"/>
          <w:szCs w:val="24"/>
        </w:rPr>
        <w:t>Pharmacist’s</w:t>
      </w:r>
      <w:proofErr w:type="spellEnd"/>
    </w:p>
    <w:p w:rsidR="00294A7F" w:rsidRDefault="00294A7F" w:rsidP="00294A7F">
      <w:pPr>
        <w:autoSpaceDE w:val="0"/>
        <w:autoSpaceDN w:val="0"/>
        <w:adjustRightInd w:val="0"/>
        <w:spacing w:after="0" w:line="240" w:lineRule="auto"/>
        <w:rPr>
          <w:rFonts w:ascii="Times New Roman" w:eastAsia="Meiryo-WinCharSetFFFF-H" w:hAnsi="Times New Roman" w:cs="Times New Roman"/>
          <w:sz w:val="24"/>
          <w:szCs w:val="24"/>
        </w:rPr>
      </w:pPr>
      <w:r>
        <w:rPr>
          <w:rFonts w:ascii="Century" w:eastAsia="Meiryo-WinCharSetFFFF-H" w:hAnsi="Century" w:cs="Century"/>
          <w:sz w:val="21"/>
          <w:szCs w:val="21"/>
        </w:rPr>
        <w:t xml:space="preserve"> </w:t>
      </w:r>
      <w:proofErr w:type="spellStart"/>
      <w:r>
        <w:rPr>
          <w:rFonts w:ascii="Times New Roman" w:eastAsia="Meiryo-WinCharSetFFFF-H" w:hAnsi="Times New Roman" w:cs="Times New Roman"/>
          <w:sz w:val="24"/>
          <w:szCs w:val="24"/>
        </w:rPr>
        <w:t>functions</w:t>
      </w:r>
      <w:r>
        <w:rPr>
          <w:rFonts w:ascii="Meiryo-WinCharSetFFFF-H" w:eastAsia="Meiryo-WinCharSetFFFF-H" w:cs="Meiryo-WinCharSetFFFF-H" w:hint="eastAsia"/>
          <w:sz w:val="24"/>
          <w:szCs w:val="24"/>
        </w:rPr>
        <w:t>・</w:t>
      </w:r>
      <w:r>
        <w:rPr>
          <w:rFonts w:ascii="Times New Roman" w:eastAsia="Meiryo-WinCharSetFFFF-H" w:hAnsi="Times New Roman" w:cs="Times New Roman"/>
          <w:sz w:val="24"/>
          <w:szCs w:val="24"/>
        </w:rPr>
        <w:t>Competencies</w:t>
      </w:r>
      <w:r>
        <w:rPr>
          <w:rFonts w:ascii="Meiryo-WinCharSetFFFF-H" w:eastAsia="Meiryo-WinCharSetFFFF-H" w:cs="Meiryo-WinCharSetFFFF-H" w:hint="eastAsia"/>
          <w:sz w:val="24"/>
          <w:szCs w:val="24"/>
        </w:rPr>
        <w:t>・</w:t>
      </w:r>
      <w:r>
        <w:rPr>
          <w:rFonts w:ascii="Times New Roman" w:eastAsia="Meiryo-WinCharSetFFFF-H" w:hAnsi="Times New Roman" w:cs="Times New Roman"/>
          <w:sz w:val="24"/>
          <w:szCs w:val="24"/>
        </w:rPr>
        <w:t>Screening</w:t>
      </w:r>
      <w:proofErr w:type="spellEnd"/>
    </w:p>
    <w:p w:rsidR="00294A7F" w:rsidRDefault="00294A7F" w:rsidP="00294A7F">
      <w:pPr>
        <w:tabs>
          <w:tab w:val="left" w:pos="4155"/>
        </w:tabs>
        <w:rPr>
          <w:rFonts w:ascii="Times New Roman" w:hAnsi="Times New Roman" w:cs="Times New Roman"/>
          <w:sz w:val="24"/>
          <w:szCs w:val="24"/>
        </w:rPr>
      </w:pPr>
    </w:p>
    <w:p w:rsidR="00294A7F" w:rsidRDefault="00294A7F">
      <w:pPr>
        <w:rPr>
          <w:rFonts w:ascii="Times New Roman" w:hAnsi="Times New Roman" w:cs="Times New Roman"/>
          <w:sz w:val="24"/>
          <w:szCs w:val="24"/>
        </w:rPr>
      </w:pPr>
      <w:r>
        <w:rPr>
          <w:rFonts w:ascii="Times New Roman" w:hAnsi="Times New Roman" w:cs="Times New Roman"/>
          <w:sz w:val="24"/>
          <w:szCs w:val="24"/>
        </w:rPr>
        <w:br w:type="page"/>
      </w:r>
    </w:p>
    <w:p w:rsidR="00294A7F" w:rsidRPr="00EA16BD" w:rsidRDefault="00EA16BD" w:rsidP="00EA16BD">
      <w:pPr>
        <w:pStyle w:val="ListParagraph"/>
        <w:numPr>
          <w:ilvl w:val="0"/>
          <w:numId w:val="1"/>
        </w:numPr>
        <w:autoSpaceDE w:val="0"/>
        <w:autoSpaceDN w:val="0"/>
        <w:adjustRightInd w:val="0"/>
        <w:spacing w:after="0" w:line="240" w:lineRule="auto"/>
        <w:rPr>
          <w:rFonts w:ascii="Times New Roman" w:hAnsi="Times New Roman" w:cs="Times New Roman"/>
          <w:b/>
          <w:color w:val="00B0F0"/>
          <w:sz w:val="28"/>
          <w:szCs w:val="28"/>
        </w:rPr>
      </w:pPr>
      <w:r w:rsidRPr="00EA16BD">
        <w:rPr>
          <w:rFonts w:ascii="Times New Roman" w:hAnsi="Times New Roman" w:cs="Times New Roman"/>
          <w:b/>
          <w:color w:val="00B0F0"/>
          <w:sz w:val="28"/>
          <w:szCs w:val="28"/>
        </w:rPr>
        <w:lastRenderedPageBreak/>
        <w:t>Patter</w:t>
      </w:r>
      <w:r w:rsidRPr="00EA16BD">
        <w:rPr>
          <w:rFonts w:ascii="Times New Roman" w:hAnsi="Times New Roman" w:cs="Times New Roman"/>
          <w:b/>
          <w:color w:val="00B0F0"/>
          <w:sz w:val="28"/>
          <w:szCs w:val="28"/>
        </w:rPr>
        <w:t xml:space="preserve">ns of Adverse Drug Reactions in </w:t>
      </w:r>
      <w:r w:rsidRPr="00EA16BD">
        <w:rPr>
          <w:rFonts w:ascii="Times New Roman" w:hAnsi="Times New Roman" w:cs="Times New Roman"/>
          <w:b/>
          <w:color w:val="00B0F0"/>
          <w:sz w:val="28"/>
          <w:szCs w:val="28"/>
        </w:rPr>
        <w:t>Different Age Groups: Analysis of</w:t>
      </w:r>
      <w:r w:rsidRPr="00EA16BD">
        <w:rPr>
          <w:rFonts w:ascii="Times New Roman" w:hAnsi="Times New Roman" w:cs="Times New Roman"/>
          <w:b/>
          <w:color w:val="00B0F0"/>
          <w:sz w:val="28"/>
          <w:szCs w:val="28"/>
        </w:rPr>
        <w:t xml:space="preserve">  </w:t>
      </w:r>
      <w:r w:rsidRPr="00EA16BD">
        <w:rPr>
          <w:rFonts w:ascii="Times New Roman" w:hAnsi="Times New Roman" w:cs="Times New Roman"/>
          <w:b/>
          <w:color w:val="00B0F0"/>
          <w:sz w:val="28"/>
          <w:szCs w:val="28"/>
        </w:rPr>
        <w:t>S</w:t>
      </w:r>
      <w:r w:rsidRPr="00EA16BD">
        <w:rPr>
          <w:rFonts w:ascii="Times New Roman" w:hAnsi="Times New Roman" w:cs="Times New Roman"/>
          <w:b/>
          <w:color w:val="00B0F0"/>
          <w:sz w:val="28"/>
          <w:szCs w:val="28"/>
        </w:rPr>
        <w:t xml:space="preserve">pontaneous Reports by Community </w:t>
      </w:r>
      <w:r w:rsidRPr="00EA16BD">
        <w:rPr>
          <w:rFonts w:ascii="Times New Roman" w:hAnsi="Times New Roman" w:cs="Times New Roman"/>
          <w:b/>
          <w:color w:val="00B0F0"/>
          <w:sz w:val="28"/>
          <w:szCs w:val="28"/>
        </w:rPr>
        <w:t>Pharmacists</w:t>
      </w:r>
    </w:p>
    <w:p w:rsidR="00EA16BD" w:rsidRDefault="00EA16BD" w:rsidP="00EA16BD">
      <w:pPr>
        <w:autoSpaceDE w:val="0"/>
        <w:autoSpaceDN w:val="0"/>
        <w:adjustRightInd w:val="0"/>
        <w:spacing w:after="0" w:line="240" w:lineRule="auto"/>
        <w:rPr>
          <w:rFonts w:ascii="Times New Roman" w:hAnsi="Times New Roman" w:cs="Times New Roman"/>
          <w:sz w:val="24"/>
          <w:szCs w:val="24"/>
        </w:rPr>
      </w:pPr>
    </w:p>
    <w:p w:rsidR="00EA16BD" w:rsidRPr="00EA16BD" w:rsidRDefault="00EA16BD" w:rsidP="00EA16BD">
      <w:pPr>
        <w:autoSpaceDE w:val="0"/>
        <w:autoSpaceDN w:val="0"/>
        <w:adjustRightInd w:val="0"/>
        <w:spacing w:after="0" w:line="240" w:lineRule="auto"/>
        <w:rPr>
          <w:rFonts w:ascii="Times New Roman" w:hAnsi="Times New Roman" w:cs="Times New Roman"/>
          <w:sz w:val="24"/>
          <w:szCs w:val="24"/>
        </w:rPr>
      </w:pPr>
      <w:r w:rsidRPr="00EA16BD">
        <w:rPr>
          <w:rFonts w:ascii="Times New Roman" w:hAnsi="Times New Roman" w:cs="Times New Roman"/>
          <w:sz w:val="24"/>
          <w:szCs w:val="24"/>
        </w:rPr>
        <w:t xml:space="preserve">Yun </w:t>
      </w:r>
      <w:proofErr w:type="spellStart"/>
      <w:r w:rsidRPr="00EA16BD">
        <w:rPr>
          <w:rFonts w:ascii="Times New Roman" w:hAnsi="Times New Roman" w:cs="Times New Roman"/>
          <w:sz w:val="24"/>
          <w:szCs w:val="24"/>
        </w:rPr>
        <w:t>Mi</w:t>
      </w:r>
      <w:proofErr w:type="spellEnd"/>
      <w:r w:rsidRPr="00EA16BD">
        <w:rPr>
          <w:rFonts w:ascii="Times New Roman" w:hAnsi="Times New Roman" w:cs="Times New Roman"/>
          <w:sz w:val="24"/>
          <w:szCs w:val="24"/>
        </w:rPr>
        <w:t xml:space="preserve"> Yu1, Wan </w:t>
      </w:r>
      <w:proofErr w:type="spellStart"/>
      <w:r w:rsidRPr="00EA16BD">
        <w:rPr>
          <w:rFonts w:ascii="Times New Roman" w:hAnsi="Times New Roman" w:cs="Times New Roman"/>
          <w:sz w:val="24"/>
          <w:szCs w:val="24"/>
        </w:rPr>
        <w:t>Gyoon</w:t>
      </w:r>
      <w:proofErr w:type="spellEnd"/>
      <w:r w:rsidRPr="00EA16BD">
        <w:rPr>
          <w:rFonts w:ascii="Times New Roman" w:hAnsi="Times New Roman" w:cs="Times New Roman"/>
          <w:sz w:val="24"/>
          <w:szCs w:val="24"/>
        </w:rPr>
        <w:t xml:space="preserve"> Shin1*, </w:t>
      </w:r>
      <w:proofErr w:type="spellStart"/>
      <w:r w:rsidRPr="00EA16BD">
        <w:rPr>
          <w:rFonts w:ascii="Times New Roman" w:hAnsi="Times New Roman" w:cs="Times New Roman"/>
          <w:sz w:val="24"/>
          <w:szCs w:val="24"/>
        </w:rPr>
        <w:t>Ju-Yeun</w:t>
      </w:r>
      <w:proofErr w:type="spellEnd"/>
      <w:r w:rsidRPr="00EA16BD">
        <w:rPr>
          <w:rFonts w:ascii="Times New Roman" w:hAnsi="Times New Roman" w:cs="Times New Roman"/>
          <w:sz w:val="24"/>
          <w:szCs w:val="24"/>
        </w:rPr>
        <w:t xml:space="preserve"> Lee2, </w:t>
      </w:r>
      <w:proofErr w:type="spellStart"/>
      <w:r w:rsidRPr="00EA16BD">
        <w:rPr>
          <w:rFonts w:ascii="Times New Roman" w:hAnsi="Times New Roman" w:cs="Times New Roman"/>
          <w:sz w:val="24"/>
          <w:szCs w:val="24"/>
        </w:rPr>
        <w:t>Soo</w:t>
      </w:r>
      <w:proofErr w:type="spellEnd"/>
      <w:r w:rsidRPr="00EA16BD">
        <w:rPr>
          <w:rFonts w:ascii="Times New Roman" w:hAnsi="Times New Roman" w:cs="Times New Roman"/>
          <w:sz w:val="24"/>
          <w:szCs w:val="24"/>
        </w:rPr>
        <w:t xml:space="preserve"> </w:t>
      </w:r>
      <w:proofErr w:type="gramStart"/>
      <w:r w:rsidRPr="00EA16BD">
        <w:rPr>
          <w:rFonts w:ascii="Times New Roman" w:hAnsi="Times New Roman" w:cs="Times New Roman"/>
          <w:sz w:val="24"/>
          <w:szCs w:val="24"/>
        </w:rPr>
        <w:t>An</w:t>
      </w:r>
      <w:proofErr w:type="gramEnd"/>
      <w:r w:rsidRPr="00EA16BD">
        <w:rPr>
          <w:rFonts w:ascii="Times New Roman" w:hAnsi="Times New Roman" w:cs="Times New Roman"/>
          <w:sz w:val="24"/>
          <w:szCs w:val="24"/>
        </w:rPr>
        <w:t xml:space="preserve"> Choi1, Yun </w:t>
      </w:r>
      <w:proofErr w:type="spellStart"/>
      <w:r w:rsidRPr="00EA16BD">
        <w:rPr>
          <w:rFonts w:ascii="Times New Roman" w:hAnsi="Times New Roman" w:cs="Times New Roman"/>
          <w:sz w:val="24"/>
          <w:szCs w:val="24"/>
        </w:rPr>
        <w:t>Hee</w:t>
      </w:r>
      <w:proofErr w:type="spellEnd"/>
      <w:r w:rsidRPr="00EA16BD">
        <w:rPr>
          <w:rFonts w:ascii="Times New Roman" w:hAnsi="Times New Roman" w:cs="Times New Roman"/>
          <w:sz w:val="24"/>
          <w:szCs w:val="24"/>
        </w:rPr>
        <w:t xml:space="preserve"> Jo1, So</w:t>
      </w:r>
    </w:p>
    <w:p w:rsidR="00EA16BD" w:rsidRPr="00EA16BD" w:rsidRDefault="00EA16BD" w:rsidP="00EA16BD">
      <w:pPr>
        <w:autoSpaceDE w:val="0"/>
        <w:autoSpaceDN w:val="0"/>
        <w:adjustRightInd w:val="0"/>
        <w:spacing w:after="0" w:line="240" w:lineRule="auto"/>
        <w:rPr>
          <w:rFonts w:ascii="Times New Roman" w:hAnsi="Times New Roman" w:cs="Times New Roman"/>
          <w:sz w:val="24"/>
          <w:szCs w:val="24"/>
        </w:rPr>
      </w:pPr>
      <w:r w:rsidRPr="00EA16BD">
        <w:rPr>
          <w:rFonts w:ascii="Times New Roman" w:hAnsi="Times New Roman" w:cs="Times New Roman"/>
          <w:sz w:val="24"/>
          <w:szCs w:val="24"/>
        </w:rPr>
        <w:t xml:space="preserve">Jung Youn3, Mo Se Lee3, </w:t>
      </w:r>
      <w:proofErr w:type="spellStart"/>
      <w:r w:rsidRPr="00EA16BD">
        <w:rPr>
          <w:rFonts w:ascii="Times New Roman" w:hAnsi="Times New Roman" w:cs="Times New Roman"/>
          <w:sz w:val="24"/>
          <w:szCs w:val="24"/>
        </w:rPr>
        <w:t>Kwang</w:t>
      </w:r>
      <w:proofErr w:type="spellEnd"/>
      <w:r w:rsidRPr="00EA16BD">
        <w:rPr>
          <w:rFonts w:ascii="Times New Roman" w:hAnsi="Times New Roman" w:cs="Times New Roman"/>
          <w:sz w:val="24"/>
          <w:szCs w:val="24"/>
        </w:rPr>
        <w:t xml:space="preserve"> </w:t>
      </w:r>
      <w:proofErr w:type="spellStart"/>
      <w:r w:rsidRPr="00EA16BD">
        <w:rPr>
          <w:rFonts w:ascii="Times New Roman" w:hAnsi="Times New Roman" w:cs="Times New Roman"/>
          <w:sz w:val="24"/>
          <w:szCs w:val="24"/>
        </w:rPr>
        <w:t>Hoon</w:t>
      </w:r>
      <w:proofErr w:type="spellEnd"/>
      <w:r w:rsidRPr="00EA16BD">
        <w:rPr>
          <w:rFonts w:ascii="Times New Roman" w:hAnsi="Times New Roman" w:cs="Times New Roman"/>
          <w:sz w:val="24"/>
          <w:szCs w:val="24"/>
        </w:rPr>
        <w:t xml:space="preserve"> Choi3</w:t>
      </w:r>
    </w:p>
    <w:p w:rsidR="00EA16BD" w:rsidRPr="00EA16BD" w:rsidRDefault="00EA16BD" w:rsidP="00EA16BD">
      <w:pPr>
        <w:autoSpaceDE w:val="0"/>
        <w:autoSpaceDN w:val="0"/>
        <w:adjustRightInd w:val="0"/>
        <w:spacing w:after="0" w:line="240" w:lineRule="auto"/>
        <w:rPr>
          <w:rFonts w:ascii="Times New Roman" w:hAnsi="Times New Roman" w:cs="Times New Roman"/>
          <w:sz w:val="24"/>
          <w:szCs w:val="24"/>
        </w:rPr>
      </w:pPr>
      <w:r w:rsidRPr="00EA16BD">
        <w:rPr>
          <w:rFonts w:ascii="Times New Roman" w:hAnsi="Times New Roman" w:cs="Times New Roman"/>
          <w:sz w:val="24"/>
          <w:szCs w:val="24"/>
        </w:rPr>
        <w:t>1 College of Pharmacy &amp; Research Institute of Pharmaceutical Sciences, Seoul National University, Seoul,</w:t>
      </w:r>
    </w:p>
    <w:p w:rsidR="00EA16BD" w:rsidRPr="00EA16BD" w:rsidRDefault="00EA16BD" w:rsidP="00EA16BD">
      <w:pPr>
        <w:autoSpaceDE w:val="0"/>
        <w:autoSpaceDN w:val="0"/>
        <w:adjustRightInd w:val="0"/>
        <w:spacing w:after="0" w:line="240" w:lineRule="auto"/>
        <w:rPr>
          <w:rFonts w:ascii="Times New Roman" w:hAnsi="Times New Roman" w:cs="Times New Roman"/>
          <w:sz w:val="24"/>
          <w:szCs w:val="24"/>
        </w:rPr>
      </w:pPr>
      <w:r w:rsidRPr="00EA16BD">
        <w:rPr>
          <w:rFonts w:ascii="Times New Roman" w:hAnsi="Times New Roman" w:cs="Times New Roman"/>
          <w:sz w:val="24"/>
          <w:szCs w:val="24"/>
        </w:rPr>
        <w:t xml:space="preserve">South Korea, 2 College of Pharmacy, Institute of Pharmaceutical Science and Technology, </w:t>
      </w:r>
      <w:proofErr w:type="spellStart"/>
      <w:r w:rsidRPr="00EA16BD">
        <w:rPr>
          <w:rFonts w:ascii="Times New Roman" w:hAnsi="Times New Roman" w:cs="Times New Roman"/>
          <w:sz w:val="24"/>
          <w:szCs w:val="24"/>
        </w:rPr>
        <w:t>Hanyang</w:t>
      </w:r>
      <w:proofErr w:type="spellEnd"/>
    </w:p>
    <w:p w:rsidR="00EA16BD" w:rsidRPr="00EA16BD" w:rsidRDefault="00EA16BD" w:rsidP="00EA16BD">
      <w:pPr>
        <w:autoSpaceDE w:val="0"/>
        <w:autoSpaceDN w:val="0"/>
        <w:adjustRightInd w:val="0"/>
        <w:spacing w:after="0" w:line="240" w:lineRule="auto"/>
        <w:rPr>
          <w:rFonts w:ascii="Times New Roman" w:hAnsi="Times New Roman" w:cs="Times New Roman"/>
          <w:sz w:val="24"/>
          <w:szCs w:val="24"/>
        </w:rPr>
      </w:pPr>
      <w:r w:rsidRPr="00EA16BD">
        <w:rPr>
          <w:rFonts w:ascii="Times New Roman" w:hAnsi="Times New Roman" w:cs="Times New Roman"/>
          <w:sz w:val="24"/>
          <w:szCs w:val="24"/>
        </w:rPr>
        <w:t xml:space="preserve">University, </w:t>
      </w:r>
      <w:proofErr w:type="spellStart"/>
      <w:r w:rsidRPr="00EA16BD">
        <w:rPr>
          <w:rFonts w:ascii="Times New Roman" w:hAnsi="Times New Roman" w:cs="Times New Roman"/>
          <w:sz w:val="24"/>
          <w:szCs w:val="24"/>
        </w:rPr>
        <w:t>Ansan</w:t>
      </w:r>
      <w:proofErr w:type="spellEnd"/>
      <w:r w:rsidRPr="00EA16BD">
        <w:rPr>
          <w:rFonts w:ascii="Times New Roman" w:hAnsi="Times New Roman" w:cs="Times New Roman"/>
          <w:sz w:val="24"/>
          <w:szCs w:val="24"/>
        </w:rPr>
        <w:t xml:space="preserve">, South Korea, 3 Regional </w:t>
      </w:r>
      <w:proofErr w:type="spellStart"/>
      <w:r w:rsidRPr="00EA16BD">
        <w:rPr>
          <w:rFonts w:ascii="Times New Roman" w:hAnsi="Times New Roman" w:cs="Times New Roman"/>
          <w:sz w:val="24"/>
          <w:szCs w:val="24"/>
        </w:rPr>
        <w:t>Pharmacovigilance</w:t>
      </w:r>
      <w:proofErr w:type="spellEnd"/>
      <w:r w:rsidRPr="00EA16BD">
        <w:rPr>
          <w:rFonts w:ascii="Times New Roman" w:hAnsi="Times New Roman" w:cs="Times New Roman"/>
          <w:sz w:val="24"/>
          <w:szCs w:val="24"/>
        </w:rPr>
        <w:t xml:space="preserve"> Center, Korean Pharmaceutical Association,</w:t>
      </w:r>
    </w:p>
    <w:p w:rsidR="00EA16BD" w:rsidRPr="00EA16BD" w:rsidRDefault="00EA16BD" w:rsidP="00EA16BD">
      <w:pPr>
        <w:tabs>
          <w:tab w:val="left" w:pos="4155"/>
        </w:tabs>
        <w:rPr>
          <w:rFonts w:ascii="Times New Roman" w:hAnsi="Times New Roman" w:cs="Times New Roman"/>
          <w:sz w:val="24"/>
          <w:szCs w:val="24"/>
        </w:rPr>
      </w:pPr>
      <w:r w:rsidRPr="00EA16BD">
        <w:rPr>
          <w:rFonts w:ascii="Times New Roman" w:hAnsi="Times New Roman" w:cs="Times New Roman"/>
          <w:sz w:val="24"/>
          <w:szCs w:val="24"/>
        </w:rPr>
        <w:t>Seoul, South Korea</w:t>
      </w:r>
    </w:p>
    <w:p w:rsidR="00EA16BD" w:rsidRPr="00EA16BD" w:rsidRDefault="00EA16BD" w:rsidP="00EA16BD">
      <w:pPr>
        <w:autoSpaceDE w:val="0"/>
        <w:autoSpaceDN w:val="0"/>
        <w:adjustRightInd w:val="0"/>
        <w:spacing w:after="0" w:line="240" w:lineRule="auto"/>
        <w:rPr>
          <w:rFonts w:ascii="Times New Roman" w:hAnsi="Times New Roman" w:cs="Times New Roman"/>
          <w:b/>
          <w:sz w:val="28"/>
          <w:szCs w:val="28"/>
        </w:rPr>
      </w:pPr>
      <w:r w:rsidRPr="00EA16BD">
        <w:rPr>
          <w:rFonts w:ascii="Times New Roman" w:hAnsi="Times New Roman" w:cs="Times New Roman"/>
          <w:b/>
          <w:sz w:val="28"/>
          <w:szCs w:val="28"/>
        </w:rPr>
        <w:t>Abstract</w:t>
      </w:r>
    </w:p>
    <w:p w:rsidR="00EA16BD" w:rsidRPr="00EA16BD" w:rsidRDefault="00EA16BD" w:rsidP="00EA16BD">
      <w:pPr>
        <w:autoSpaceDE w:val="0"/>
        <w:autoSpaceDN w:val="0"/>
        <w:adjustRightInd w:val="0"/>
        <w:spacing w:after="0" w:line="240" w:lineRule="auto"/>
        <w:rPr>
          <w:rFonts w:ascii="Times New Roman" w:hAnsi="Times New Roman" w:cs="Times New Roman"/>
          <w:b/>
          <w:sz w:val="24"/>
          <w:szCs w:val="24"/>
        </w:rPr>
      </w:pPr>
      <w:r w:rsidRPr="00EA16BD">
        <w:rPr>
          <w:rFonts w:ascii="Times New Roman" w:hAnsi="Times New Roman" w:cs="Times New Roman"/>
          <w:b/>
          <w:sz w:val="24"/>
          <w:szCs w:val="24"/>
        </w:rPr>
        <w:t>Purpose</w:t>
      </w:r>
    </w:p>
    <w:p w:rsidR="00EA16BD" w:rsidRPr="00EA16BD" w:rsidRDefault="00EA16BD" w:rsidP="00EA16BD">
      <w:pPr>
        <w:autoSpaceDE w:val="0"/>
        <w:autoSpaceDN w:val="0"/>
        <w:adjustRightInd w:val="0"/>
        <w:spacing w:after="0" w:line="240" w:lineRule="auto"/>
        <w:rPr>
          <w:rFonts w:ascii="Times New Roman" w:hAnsi="Times New Roman" w:cs="Times New Roman"/>
          <w:sz w:val="24"/>
          <w:szCs w:val="24"/>
        </w:rPr>
      </w:pPr>
      <w:r w:rsidRPr="00EA16BD">
        <w:rPr>
          <w:rFonts w:ascii="Times New Roman" w:hAnsi="Times New Roman" w:cs="Times New Roman"/>
          <w:sz w:val="24"/>
          <w:szCs w:val="24"/>
        </w:rPr>
        <w:t>To evaluate the clinical manifestations and causative drugs associated with adverse drug</w:t>
      </w:r>
    </w:p>
    <w:p w:rsidR="00EA16BD" w:rsidRPr="00EA16BD" w:rsidRDefault="00EA16BD" w:rsidP="00EA16BD">
      <w:pPr>
        <w:autoSpaceDE w:val="0"/>
        <w:autoSpaceDN w:val="0"/>
        <w:adjustRightInd w:val="0"/>
        <w:spacing w:after="0" w:line="240" w:lineRule="auto"/>
        <w:rPr>
          <w:rFonts w:ascii="Times New Roman" w:hAnsi="Times New Roman" w:cs="Times New Roman"/>
          <w:sz w:val="24"/>
          <w:szCs w:val="24"/>
        </w:rPr>
      </w:pPr>
      <w:proofErr w:type="gramStart"/>
      <w:r w:rsidRPr="00EA16BD">
        <w:rPr>
          <w:rFonts w:ascii="Times New Roman" w:hAnsi="Times New Roman" w:cs="Times New Roman"/>
          <w:sz w:val="24"/>
          <w:szCs w:val="24"/>
        </w:rPr>
        <w:t>reactions</w:t>
      </w:r>
      <w:proofErr w:type="gramEnd"/>
      <w:r w:rsidRPr="00EA16BD">
        <w:rPr>
          <w:rFonts w:ascii="Times New Roman" w:hAnsi="Times New Roman" w:cs="Times New Roman"/>
          <w:sz w:val="24"/>
          <w:szCs w:val="24"/>
        </w:rPr>
        <w:t xml:space="preserve"> (ADRs) spontaneously reported by community pharmacists and to compare the</w:t>
      </w:r>
    </w:p>
    <w:p w:rsidR="00EA16BD" w:rsidRPr="00EA16BD" w:rsidRDefault="00EA16BD" w:rsidP="00EA16BD">
      <w:pPr>
        <w:autoSpaceDE w:val="0"/>
        <w:autoSpaceDN w:val="0"/>
        <w:adjustRightInd w:val="0"/>
        <w:spacing w:after="0" w:line="240" w:lineRule="auto"/>
        <w:rPr>
          <w:rFonts w:ascii="Times New Roman" w:hAnsi="Times New Roman" w:cs="Times New Roman"/>
          <w:sz w:val="24"/>
          <w:szCs w:val="24"/>
        </w:rPr>
      </w:pPr>
      <w:r w:rsidRPr="00EA16BD">
        <w:rPr>
          <w:rFonts w:ascii="Times New Roman" w:hAnsi="Times New Roman" w:cs="Times New Roman"/>
          <w:sz w:val="24"/>
          <w:szCs w:val="24"/>
        </w:rPr>
        <w:t>ADRs by age.</w:t>
      </w:r>
    </w:p>
    <w:p w:rsidR="00EA16BD" w:rsidRPr="00EA16BD" w:rsidRDefault="00EA16BD" w:rsidP="00EA16BD">
      <w:pPr>
        <w:autoSpaceDE w:val="0"/>
        <w:autoSpaceDN w:val="0"/>
        <w:adjustRightInd w:val="0"/>
        <w:spacing w:after="0" w:line="240" w:lineRule="auto"/>
        <w:rPr>
          <w:rFonts w:ascii="Times New Roman" w:hAnsi="Times New Roman" w:cs="Times New Roman"/>
          <w:b/>
          <w:sz w:val="24"/>
          <w:szCs w:val="24"/>
        </w:rPr>
      </w:pPr>
      <w:r w:rsidRPr="00EA16BD">
        <w:rPr>
          <w:rFonts w:ascii="Times New Roman" w:hAnsi="Times New Roman" w:cs="Times New Roman"/>
          <w:b/>
          <w:sz w:val="24"/>
          <w:szCs w:val="24"/>
        </w:rPr>
        <w:t>Methods</w:t>
      </w:r>
    </w:p>
    <w:p w:rsidR="00EA16BD" w:rsidRPr="00EA16BD" w:rsidRDefault="00EA16BD" w:rsidP="00EA16BD">
      <w:pPr>
        <w:autoSpaceDE w:val="0"/>
        <w:autoSpaceDN w:val="0"/>
        <w:adjustRightInd w:val="0"/>
        <w:spacing w:after="0" w:line="240" w:lineRule="auto"/>
        <w:rPr>
          <w:rFonts w:ascii="Times New Roman" w:hAnsi="Times New Roman" w:cs="Times New Roman"/>
          <w:sz w:val="24"/>
          <w:szCs w:val="24"/>
        </w:rPr>
      </w:pPr>
      <w:r w:rsidRPr="00EA16BD">
        <w:rPr>
          <w:rFonts w:ascii="Times New Roman" w:hAnsi="Times New Roman" w:cs="Times New Roman"/>
          <w:sz w:val="24"/>
          <w:szCs w:val="24"/>
        </w:rPr>
        <w:t xml:space="preserve">ADRs reported to the Regional </w:t>
      </w:r>
      <w:proofErr w:type="spellStart"/>
      <w:r w:rsidRPr="00EA16BD">
        <w:rPr>
          <w:rFonts w:ascii="Times New Roman" w:hAnsi="Times New Roman" w:cs="Times New Roman"/>
          <w:sz w:val="24"/>
          <w:szCs w:val="24"/>
        </w:rPr>
        <w:t>Pharmacovigilance</w:t>
      </w:r>
      <w:proofErr w:type="spellEnd"/>
      <w:r w:rsidRPr="00EA16BD">
        <w:rPr>
          <w:rFonts w:ascii="Times New Roman" w:hAnsi="Times New Roman" w:cs="Times New Roman"/>
          <w:sz w:val="24"/>
          <w:szCs w:val="24"/>
        </w:rPr>
        <w:t xml:space="preserve"> Center of the Korean Pharmaceutical</w:t>
      </w:r>
    </w:p>
    <w:p w:rsidR="00EA16BD" w:rsidRPr="00EA16BD" w:rsidRDefault="00EA16BD" w:rsidP="00EA16BD">
      <w:pPr>
        <w:autoSpaceDE w:val="0"/>
        <w:autoSpaceDN w:val="0"/>
        <w:adjustRightInd w:val="0"/>
        <w:spacing w:after="0" w:line="240" w:lineRule="auto"/>
        <w:rPr>
          <w:rFonts w:ascii="Times New Roman" w:hAnsi="Times New Roman" w:cs="Times New Roman"/>
          <w:sz w:val="24"/>
          <w:szCs w:val="24"/>
        </w:rPr>
      </w:pPr>
      <w:r w:rsidRPr="00EA16BD">
        <w:rPr>
          <w:rFonts w:ascii="Times New Roman" w:hAnsi="Times New Roman" w:cs="Times New Roman"/>
          <w:sz w:val="24"/>
          <w:szCs w:val="24"/>
        </w:rPr>
        <w:t>Association by community pharmacists from January 2013 to June 2014 were included.</w:t>
      </w:r>
    </w:p>
    <w:p w:rsidR="00EA16BD" w:rsidRPr="00EA16BD" w:rsidRDefault="00EA16BD" w:rsidP="00EA16BD">
      <w:pPr>
        <w:autoSpaceDE w:val="0"/>
        <w:autoSpaceDN w:val="0"/>
        <w:adjustRightInd w:val="0"/>
        <w:spacing w:after="0" w:line="240" w:lineRule="auto"/>
        <w:rPr>
          <w:rFonts w:ascii="Times New Roman" w:hAnsi="Times New Roman" w:cs="Times New Roman"/>
          <w:sz w:val="24"/>
          <w:szCs w:val="24"/>
        </w:rPr>
      </w:pPr>
      <w:r w:rsidRPr="00EA16BD">
        <w:rPr>
          <w:rFonts w:ascii="Times New Roman" w:hAnsi="Times New Roman" w:cs="Times New Roman"/>
          <w:sz w:val="24"/>
          <w:szCs w:val="24"/>
        </w:rPr>
        <w:t>Causality was assessed using the WHO-Uppsala Monitoring Centre system. The patient</w:t>
      </w:r>
    </w:p>
    <w:p w:rsidR="00EA16BD" w:rsidRPr="00EA16BD" w:rsidRDefault="00EA16BD" w:rsidP="00EA16BD">
      <w:pPr>
        <w:autoSpaceDE w:val="0"/>
        <w:autoSpaceDN w:val="0"/>
        <w:adjustRightInd w:val="0"/>
        <w:spacing w:after="0" w:line="240" w:lineRule="auto"/>
        <w:rPr>
          <w:rFonts w:ascii="Times New Roman" w:hAnsi="Times New Roman" w:cs="Times New Roman"/>
          <w:sz w:val="24"/>
          <w:szCs w:val="24"/>
        </w:rPr>
      </w:pPr>
      <w:proofErr w:type="gramStart"/>
      <w:r w:rsidRPr="00EA16BD">
        <w:rPr>
          <w:rFonts w:ascii="Times New Roman" w:hAnsi="Times New Roman" w:cs="Times New Roman"/>
          <w:sz w:val="24"/>
          <w:szCs w:val="24"/>
        </w:rPr>
        <w:t>population</w:t>
      </w:r>
      <w:proofErr w:type="gramEnd"/>
      <w:r w:rsidRPr="00EA16BD">
        <w:rPr>
          <w:rFonts w:ascii="Times New Roman" w:hAnsi="Times New Roman" w:cs="Times New Roman"/>
          <w:sz w:val="24"/>
          <w:szCs w:val="24"/>
        </w:rPr>
        <w:t xml:space="preserve"> was classified into three age </w:t>
      </w:r>
      <w:proofErr w:type="spellStart"/>
      <w:r w:rsidRPr="00EA16BD">
        <w:rPr>
          <w:rFonts w:ascii="Times New Roman" w:hAnsi="Times New Roman" w:cs="Times New Roman"/>
          <w:sz w:val="24"/>
          <w:szCs w:val="24"/>
        </w:rPr>
        <w:t>groups.We</w:t>
      </w:r>
      <w:proofErr w:type="spellEnd"/>
      <w:r w:rsidRPr="00EA16BD">
        <w:rPr>
          <w:rFonts w:ascii="Times New Roman" w:hAnsi="Times New Roman" w:cs="Times New Roman"/>
          <w:sz w:val="24"/>
          <w:szCs w:val="24"/>
        </w:rPr>
        <w:t xml:space="preserve"> analyzed 31,398 (74.9%) ADRs from</w:t>
      </w:r>
    </w:p>
    <w:p w:rsidR="00EA16BD" w:rsidRPr="00EA16BD" w:rsidRDefault="00EA16BD" w:rsidP="00EA16BD">
      <w:pPr>
        <w:autoSpaceDE w:val="0"/>
        <w:autoSpaceDN w:val="0"/>
        <w:adjustRightInd w:val="0"/>
        <w:spacing w:after="0" w:line="240" w:lineRule="auto"/>
        <w:rPr>
          <w:rFonts w:ascii="Times New Roman" w:hAnsi="Times New Roman" w:cs="Times New Roman"/>
          <w:sz w:val="24"/>
          <w:szCs w:val="24"/>
        </w:rPr>
      </w:pPr>
      <w:r w:rsidRPr="00EA16BD">
        <w:rPr>
          <w:rFonts w:ascii="Times New Roman" w:hAnsi="Times New Roman" w:cs="Times New Roman"/>
          <w:sz w:val="24"/>
          <w:szCs w:val="24"/>
        </w:rPr>
        <w:t>9,705 patients, identified as having a causal relationship, from a total pool of 41,930 ADRs</w:t>
      </w:r>
    </w:p>
    <w:p w:rsidR="00EA16BD" w:rsidRPr="00EA16BD" w:rsidRDefault="00EA16BD" w:rsidP="00EA16BD">
      <w:pPr>
        <w:autoSpaceDE w:val="0"/>
        <w:autoSpaceDN w:val="0"/>
        <w:adjustRightInd w:val="0"/>
        <w:spacing w:after="0" w:line="240" w:lineRule="auto"/>
        <w:rPr>
          <w:rFonts w:ascii="Times New Roman" w:hAnsi="Times New Roman" w:cs="Times New Roman"/>
          <w:sz w:val="24"/>
          <w:szCs w:val="24"/>
        </w:rPr>
      </w:pPr>
      <w:proofErr w:type="gramStart"/>
      <w:r w:rsidRPr="00EA16BD">
        <w:rPr>
          <w:rFonts w:ascii="Times New Roman" w:hAnsi="Times New Roman" w:cs="Times New Roman"/>
          <w:sz w:val="24"/>
          <w:szCs w:val="24"/>
        </w:rPr>
        <w:t>from</w:t>
      </w:r>
      <w:proofErr w:type="gramEnd"/>
      <w:r w:rsidRPr="00EA16BD">
        <w:rPr>
          <w:rFonts w:ascii="Times New Roman" w:hAnsi="Times New Roman" w:cs="Times New Roman"/>
          <w:sz w:val="24"/>
          <w:szCs w:val="24"/>
        </w:rPr>
        <w:t xml:space="preserve"> 9,873 patients. Median patient age was 58.0 years; 66.9% were female.</w:t>
      </w:r>
    </w:p>
    <w:p w:rsidR="00EA16BD" w:rsidRPr="00EA16BD" w:rsidRDefault="00EA16BD" w:rsidP="00EA16BD">
      <w:pPr>
        <w:autoSpaceDE w:val="0"/>
        <w:autoSpaceDN w:val="0"/>
        <w:adjustRightInd w:val="0"/>
        <w:spacing w:after="0" w:line="240" w:lineRule="auto"/>
        <w:rPr>
          <w:rFonts w:ascii="Times New Roman" w:hAnsi="Times New Roman" w:cs="Times New Roman"/>
          <w:b/>
          <w:sz w:val="24"/>
          <w:szCs w:val="24"/>
        </w:rPr>
      </w:pPr>
      <w:r w:rsidRPr="00EA16BD">
        <w:rPr>
          <w:rFonts w:ascii="Times New Roman" w:hAnsi="Times New Roman" w:cs="Times New Roman"/>
          <w:b/>
          <w:sz w:val="24"/>
          <w:szCs w:val="24"/>
        </w:rPr>
        <w:t>Results</w:t>
      </w:r>
    </w:p>
    <w:p w:rsidR="00EA16BD" w:rsidRPr="00EA16BD" w:rsidRDefault="00EA16BD" w:rsidP="00EA16BD">
      <w:pPr>
        <w:autoSpaceDE w:val="0"/>
        <w:autoSpaceDN w:val="0"/>
        <w:adjustRightInd w:val="0"/>
        <w:spacing w:after="0" w:line="240" w:lineRule="auto"/>
        <w:rPr>
          <w:rFonts w:ascii="Times New Roman" w:hAnsi="Times New Roman" w:cs="Times New Roman"/>
          <w:sz w:val="24"/>
          <w:szCs w:val="24"/>
        </w:rPr>
      </w:pPr>
      <w:r w:rsidRPr="00EA16BD">
        <w:rPr>
          <w:rFonts w:ascii="Times New Roman" w:hAnsi="Times New Roman" w:cs="Times New Roman"/>
          <w:sz w:val="24"/>
          <w:szCs w:val="24"/>
        </w:rPr>
        <w:t>Gastrointestinal system (34.4%), nervous system (14.4%), and psychiatric (12.1%) disorders</w:t>
      </w:r>
    </w:p>
    <w:p w:rsidR="00EA16BD" w:rsidRPr="00EA16BD" w:rsidRDefault="00EA16BD" w:rsidP="00EA16BD">
      <w:pPr>
        <w:autoSpaceDE w:val="0"/>
        <w:autoSpaceDN w:val="0"/>
        <w:adjustRightInd w:val="0"/>
        <w:spacing w:after="0" w:line="240" w:lineRule="auto"/>
        <w:rPr>
          <w:rFonts w:ascii="Times New Roman" w:hAnsi="Times New Roman" w:cs="Times New Roman"/>
          <w:sz w:val="24"/>
          <w:szCs w:val="24"/>
        </w:rPr>
      </w:pPr>
      <w:proofErr w:type="gramStart"/>
      <w:r w:rsidRPr="00EA16BD">
        <w:rPr>
          <w:rFonts w:ascii="Times New Roman" w:hAnsi="Times New Roman" w:cs="Times New Roman"/>
          <w:sz w:val="24"/>
          <w:szCs w:val="24"/>
        </w:rPr>
        <w:t>were</w:t>
      </w:r>
      <w:proofErr w:type="gramEnd"/>
      <w:r w:rsidRPr="00EA16BD">
        <w:rPr>
          <w:rFonts w:ascii="Times New Roman" w:hAnsi="Times New Roman" w:cs="Times New Roman"/>
          <w:sz w:val="24"/>
          <w:szCs w:val="24"/>
        </w:rPr>
        <w:t xml:space="preserve"> the most frequent symptoms. Prevalent causative drugs were those for </w:t>
      </w:r>
      <w:proofErr w:type="spellStart"/>
      <w:r w:rsidRPr="00EA16BD">
        <w:rPr>
          <w:rFonts w:ascii="Times New Roman" w:hAnsi="Times New Roman" w:cs="Times New Roman"/>
          <w:sz w:val="24"/>
          <w:szCs w:val="24"/>
        </w:rPr>
        <w:t>acidrelated</w:t>
      </w:r>
      <w:proofErr w:type="spellEnd"/>
    </w:p>
    <w:p w:rsidR="00EA16BD" w:rsidRPr="00EA16BD" w:rsidRDefault="00EA16BD" w:rsidP="00EA16BD">
      <w:pPr>
        <w:autoSpaceDE w:val="0"/>
        <w:autoSpaceDN w:val="0"/>
        <w:adjustRightInd w:val="0"/>
        <w:spacing w:after="0" w:line="240" w:lineRule="auto"/>
        <w:rPr>
          <w:rFonts w:ascii="Times New Roman" w:hAnsi="Times New Roman" w:cs="Times New Roman"/>
          <w:sz w:val="24"/>
          <w:szCs w:val="24"/>
        </w:rPr>
      </w:pPr>
      <w:proofErr w:type="gramStart"/>
      <w:r w:rsidRPr="00EA16BD">
        <w:rPr>
          <w:rFonts w:ascii="Times New Roman" w:hAnsi="Times New Roman" w:cs="Times New Roman"/>
          <w:sz w:val="24"/>
          <w:szCs w:val="24"/>
        </w:rPr>
        <w:t>disorders</w:t>
      </w:r>
      <w:proofErr w:type="gramEnd"/>
      <w:r w:rsidRPr="00EA16BD">
        <w:rPr>
          <w:rFonts w:ascii="Times New Roman" w:hAnsi="Times New Roman" w:cs="Times New Roman"/>
          <w:sz w:val="24"/>
          <w:szCs w:val="24"/>
        </w:rPr>
        <w:t xml:space="preserve"> (11.4%), anti-inflammatory products (10.5%), analgesics (7.2%), and </w:t>
      </w:r>
      <w:proofErr w:type="spellStart"/>
      <w:r w:rsidRPr="00EA16BD">
        <w:rPr>
          <w:rFonts w:ascii="Times New Roman" w:hAnsi="Times New Roman" w:cs="Times New Roman"/>
          <w:sz w:val="24"/>
          <w:szCs w:val="24"/>
        </w:rPr>
        <w:t>antibacterials</w:t>
      </w:r>
      <w:proofErr w:type="spellEnd"/>
    </w:p>
    <w:p w:rsidR="00EA16BD" w:rsidRPr="00EA16BD" w:rsidRDefault="00EA16BD" w:rsidP="00EA16BD">
      <w:pPr>
        <w:autoSpaceDE w:val="0"/>
        <w:autoSpaceDN w:val="0"/>
        <w:adjustRightInd w:val="0"/>
        <w:spacing w:after="0" w:line="240" w:lineRule="auto"/>
        <w:rPr>
          <w:rFonts w:ascii="Times New Roman" w:hAnsi="Times New Roman" w:cs="Times New Roman"/>
          <w:sz w:val="24"/>
          <w:szCs w:val="24"/>
        </w:rPr>
      </w:pPr>
      <w:r w:rsidRPr="00EA16BD">
        <w:rPr>
          <w:rFonts w:ascii="Times New Roman" w:hAnsi="Times New Roman" w:cs="Times New Roman"/>
          <w:sz w:val="24"/>
          <w:szCs w:val="24"/>
        </w:rPr>
        <w:t xml:space="preserve">(7.1%). Comparisons by age revealed diarrhea and </w:t>
      </w:r>
      <w:proofErr w:type="spellStart"/>
      <w:r w:rsidRPr="00EA16BD">
        <w:rPr>
          <w:rFonts w:ascii="Times New Roman" w:hAnsi="Times New Roman" w:cs="Times New Roman"/>
          <w:sz w:val="24"/>
          <w:szCs w:val="24"/>
        </w:rPr>
        <w:t>antibacterials</w:t>
      </w:r>
      <w:proofErr w:type="spellEnd"/>
      <w:r w:rsidRPr="00EA16BD">
        <w:rPr>
          <w:rFonts w:ascii="Times New Roman" w:hAnsi="Times New Roman" w:cs="Times New Roman"/>
          <w:sz w:val="24"/>
          <w:szCs w:val="24"/>
        </w:rPr>
        <w:t xml:space="preserve"> to be most</w:t>
      </w:r>
    </w:p>
    <w:p w:rsidR="00EA16BD" w:rsidRPr="00EA16BD" w:rsidRDefault="00EA16BD" w:rsidP="00EA16BD">
      <w:pPr>
        <w:autoSpaceDE w:val="0"/>
        <w:autoSpaceDN w:val="0"/>
        <w:adjustRightInd w:val="0"/>
        <w:spacing w:after="0" w:line="240" w:lineRule="auto"/>
        <w:rPr>
          <w:rFonts w:ascii="Times New Roman" w:hAnsi="Times New Roman" w:cs="Times New Roman"/>
          <w:sz w:val="24"/>
          <w:szCs w:val="24"/>
        </w:rPr>
      </w:pPr>
      <w:proofErr w:type="gramStart"/>
      <w:r w:rsidRPr="00EA16BD">
        <w:rPr>
          <w:rFonts w:ascii="Times New Roman" w:hAnsi="Times New Roman" w:cs="Times New Roman"/>
          <w:sz w:val="24"/>
          <w:szCs w:val="24"/>
        </w:rPr>
        <w:t>commonly</w:t>
      </w:r>
      <w:proofErr w:type="gramEnd"/>
      <w:r w:rsidRPr="00EA16BD">
        <w:rPr>
          <w:rFonts w:ascii="Times New Roman" w:hAnsi="Times New Roman" w:cs="Times New Roman"/>
          <w:sz w:val="24"/>
          <w:szCs w:val="24"/>
        </w:rPr>
        <w:t xml:space="preserve"> associated with ADRs in children (p &lt; 0.001), whereas dizziness was prevalent</w:t>
      </w:r>
    </w:p>
    <w:p w:rsidR="00EA16BD" w:rsidRPr="00EA16BD" w:rsidRDefault="00EA16BD" w:rsidP="00EA16BD">
      <w:pPr>
        <w:autoSpaceDE w:val="0"/>
        <w:autoSpaceDN w:val="0"/>
        <w:adjustRightInd w:val="0"/>
        <w:spacing w:after="0" w:line="240" w:lineRule="auto"/>
        <w:rPr>
          <w:rFonts w:ascii="Times New Roman" w:hAnsi="Times New Roman" w:cs="Times New Roman"/>
          <w:sz w:val="24"/>
          <w:szCs w:val="24"/>
        </w:rPr>
      </w:pPr>
      <w:proofErr w:type="gramStart"/>
      <w:r w:rsidRPr="00EA16BD">
        <w:rPr>
          <w:rFonts w:ascii="Times New Roman" w:hAnsi="Times New Roman" w:cs="Times New Roman"/>
          <w:sz w:val="24"/>
          <w:szCs w:val="24"/>
        </w:rPr>
        <w:t>in</w:t>
      </w:r>
      <w:proofErr w:type="gramEnd"/>
      <w:r w:rsidRPr="00EA16BD">
        <w:rPr>
          <w:rFonts w:ascii="Times New Roman" w:hAnsi="Times New Roman" w:cs="Times New Roman"/>
          <w:sz w:val="24"/>
          <w:szCs w:val="24"/>
        </w:rPr>
        <w:t xml:space="preserve"> the elderly (p &lt; 0.001). Anaphylactic reaction was the most frequent serious event</w:t>
      </w:r>
    </w:p>
    <w:p w:rsidR="00EA16BD" w:rsidRPr="00EA16BD" w:rsidRDefault="00EA16BD" w:rsidP="00EA16BD">
      <w:pPr>
        <w:autoSpaceDE w:val="0"/>
        <w:autoSpaceDN w:val="0"/>
        <w:adjustRightInd w:val="0"/>
        <w:spacing w:after="0" w:line="240" w:lineRule="auto"/>
        <w:rPr>
          <w:rFonts w:ascii="Times New Roman" w:hAnsi="Times New Roman" w:cs="Times New Roman"/>
          <w:sz w:val="24"/>
          <w:szCs w:val="24"/>
        </w:rPr>
      </w:pPr>
      <w:r w:rsidRPr="00EA16BD">
        <w:rPr>
          <w:rFonts w:ascii="Times New Roman" w:hAnsi="Times New Roman" w:cs="Times New Roman"/>
          <w:sz w:val="24"/>
          <w:szCs w:val="24"/>
        </w:rPr>
        <w:t xml:space="preserve">(19.7%), mainly associated with </w:t>
      </w:r>
      <w:proofErr w:type="spellStart"/>
      <w:r w:rsidRPr="00EA16BD">
        <w:rPr>
          <w:rFonts w:ascii="Times New Roman" w:hAnsi="Times New Roman" w:cs="Times New Roman"/>
          <w:sz w:val="24"/>
          <w:szCs w:val="24"/>
        </w:rPr>
        <w:t>cephalosporins</w:t>
      </w:r>
      <w:proofErr w:type="spellEnd"/>
      <w:r w:rsidRPr="00EA16BD">
        <w:rPr>
          <w:rFonts w:ascii="Times New Roman" w:hAnsi="Times New Roman" w:cs="Times New Roman"/>
          <w:sz w:val="24"/>
          <w:szCs w:val="24"/>
        </w:rPr>
        <w:t xml:space="preserve"> and non-steroidal anti-inflammatory drugs.</w:t>
      </w:r>
    </w:p>
    <w:p w:rsidR="00EA16BD" w:rsidRPr="00EA16BD" w:rsidRDefault="00EA16BD" w:rsidP="00EA16BD">
      <w:pPr>
        <w:autoSpaceDE w:val="0"/>
        <w:autoSpaceDN w:val="0"/>
        <w:adjustRightInd w:val="0"/>
        <w:spacing w:after="0" w:line="240" w:lineRule="auto"/>
        <w:rPr>
          <w:rFonts w:ascii="Times New Roman" w:hAnsi="Times New Roman" w:cs="Times New Roman"/>
          <w:sz w:val="24"/>
          <w:szCs w:val="24"/>
        </w:rPr>
      </w:pPr>
      <w:r w:rsidRPr="00EA16BD">
        <w:rPr>
          <w:rFonts w:ascii="Times New Roman" w:hAnsi="Times New Roman" w:cs="Times New Roman"/>
          <w:sz w:val="24"/>
          <w:szCs w:val="24"/>
        </w:rPr>
        <w:t>Among 612 ADRs caused by nonprescription drugs, the leading symptoms and causative</w:t>
      </w:r>
    </w:p>
    <w:p w:rsidR="00EA16BD" w:rsidRPr="00EA16BD" w:rsidRDefault="00EA16BD" w:rsidP="00EA16BD">
      <w:pPr>
        <w:autoSpaceDE w:val="0"/>
        <w:autoSpaceDN w:val="0"/>
        <w:adjustRightInd w:val="0"/>
        <w:spacing w:after="0" w:line="240" w:lineRule="auto"/>
        <w:rPr>
          <w:rFonts w:ascii="Times New Roman" w:hAnsi="Times New Roman" w:cs="Times New Roman"/>
          <w:sz w:val="24"/>
          <w:szCs w:val="24"/>
        </w:rPr>
      </w:pPr>
      <w:proofErr w:type="gramStart"/>
      <w:r w:rsidRPr="00EA16BD">
        <w:rPr>
          <w:rFonts w:ascii="Times New Roman" w:hAnsi="Times New Roman" w:cs="Times New Roman"/>
          <w:sz w:val="24"/>
          <w:szCs w:val="24"/>
        </w:rPr>
        <w:t>drugs</w:t>
      </w:r>
      <w:proofErr w:type="gramEnd"/>
      <w:r w:rsidRPr="00EA16BD">
        <w:rPr>
          <w:rFonts w:ascii="Times New Roman" w:hAnsi="Times New Roman" w:cs="Times New Roman"/>
          <w:sz w:val="24"/>
          <w:szCs w:val="24"/>
        </w:rPr>
        <w:t xml:space="preserve"> were skin disorders (29.6%) and non-steroidal anti-inflammatory drugs (16.2%),</w:t>
      </w:r>
    </w:p>
    <w:p w:rsidR="00EA16BD" w:rsidRPr="00EA16BD" w:rsidRDefault="00EA16BD" w:rsidP="00EA16BD">
      <w:pPr>
        <w:tabs>
          <w:tab w:val="left" w:pos="4155"/>
        </w:tabs>
        <w:rPr>
          <w:rFonts w:ascii="Times New Roman" w:hAnsi="Times New Roman" w:cs="Times New Roman"/>
          <w:sz w:val="24"/>
          <w:szCs w:val="24"/>
        </w:rPr>
      </w:pPr>
      <w:proofErr w:type="gramStart"/>
      <w:r w:rsidRPr="00EA16BD">
        <w:rPr>
          <w:rFonts w:ascii="Times New Roman" w:hAnsi="Times New Roman" w:cs="Times New Roman"/>
          <w:sz w:val="24"/>
          <w:szCs w:val="24"/>
        </w:rPr>
        <w:t>respectively</w:t>
      </w:r>
      <w:proofErr w:type="gramEnd"/>
      <w:r w:rsidRPr="00EA16BD">
        <w:rPr>
          <w:rFonts w:ascii="Times New Roman" w:hAnsi="Times New Roman" w:cs="Times New Roman"/>
          <w:sz w:val="24"/>
          <w:szCs w:val="24"/>
        </w:rPr>
        <w:t>.</w:t>
      </w:r>
    </w:p>
    <w:p w:rsidR="00EA16BD" w:rsidRPr="00EA16BD" w:rsidRDefault="00EA16BD" w:rsidP="00EA16BD">
      <w:pPr>
        <w:tabs>
          <w:tab w:val="left" w:pos="4155"/>
        </w:tabs>
        <w:rPr>
          <w:rFonts w:ascii="Times New Roman" w:hAnsi="Times New Roman" w:cs="Times New Roman"/>
          <w:b/>
          <w:sz w:val="24"/>
          <w:szCs w:val="24"/>
        </w:rPr>
      </w:pPr>
      <w:r w:rsidRPr="00EA16BD">
        <w:rPr>
          <w:rFonts w:ascii="Times New Roman" w:hAnsi="Times New Roman" w:cs="Times New Roman"/>
          <w:b/>
          <w:sz w:val="24"/>
          <w:szCs w:val="24"/>
        </w:rPr>
        <w:t>Conclusions</w:t>
      </w:r>
    </w:p>
    <w:p w:rsidR="00EA16BD" w:rsidRDefault="00EA16BD" w:rsidP="00EA16BD">
      <w:pPr>
        <w:tabs>
          <w:tab w:val="left" w:pos="4155"/>
        </w:tabs>
        <w:rPr>
          <w:rFonts w:ascii="Times New Roman" w:hAnsi="Times New Roman" w:cs="Times New Roman"/>
          <w:sz w:val="24"/>
          <w:szCs w:val="24"/>
        </w:rPr>
      </w:pPr>
      <w:r w:rsidRPr="00EA16BD">
        <w:rPr>
          <w:rFonts w:ascii="Times New Roman" w:hAnsi="Times New Roman" w:cs="Times New Roman"/>
          <w:sz w:val="24"/>
          <w:szCs w:val="24"/>
        </w:rPr>
        <w:t>According to the community pharmacist reports, the leading clinical manifestations and</w:t>
      </w:r>
      <w:r w:rsidRPr="00EA16BD">
        <w:rPr>
          <w:rFonts w:ascii="Times New Roman" w:hAnsi="Times New Roman" w:cs="Times New Roman"/>
          <w:b/>
          <w:sz w:val="24"/>
          <w:szCs w:val="24"/>
        </w:rPr>
        <w:t xml:space="preserve"> </w:t>
      </w:r>
      <w:r w:rsidRPr="00EA16BD">
        <w:rPr>
          <w:rFonts w:ascii="Times New Roman" w:hAnsi="Times New Roman" w:cs="Times New Roman"/>
          <w:sz w:val="24"/>
          <w:szCs w:val="24"/>
        </w:rPr>
        <w:t>causative drugs associated with ADRs in outpatients differed among age groups.</w:t>
      </w:r>
    </w:p>
    <w:p w:rsidR="00EA16BD" w:rsidRDefault="00EA16BD">
      <w:pPr>
        <w:rPr>
          <w:rFonts w:ascii="Times New Roman" w:hAnsi="Times New Roman" w:cs="Times New Roman"/>
          <w:b/>
          <w:sz w:val="24"/>
          <w:szCs w:val="24"/>
        </w:rPr>
      </w:pPr>
      <w:r>
        <w:rPr>
          <w:rFonts w:ascii="Times New Roman" w:hAnsi="Times New Roman" w:cs="Times New Roman"/>
          <w:b/>
          <w:sz w:val="24"/>
          <w:szCs w:val="24"/>
        </w:rPr>
        <w:br w:type="page"/>
      </w:r>
    </w:p>
    <w:p w:rsidR="00EA16BD" w:rsidRPr="00900944" w:rsidRDefault="00EA16BD" w:rsidP="00EA16BD">
      <w:pPr>
        <w:autoSpaceDE w:val="0"/>
        <w:autoSpaceDN w:val="0"/>
        <w:adjustRightInd w:val="0"/>
        <w:spacing w:after="0" w:line="240" w:lineRule="auto"/>
        <w:rPr>
          <w:rFonts w:ascii="Times New Roman" w:hAnsi="Times New Roman" w:cs="Times New Roman"/>
          <w:color w:val="00B0F0"/>
          <w:sz w:val="28"/>
          <w:szCs w:val="28"/>
        </w:rPr>
      </w:pPr>
      <w:r w:rsidRPr="00900944">
        <w:rPr>
          <w:rFonts w:ascii="Times New Roman" w:hAnsi="Times New Roman" w:cs="Times New Roman"/>
          <w:b/>
          <w:color w:val="00B0F0"/>
          <w:sz w:val="28"/>
          <w:szCs w:val="28"/>
        </w:rPr>
        <w:lastRenderedPageBreak/>
        <w:t xml:space="preserve">11)  </w:t>
      </w:r>
      <w:r w:rsidRPr="00900944">
        <w:rPr>
          <w:rFonts w:ascii="Times New Roman" w:hAnsi="Times New Roman" w:cs="Times New Roman"/>
          <w:color w:val="00B0F0"/>
          <w:sz w:val="28"/>
          <w:szCs w:val="28"/>
        </w:rPr>
        <w:t>Predictive F</w:t>
      </w:r>
      <w:r w:rsidRPr="00900944">
        <w:rPr>
          <w:rFonts w:ascii="Times New Roman" w:hAnsi="Times New Roman" w:cs="Times New Roman"/>
          <w:color w:val="00B0F0"/>
          <w:sz w:val="28"/>
          <w:szCs w:val="28"/>
        </w:rPr>
        <w:t xml:space="preserve">actors of Spontaneous Reporting of Adverse Drug Reactions among </w:t>
      </w:r>
      <w:r w:rsidRPr="00900944">
        <w:rPr>
          <w:rFonts w:ascii="Times New Roman" w:hAnsi="Times New Roman" w:cs="Times New Roman"/>
          <w:color w:val="00B0F0"/>
          <w:sz w:val="28"/>
          <w:szCs w:val="28"/>
        </w:rPr>
        <w:t>Community Pharmacists</w:t>
      </w:r>
    </w:p>
    <w:p w:rsidR="00EA16BD" w:rsidRPr="00900944" w:rsidRDefault="00EA16BD" w:rsidP="00EA16BD">
      <w:pPr>
        <w:autoSpaceDE w:val="0"/>
        <w:autoSpaceDN w:val="0"/>
        <w:adjustRightInd w:val="0"/>
        <w:spacing w:after="0" w:line="240" w:lineRule="auto"/>
        <w:rPr>
          <w:rFonts w:ascii="Times New Roman" w:hAnsi="Times New Roman" w:cs="Times New Roman"/>
          <w:color w:val="00B0F0"/>
          <w:sz w:val="24"/>
          <w:szCs w:val="24"/>
        </w:rPr>
      </w:pP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r w:rsidRPr="00900944">
        <w:rPr>
          <w:rFonts w:ascii="Times New Roman" w:hAnsi="Times New Roman" w:cs="Times New Roman"/>
          <w:sz w:val="24"/>
          <w:szCs w:val="24"/>
        </w:rPr>
        <w:t xml:space="preserve">Yun </w:t>
      </w:r>
      <w:proofErr w:type="spellStart"/>
      <w:r w:rsidRPr="00900944">
        <w:rPr>
          <w:rFonts w:ascii="Times New Roman" w:hAnsi="Times New Roman" w:cs="Times New Roman"/>
          <w:sz w:val="24"/>
          <w:szCs w:val="24"/>
        </w:rPr>
        <w:t>Mi</w:t>
      </w:r>
      <w:proofErr w:type="spellEnd"/>
      <w:r w:rsidRPr="00900944">
        <w:rPr>
          <w:rFonts w:ascii="Times New Roman" w:hAnsi="Times New Roman" w:cs="Times New Roman"/>
          <w:sz w:val="24"/>
          <w:szCs w:val="24"/>
        </w:rPr>
        <w:t xml:space="preserve"> Yu1, </w:t>
      </w:r>
      <w:proofErr w:type="spellStart"/>
      <w:r w:rsidRPr="00900944">
        <w:rPr>
          <w:rFonts w:ascii="Times New Roman" w:hAnsi="Times New Roman" w:cs="Times New Roman"/>
          <w:sz w:val="24"/>
          <w:szCs w:val="24"/>
        </w:rPr>
        <w:t>Euni</w:t>
      </w:r>
      <w:proofErr w:type="spellEnd"/>
      <w:r w:rsidRPr="00900944">
        <w:rPr>
          <w:rFonts w:ascii="Times New Roman" w:hAnsi="Times New Roman" w:cs="Times New Roman"/>
          <w:sz w:val="24"/>
          <w:szCs w:val="24"/>
        </w:rPr>
        <w:t xml:space="preserve"> Lee1*, Bon Sun Koo1, </w:t>
      </w:r>
      <w:proofErr w:type="spellStart"/>
      <w:r w:rsidRPr="00900944">
        <w:rPr>
          <w:rFonts w:ascii="Times New Roman" w:hAnsi="Times New Roman" w:cs="Times New Roman"/>
          <w:sz w:val="24"/>
          <w:szCs w:val="24"/>
        </w:rPr>
        <w:t>Kyeong</w:t>
      </w:r>
      <w:proofErr w:type="spellEnd"/>
      <w:r w:rsidRPr="00900944">
        <w:rPr>
          <w:rFonts w:ascii="Times New Roman" w:hAnsi="Times New Roman" w:cs="Times New Roman"/>
          <w:sz w:val="24"/>
          <w:szCs w:val="24"/>
        </w:rPr>
        <w:t xml:space="preserve"> </w:t>
      </w:r>
      <w:proofErr w:type="spellStart"/>
      <w:r w:rsidRPr="00900944">
        <w:rPr>
          <w:rFonts w:ascii="Times New Roman" w:hAnsi="Times New Roman" w:cs="Times New Roman"/>
          <w:sz w:val="24"/>
          <w:szCs w:val="24"/>
        </w:rPr>
        <w:t>Hye</w:t>
      </w:r>
      <w:proofErr w:type="spellEnd"/>
      <w:r w:rsidRPr="00900944">
        <w:rPr>
          <w:rFonts w:ascii="Times New Roman" w:hAnsi="Times New Roman" w:cs="Times New Roman"/>
          <w:sz w:val="24"/>
          <w:szCs w:val="24"/>
        </w:rPr>
        <w:t xml:space="preserve"> Jeong2, Kyung </w:t>
      </w:r>
      <w:proofErr w:type="spellStart"/>
      <w:r w:rsidRPr="00900944">
        <w:rPr>
          <w:rFonts w:ascii="Times New Roman" w:hAnsi="Times New Roman" w:cs="Times New Roman"/>
          <w:sz w:val="24"/>
          <w:szCs w:val="24"/>
        </w:rPr>
        <w:t>Hee</w:t>
      </w:r>
      <w:proofErr w:type="spellEnd"/>
      <w:r w:rsidRPr="00900944">
        <w:rPr>
          <w:rFonts w:ascii="Times New Roman" w:hAnsi="Times New Roman" w:cs="Times New Roman"/>
          <w:sz w:val="24"/>
          <w:szCs w:val="24"/>
        </w:rPr>
        <w:t xml:space="preserve"> Choi3, Lee</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r w:rsidRPr="00900944">
        <w:rPr>
          <w:rFonts w:ascii="Times New Roman" w:hAnsi="Times New Roman" w:cs="Times New Roman"/>
          <w:sz w:val="24"/>
          <w:szCs w:val="24"/>
        </w:rPr>
        <w:t xml:space="preserve">Kyung Kang1, Mo Se Lee4, </w:t>
      </w:r>
      <w:proofErr w:type="spellStart"/>
      <w:r w:rsidRPr="00900944">
        <w:rPr>
          <w:rFonts w:ascii="Times New Roman" w:hAnsi="Times New Roman" w:cs="Times New Roman"/>
          <w:sz w:val="24"/>
          <w:szCs w:val="24"/>
        </w:rPr>
        <w:t>Kwang</w:t>
      </w:r>
      <w:proofErr w:type="spellEnd"/>
      <w:r w:rsidRPr="00900944">
        <w:rPr>
          <w:rFonts w:ascii="Times New Roman" w:hAnsi="Times New Roman" w:cs="Times New Roman"/>
          <w:sz w:val="24"/>
          <w:szCs w:val="24"/>
        </w:rPr>
        <w:t xml:space="preserve"> </w:t>
      </w:r>
      <w:proofErr w:type="spellStart"/>
      <w:r w:rsidRPr="00900944">
        <w:rPr>
          <w:rFonts w:ascii="Times New Roman" w:hAnsi="Times New Roman" w:cs="Times New Roman"/>
          <w:sz w:val="24"/>
          <w:szCs w:val="24"/>
        </w:rPr>
        <w:t>Hoon</w:t>
      </w:r>
      <w:proofErr w:type="spellEnd"/>
      <w:r w:rsidRPr="00900944">
        <w:rPr>
          <w:rFonts w:ascii="Times New Roman" w:hAnsi="Times New Roman" w:cs="Times New Roman"/>
          <w:sz w:val="24"/>
          <w:szCs w:val="24"/>
        </w:rPr>
        <w:t xml:space="preserve"> Choi4, Jung </w:t>
      </w:r>
      <w:proofErr w:type="spellStart"/>
      <w:r w:rsidRPr="00900944">
        <w:rPr>
          <w:rFonts w:ascii="Times New Roman" w:hAnsi="Times New Roman" w:cs="Times New Roman"/>
          <w:sz w:val="24"/>
          <w:szCs w:val="24"/>
        </w:rPr>
        <w:t>Mi</w:t>
      </w:r>
      <w:proofErr w:type="spellEnd"/>
      <w:r w:rsidRPr="00900944">
        <w:rPr>
          <w:rFonts w:ascii="Times New Roman" w:hAnsi="Times New Roman" w:cs="Times New Roman"/>
          <w:sz w:val="24"/>
          <w:szCs w:val="24"/>
        </w:rPr>
        <w:t xml:space="preserve"> Oh1, Wan </w:t>
      </w:r>
      <w:proofErr w:type="spellStart"/>
      <w:r w:rsidRPr="00900944">
        <w:rPr>
          <w:rFonts w:ascii="Times New Roman" w:hAnsi="Times New Roman" w:cs="Times New Roman"/>
          <w:sz w:val="24"/>
          <w:szCs w:val="24"/>
        </w:rPr>
        <w:t>Gyoon</w:t>
      </w:r>
      <w:proofErr w:type="spellEnd"/>
      <w:r w:rsidRPr="00900944">
        <w:rPr>
          <w:rFonts w:ascii="Times New Roman" w:hAnsi="Times New Roman" w:cs="Times New Roman"/>
          <w:sz w:val="24"/>
          <w:szCs w:val="24"/>
        </w:rPr>
        <w:t xml:space="preserve"> Shin1</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r w:rsidRPr="00900944">
        <w:rPr>
          <w:rFonts w:ascii="Times New Roman" w:hAnsi="Times New Roman" w:cs="Times New Roman"/>
          <w:sz w:val="24"/>
          <w:szCs w:val="24"/>
        </w:rPr>
        <w:t>1 College of Pharmacy &amp; Research Institute of Pharmaceutical Sciences, Seoul National University, Seoul,</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r w:rsidRPr="00900944">
        <w:rPr>
          <w:rFonts w:ascii="Times New Roman" w:hAnsi="Times New Roman" w:cs="Times New Roman"/>
          <w:sz w:val="24"/>
          <w:szCs w:val="24"/>
        </w:rPr>
        <w:t>South Korea, 2 College of Pharmacy, Chung-</w:t>
      </w:r>
      <w:proofErr w:type="spellStart"/>
      <w:r w:rsidRPr="00900944">
        <w:rPr>
          <w:rFonts w:ascii="Times New Roman" w:hAnsi="Times New Roman" w:cs="Times New Roman"/>
          <w:sz w:val="24"/>
          <w:szCs w:val="24"/>
        </w:rPr>
        <w:t>Ang</w:t>
      </w:r>
      <w:proofErr w:type="spellEnd"/>
      <w:r w:rsidRPr="00900944">
        <w:rPr>
          <w:rFonts w:ascii="Times New Roman" w:hAnsi="Times New Roman" w:cs="Times New Roman"/>
          <w:sz w:val="24"/>
          <w:szCs w:val="24"/>
        </w:rPr>
        <w:t xml:space="preserve"> University, Seoul, South Korea, 3 College of Pharmacy,</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proofErr w:type="spellStart"/>
      <w:r w:rsidRPr="00900944">
        <w:rPr>
          <w:rFonts w:ascii="Times New Roman" w:hAnsi="Times New Roman" w:cs="Times New Roman"/>
          <w:sz w:val="24"/>
          <w:szCs w:val="24"/>
        </w:rPr>
        <w:t>Suncheon</w:t>
      </w:r>
      <w:proofErr w:type="spellEnd"/>
      <w:r w:rsidRPr="00900944">
        <w:rPr>
          <w:rFonts w:ascii="Times New Roman" w:hAnsi="Times New Roman" w:cs="Times New Roman"/>
          <w:sz w:val="24"/>
          <w:szCs w:val="24"/>
        </w:rPr>
        <w:t xml:space="preserve"> University, </w:t>
      </w:r>
      <w:proofErr w:type="spellStart"/>
      <w:r w:rsidRPr="00900944">
        <w:rPr>
          <w:rFonts w:ascii="Times New Roman" w:hAnsi="Times New Roman" w:cs="Times New Roman"/>
          <w:sz w:val="24"/>
          <w:szCs w:val="24"/>
        </w:rPr>
        <w:t>Suncheon</w:t>
      </w:r>
      <w:proofErr w:type="spellEnd"/>
      <w:r w:rsidRPr="00900944">
        <w:rPr>
          <w:rFonts w:ascii="Times New Roman" w:hAnsi="Times New Roman" w:cs="Times New Roman"/>
          <w:sz w:val="24"/>
          <w:szCs w:val="24"/>
        </w:rPr>
        <w:t xml:space="preserve">, </w:t>
      </w:r>
      <w:proofErr w:type="spellStart"/>
      <w:r w:rsidRPr="00900944">
        <w:rPr>
          <w:rFonts w:ascii="Times New Roman" w:hAnsi="Times New Roman" w:cs="Times New Roman"/>
          <w:sz w:val="24"/>
          <w:szCs w:val="24"/>
        </w:rPr>
        <w:t>Joellanam</w:t>
      </w:r>
      <w:proofErr w:type="spellEnd"/>
      <w:r w:rsidRPr="00900944">
        <w:rPr>
          <w:rFonts w:ascii="Times New Roman" w:hAnsi="Times New Roman" w:cs="Times New Roman"/>
          <w:sz w:val="24"/>
          <w:szCs w:val="24"/>
        </w:rPr>
        <w:t xml:space="preserve">-do, South Korea, 4 Regional </w:t>
      </w:r>
      <w:proofErr w:type="spellStart"/>
      <w:r w:rsidRPr="00900944">
        <w:rPr>
          <w:rFonts w:ascii="Times New Roman" w:hAnsi="Times New Roman" w:cs="Times New Roman"/>
          <w:sz w:val="24"/>
          <w:szCs w:val="24"/>
        </w:rPr>
        <w:t>Pharmacovigilance</w:t>
      </w:r>
      <w:proofErr w:type="spellEnd"/>
      <w:r w:rsidRPr="00900944">
        <w:rPr>
          <w:rFonts w:ascii="Times New Roman" w:hAnsi="Times New Roman" w:cs="Times New Roman"/>
          <w:sz w:val="24"/>
          <w:szCs w:val="24"/>
        </w:rPr>
        <w:t xml:space="preserve"> Center,</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r w:rsidRPr="00900944">
        <w:rPr>
          <w:rFonts w:ascii="Times New Roman" w:hAnsi="Times New Roman" w:cs="Times New Roman"/>
          <w:sz w:val="24"/>
          <w:szCs w:val="24"/>
        </w:rPr>
        <w:t>Korean Pharmaceutical Association, Seoul, South Korea</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p>
    <w:p w:rsidR="00EA16BD" w:rsidRPr="00900944" w:rsidRDefault="00EA16BD" w:rsidP="00EA16BD">
      <w:pPr>
        <w:autoSpaceDE w:val="0"/>
        <w:autoSpaceDN w:val="0"/>
        <w:adjustRightInd w:val="0"/>
        <w:spacing w:after="0" w:line="240" w:lineRule="auto"/>
        <w:rPr>
          <w:rFonts w:ascii="Times New Roman" w:hAnsi="Times New Roman" w:cs="Times New Roman"/>
          <w:b/>
          <w:sz w:val="28"/>
          <w:szCs w:val="28"/>
        </w:rPr>
      </w:pPr>
      <w:r w:rsidRPr="00900944">
        <w:rPr>
          <w:rFonts w:ascii="Times New Roman" w:hAnsi="Times New Roman" w:cs="Times New Roman"/>
          <w:b/>
          <w:sz w:val="28"/>
          <w:szCs w:val="28"/>
        </w:rPr>
        <w:t>Abstract</w:t>
      </w:r>
    </w:p>
    <w:p w:rsidR="00EA16BD" w:rsidRPr="00900944" w:rsidRDefault="00EA16BD" w:rsidP="00EA16BD">
      <w:pPr>
        <w:autoSpaceDE w:val="0"/>
        <w:autoSpaceDN w:val="0"/>
        <w:adjustRightInd w:val="0"/>
        <w:spacing w:after="0" w:line="240" w:lineRule="auto"/>
        <w:rPr>
          <w:rFonts w:ascii="Times New Roman" w:hAnsi="Times New Roman" w:cs="Times New Roman"/>
          <w:b/>
          <w:sz w:val="24"/>
          <w:szCs w:val="24"/>
        </w:rPr>
      </w:pPr>
      <w:r w:rsidRPr="00900944">
        <w:rPr>
          <w:rFonts w:ascii="Times New Roman" w:hAnsi="Times New Roman" w:cs="Times New Roman"/>
          <w:b/>
          <w:sz w:val="24"/>
          <w:szCs w:val="24"/>
        </w:rPr>
        <w:t>Purpose</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r w:rsidRPr="00900944">
        <w:rPr>
          <w:rFonts w:ascii="Times New Roman" w:hAnsi="Times New Roman" w:cs="Times New Roman"/>
          <w:sz w:val="24"/>
          <w:szCs w:val="24"/>
        </w:rPr>
        <w:t>To evaluate the association between spontaneous reporting (SR) and the knowledge, attitude,</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proofErr w:type="gramStart"/>
      <w:r w:rsidRPr="00900944">
        <w:rPr>
          <w:rFonts w:ascii="Times New Roman" w:hAnsi="Times New Roman" w:cs="Times New Roman"/>
          <w:sz w:val="24"/>
          <w:szCs w:val="24"/>
        </w:rPr>
        <w:t>and</w:t>
      </w:r>
      <w:proofErr w:type="gramEnd"/>
      <w:r w:rsidRPr="00900944">
        <w:rPr>
          <w:rFonts w:ascii="Times New Roman" w:hAnsi="Times New Roman" w:cs="Times New Roman"/>
          <w:sz w:val="24"/>
          <w:szCs w:val="24"/>
        </w:rPr>
        <w:t xml:space="preserve"> needs of community pharmacists (CPs), using a questionnaire following a conceptual</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proofErr w:type="gramStart"/>
      <w:r w:rsidRPr="00900944">
        <w:rPr>
          <w:rFonts w:ascii="Times New Roman" w:hAnsi="Times New Roman" w:cs="Times New Roman"/>
          <w:sz w:val="24"/>
          <w:szCs w:val="24"/>
        </w:rPr>
        <w:t>model</w:t>
      </w:r>
      <w:proofErr w:type="gramEnd"/>
      <w:r w:rsidRPr="00900944">
        <w:rPr>
          <w:rFonts w:ascii="Times New Roman" w:hAnsi="Times New Roman" w:cs="Times New Roman"/>
          <w:sz w:val="24"/>
          <w:szCs w:val="24"/>
        </w:rPr>
        <w:t xml:space="preserve"> known as the mixed model of knowledge-attitude-practices and the</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proofErr w:type="gramStart"/>
      <w:r w:rsidRPr="00900944">
        <w:rPr>
          <w:rFonts w:ascii="Times New Roman" w:hAnsi="Times New Roman" w:cs="Times New Roman"/>
          <w:sz w:val="24"/>
          <w:szCs w:val="24"/>
        </w:rPr>
        <w:t>satisfaction</w:t>
      </w:r>
      <w:proofErr w:type="gramEnd"/>
      <w:r w:rsidRPr="00900944">
        <w:rPr>
          <w:rFonts w:ascii="Times New Roman" w:hAnsi="Times New Roman" w:cs="Times New Roman"/>
          <w:sz w:val="24"/>
          <w:szCs w:val="24"/>
        </w:rPr>
        <w:t xml:space="preserve"> of needs.</w:t>
      </w:r>
    </w:p>
    <w:p w:rsidR="00EA16BD" w:rsidRPr="00900944" w:rsidRDefault="00EA16BD" w:rsidP="00EA16BD">
      <w:pPr>
        <w:autoSpaceDE w:val="0"/>
        <w:autoSpaceDN w:val="0"/>
        <w:adjustRightInd w:val="0"/>
        <w:spacing w:after="0" w:line="240" w:lineRule="auto"/>
        <w:rPr>
          <w:rFonts w:ascii="Times New Roman" w:hAnsi="Times New Roman" w:cs="Times New Roman"/>
          <w:b/>
          <w:sz w:val="24"/>
          <w:szCs w:val="24"/>
        </w:rPr>
      </w:pPr>
      <w:r w:rsidRPr="00900944">
        <w:rPr>
          <w:rFonts w:ascii="Times New Roman" w:hAnsi="Times New Roman" w:cs="Times New Roman"/>
          <w:b/>
          <w:sz w:val="24"/>
          <w:szCs w:val="24"/>
        </w:rPr>
        <w:t>Methods</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r w:rsidRPr="00900944">
        <w:rPr>
          <w:rFonts w:ascii="Times New Roman" w:hAnsi="Times New Roman" w:cs="Times New Roman"/>
          <w:sz w:val="24"/>
          <w:szCs w:val="24"/>
        </w:rPr>
        <w:t>Self-administered questionnaires were used with a nationwide convenience sample of CPs</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proofErr w:type="gramStart"/>
      <w:r w:rsidRPr="00900944">
        <w:rPr>
          <w:rFonts w:ascii="Times New Roman" w:hAnsi="Times New Roman" w:cs="Times New Roman"/>
          <w:sz w:val="24"/>
          <w:szCs w:val="24"/>
        </w:rPr>
        <w:t>between</w:t>
      </w:r>
      <w:proofErr w:type="gramEnd"/>
      <w:r w:rsidRPr="00900944">
        <w:rPr>
          <w:rFonts w:ascii="Times New Roman" w:hAnsi="Times New Roman" w:cs="Times New Roman"/>
          <w:sz w:val="24"/>
          <w:szCs w:val="24"/>
        </w:rPr>
        <w:t xml:space="preserve"> September 1, 2014 and November 25, 2014 in Korea. The association between</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r w:rsidRPr="00900944">
        <w:rPr>
          <w:rFonts w:ascii="Times New Roman" w:hAnsi="Times New Roman" w:cs="Times New Roman"/>
          <w:sz w:val="24"/>
          <w:szCs w:val="24"/>
        </w:rPr>
        <w:t>SR and the predictive factors was evaluated using multivariate logistic regression analysis.</w:t>
      </w:r>
    </w:p>
    <w:p w:rsidR="00EA16BD" w:rsidRPr="00900944" w:rsidRDefault="00EA16BD" w:rsidP="00EA16BD">
      <w:pPr>
        <w:autoSpaceDE w:val="0"/>
        <w:autoSpaceDN w:val="0"/>
        <w:adjustRightInd w:val="0"/>
        <w:spacing w:after="0" w:line="240" w:lineRule="auto"/>
        <w:rPr>
          <w:rFonts w:ascii="Times New Roman" w:hAnsi="Times New Roman" w:cs="Times New Roman"/>
          <w:b/>
          <w:sz w:val="24"/>
          <w:szCs w:val="24"/>
        </w:rPr>
      </w:pPr>
      <w:r w:rsidRPr="00900944">
        <w:rPr>
          <w:rFonts w:ascii="Times New Roman" w:hAnsi="Times New Roman" w:cs="Times New Roman"/>
          <w:b/>
          <w:sz w:val="24"/>
          <w:szCs w:val="24"/>
        </w:rPr>
        <w:t>Results</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r w:rsidRPr="00900944">
        <w:rPr>
          <w:rFonts w:ascii="Times New Roman" w:hAnsi="Times New Roman" w:cs="Times New Roman"/>
          <w:sz w:val="24"/>
          <w:szCs w:val="24"/>
        </w:rPr>
        <w:t>In total, 1,001 questionnaires were analyzed. The mean age of the respondents and the number</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proofErr w:type="gramStart"/>
      <w:r w:rsidRPr="00900944">
        <w:rPr>
          <w:rFonts w:ascii="Times New Roman" w:hAnsi="Times New Roman" w:cs="Times New Roman"/>
          <w:sz w:val="24"/>
          <w:szCs w:val="24"/>
        </w:rPr>
        <w:t>of</w:t>
      </w:r>
      <w:proofErr w:type="gramEnd"/>
      <w:r w:rsidRPr="00900944">
        <w:rPr>
          <w:rFonts w:ascii="Times New Roman" w:hAnsi="Times New Roman" w:cs="Times New Roman"/>
          <w:sz w:val="24"/>
          <w:szCs w:val="24"/>
        </w:rPr>
        <w:t xml:space="preserve"> years spent in community pharmacy practice were 45.6 years and 15.3 years, respectively.</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r w:rsidRPr="00900944">
        <w:rPr>
          <w:rFonts w:ascii="Times New Roman" w:hAnsi="Times New Roman" w:cs="Times New Roman"/>
          <w:sz w:val="24"/>
          <w:szCs w:val="24"/>
        </w:rPr>
        <w:t>CPs with experience of SR was 29.4%. Being older than 60 (</w:t>
      </w:r>
      <w:proofErr w:type="spellStart"/>
      <w:r w:rsidRPr="00900944">
        <w:rPr>
          <w:rFonts w:ascii="Times New Roman" w:hAnsi="Times New Roman" w:cs="Times New Roman"/>
          <w:sz w:val="24"/>
          <w:szCs w:val="24"/>
        </w:rPr>
        <w:t>ORadj</w:t>
      </w:r>
      <w:proofErr w:type="spellEnd"/>
      <w:r w:rsidRPr="00900944">
        <w:rPr>
          <w:rFonts w:ascii="Times New Roman" w:hAnsi="Times New Roman" w:cs="Times New Roman"/>
          <w:sz w:val="24"/>
          <w:szCs w:val="24"/>
        </w:rPr>
        <w:t>, 0.16; 95%CI,</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r w:rsidRPr="00900944">
        <w:rPr>
          <w:rFonts w:ascii="Times New Roman" w:hAnsi="Times New Roman" w:cs="Times New Roman"/>
          <w:sz w:val="24"/>
          <w:szCs w:val="24"/>
        </w:rPr>
        <w:t>0.06–0.42), having prior experience with adverse drug reactions (ADR) (</w:t>
      </w:r>
      <w:proofErr w:type="spellStart"/>
      <w:r w:rsidRPr="00900944">
        <w:rPr>
          <w:rFonts w:ascii="Times New Roman" w:hAnsi="Times New Roman" w:cs="Times New Roman"/>
          <w:sz w:val="24"/>
          <w:szCs w:val="24"/>
        </w:rPr>
        <w:t>ORadj</w:t>
      </w:r>
      <w:proofErr w:type="spellEnd"/>
      <w:r w:rsidRPr="00900944">
        <w:rPr>
          <w:rFonts w:ascii="Times New Roman" w:hAnsi="Times New Roman" w:cs="Times New Roman"/>
          <w:sz w:val="24"/>
          <w:szCs w:val="24"/>
        </w:rPr>
        <w:t>, 6.46; 95%CI,</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r w:rsidRPr="00900944">
        <w:rPr>
          <w:rFonts w:ascii="Times New Roman" w:hAnsi="Times New Roman" w:cs="Times New Roman"/>
          <w:sz w:val="24"/>
          <w:szCs w:val="24"/>
        </w:rPr>
        <w:t>2.46–16.98), having higher specific knowledge of SR (</w:t>
      </w:r>
      <w:proofErr w:type="spellStart"/>
      <w:r w:rsidRPr="00900944">
        <w:rPr>
          <w:rFonts w:ascii="Times New Roman" w:hAnsi="Times New Roman" w:cs="Times New Roman"/>
          <w:sz w:val="24"/>
          <w:szCs w:val="24"/>
        </w:rPr>
        <w:t>ORadj</w:t>
      </w:r>
      <w:proofErr w:type="spellEnd"/>
      <w:r w:rsidRPr="00900944">
        <w:rPr>
          <w:rFonts w:ascii="Times New Roman" w:hAnsi="Times New Roman" w:cs="Times New Roman"/>
          <w:sz w:val="24"/>
          <w:szCs w:val="24"/>
        </w:rPr>
        <w:t>, 3.58; 95%CI, 1.96–6.56), and</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proofErr w:type="gramStart"/>
      <w:r w:rsidRPr="00900944">
        <w:rPr>
          <w:rFonts w:ascii="Times New Roman" w:hAnsi="Times New Roman" w:cs="Times New Roman"/>
          <w:sz w:val="24"/>
          <w:szCs w:val="24"/>
        </w:rPr>
        <w:t>having</w:t>
      </w:r>
      <w:proofErr w:type="gramEnd"/>
      <w:r w:rsidRPr="00900944">
        <w:rPr>
          <w:rFonts w:ascii="Times New Roman" w:hAnsi="Times New Roman" w:cs="Times New Roman"/>
          <w:sz w:val="24"/>
          <w:szCs w:val="24"/>
        </w:rPr>
        <w:t xml:space="preserve"> less concern about the obstacles to SR (</w:t>
      </w:r>
      <w:proofErr w:type="spellStart"/>
      <w:r w:rsidRPr="00900944">
        <w:rPr>
          <w:rFonts w:ascii="Times New Roman" w:hAnsi="Times New Roman" w:cs="Times New Roman"/>
          <w:sz w:val="24"/>
          <w:szCs w:val="24"/>
        </w:rPr>
        <w:t>ORadj</w:t>
      </w:r>
      <w:proofErr w:type="spellEnd"/>
      <w:r w:rsidRPr="00900944">
        <w:rPr>
          <w:rFonts w:ascii="Times New Roman" w:hAnsi="Times New Roman" w:cs="Times New Roman"/>
          <w:sz w:val="24"/>
          <w:szCs w:val="24"/>
        </w:rPr>
        <w:t>, 0.36; 95%CI, 0.23–0.57) were significant</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proofErr w:type="gramStart"/>
      <w:r w:rsidRPr="00900944">
        <w:rPr>
          <w:rFonts w:ascii="Times New Roman" w:hAnsi="Times New Roman" w:cs="Times New Roman"/>
          <w:sz w:val="24"/>
          <w:szCs w:val="24"/>
        </w:rPr>
        <w:t>contributing</w:t>
      </w:r>
      <w:proofErr w:type="gramEnd"/>
      <w:r w:rsidRPr="00900944">
        <w:rPr>
          <w:rFonts w:ascii="Times New Roman" w:hAnsi="Times New Roman" w:cs="Times New Roman"/>
          <w:sz w:val="24"/>
          <w:szCs w:val="24"/>
        </w:rPr>
        <w:t xml:space="preserve"> factors to SR. </w:t>
      </w:r>
      <w:proofErr w:type="spellStart"/>
      <w:r w:rsidRPr="00900944">
        <w:rPr>
          <w:rFonts w:ascii="Times New Roman" w:hAnsi="Times New Roman" w:cs="Times New Roman"/>
          <w:sz w:val="24"/>
          <w:szCs w:val="24"/>
        </w:rPr>
        <w:t>Themain</w:t>
      </w:r>
      <w:proofErr w:type="spellEnd"/>
      <w:r w:rsidRPr="00900944">
        <w:rPr>
          <w:rFonts w:ascii="Times New Roman" w:hAnsi="Times New Roman" w:cs="Times New Roman"/>
          <w:sz w:val="24"/>
          <w:szCs w:val="24"/>
        </w:rPr>
        <w:t xml:space="preserve"> obstacles to SR included perception of ADRs as</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r w:rsidRPr="00900944">
        <w:rPr>
          <w:rFonts w:ascii="Times New Roman" w:hAnsi="Times New Roman" w:cs="Times New Roman"/>
          <w:sz w:val="24"/>
          <w:szCs w:val="24"/>
        </w:rPr>
        <w:t>‘</w:t>
      </w:r>
      <w:proofErr w:type="gramStart"/>
      <w:r w:rsidRPr="00900944">
        <w:rPr>
          <w:rFonts w:ascii="Times New Roman" w:hAnsi="Times New Roman" w:cs="Times New Roman"/>
          <w:sz w:val="24"/>
          <w:szCs w:val="24"/>
        </w:rPr>
        <w:t>not</w:t>
      </w:r>
      <w:proofErr w:type="gramEnd"/>
      <w:r w:rsidRPr="00900944">
        <w:rPr>
          <w:rFonts w:ascii="Times New Roman" w:hAnsi="Times New Roman" w:cs="Times New Roman"/>
          <w:sz w:val="24"/>
          <w:szCs w:val="24"/>
        </w:rPr>
        <w:t xml:space="preserve"> serious ADR’ (77.9%), ‘already well known ADR’ (81.5%), and ‘uncertain about causality’</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r w:rsidRPr="00900944">
        <w:rPr>
          <w:rFonts w:ascii="Times New Roman" w:hAnsi="Times New Roman" w:cs="Times New Roman"/>
          <w:sz w:val="24"/>
          <w:szCs w:val="24"/>
        </w:rPr>
        <w:t>(73.3%). CPs without reporting experience had greater concerns related to the reporting</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proofErr w:type="gramStart"/>
      <w:r w:rsidRPr="00900944">
        <w:rPr>
          <w:rFonts w:ascii="Times New Roman" w:hAnsi="Times New Roman" w:cs="Times New Roman"/>
          <w:sz w:val="24"/>
          <w:szCs w:val="24"/>
        </w:rPr>
        <w:t>method</w:t>
      </w:r>
      <w:proofErr w:type="gramEnd"/>
      <w:r w:rsidRPr="00900944">
        <w:rPr>
          <w:rFonts w:ascii="Times New Roman" w:hAnsi="Times New Roman" w:cs="Times New Roman"/>
          <w:sz w:val="24"/>
          <w:szCs w:val="24"/>
        </w:rPr>
        <w:t xml:space="preserve"> and the liability of the pharmacy than those with reporting experience (p&lt;0.05).</w:t>
      </w:r>
    </w:p>
    <w:p w:rsidR="00EA16BD" w:rsidRPr="00900944" w:rsidRDefault="00EA16BD" w:rsidP="00EA16BD">
      <w:pPr>
        <w:autoSpaceDE w:val="0"/>
        <w:autoSpaceDN w:val="0"/>
        <w:adjustRightInd w:val="0"/>
        <w:spacing w:after="0" w:line="240" w:lineRule="auto"/>
        <w:rPr>
          <w:rFonts w:ascii="Times New Roman" w:hAnsi="Times New Roman" w:cs="Times New Roman"/>
          <w:b/>
          <w:sz w:val="24"/>
          <w:szCs w:val="24"/>
        </w:rPr>
      </w:pPr>
      <w:r w:rsidRPr="00900944">
        <w:rPr>
          <w:rFonts w:ascii="Times New Roman" w:hAnsi="Times New Roman" w:cs="Times New Roman"/>
          <w:b/>
          <w:sz w:val="24"/>
          <w:szCs w:val="24"/>
        </w:rPr>
        <w:t>Conclusions</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r w:rsidRPr="00900944">
        <w:rPr>
          <w:rFonts w:ascii="Times New Roman" w:hAnsi="Times New Roman" w:cs="Times New Roman"/>
          <w:sz w:val="24"/>
          <w:szCs w:val="24"/>
        </w:rPr>
        <w:t>Findings from our study showed around one in three CPs had ADR reporting experience in</w:t>
      </w:r>
    </w:p>
    <w:p w:rsidR="00EA16BD" w:rsidRPr="00900944" w:rsidRDefault="00EA16BD" w:rsidP="00EA16BD">
      <w:pPr>
        <w:autoSpaceDE w:val="0"/>
        <w:autoSpaceDN w:val="0"/>
        <w:adjustRightInd w:val="0"/>
        <w:spacing w:after="0" w:line="240" w:lineRule="auto"/>
        <w:rPr>
          <w:rFonts w:ascii="Times New Roman" w:hAnsi="Times New Roman" w:cs="Times New Roman"/>
          <w:sz w:val="24"/>
          <w:szCs w:val="24"/>
        </w:rPr>
      </w:pPr>
      <w:r w:rsidRPr="00900944">
        <w:rPr>
          <w:rFonts w:ascii="Times New Roman" w:hAnsi="Times New Roman" w:cs="Times New Roman"/>
          <w:sz w:val="24"/>
          <w:szCs w:val="24"/>
        </w:rPr>
        <w:t>Korea, while 87.1%had prior experience with ADR cases. The knowledge of SR, prior</w:t>
      </w:r>
      <w:r w:rsidRPr="00900944">
        <w:rPr>
          <w:rFonts w:ascii="Times New Roman" w:hAnsi="Times New Roman" w:cs="Times New Roman"/>
          <w:sz w:val="24"/>
          <w:szCs w:val="24"/>
        </w:rPr>
        <w:t xml:space="preserve"> </w:t>
      </w:r>
      <w:r w:rsidRPr="00900944">
        <w:rPr>
          <w:rFonts w:ascii="Times New Roman" w:hAnsi="Times New Roman" w:cs="Times New Roman"/>
          <w:sz w:val="24"/>
          <w:szCs w:val="24"/>
        </w:rPr>
        <w:t>experience of ADR, and less concern about the obstacles to SR were contributing factors</w:t>
      </w:r>
    </w:p>
    <w:p w:rsidR="00EA16BD" w:rsidRPr="00EA16BD" w:rsidRDefault="00EA16BD" w:rsidP="00EA16BD">
      <w:pPr>
        <w:autoSpaceDE w:val="0"/>
        <w:autoSpaceDN w:val="0"/>
        <w:adjustRightInd w:val="0"/>
        <w:spacing w:after="0" w:line="240" w:lineRule="auto"/>
        <w:rPr>
          <w:rFonts w:ascii="AdvOT143277ab" w:hAnsi="AdvOT143277ab" w:cs="AdvOT143277ab"/>
          <w:color w:val="00B0F0"/>
          <w:sz w:val="28"/>
          <w:szCs w:val="28"/>
        </w:rPr>
      </w:pPr>
      <w:proofErr w:type="gramStart"/>
      <w:r w:rsidRPr="00900944">
        <w:rPr>
          <w:rFonts w:ascii="Times New Roman" w:hAnsi="Times New Roman" w:cs="Times New Roman"/>
          <w:sz w:val="24"/>
          <w:szCs w:val="24"/>
        </w:rPr>
        <w:t>for</w:t>
      </w:r>
      <w:proofErr w:type="gramEnd"/>
      <w:r w:rsidRPr="00900944">
        <w:rPr>
          <w:rFonts w:ascii="Times New Roman" w:hAnsi="Times New Roman" w:cs="Times New Roman"/>
          <w:sz w:val="24"/>
          <w:szCs w:val="24"/>
        </w:rPr>
        <w:t xml:space="preserve"> reporting levels.</w:t>
      </w:r>
      <w:r>
        <w:rPr>
          <w:rFonts w:ascii="Times New Roman" w:hAnsi="Times New Roman" w:cs="Times New Roman"/>
          <w:b/>
          <w:sz w:val="24"/>
          <w:szCs w:val="24"/>
        </w:rPr>
        <w:br w:type="page"/>
      </w:r>
    </w:p>
    <w:p w:rsidR="00EA16BD" w:rsidRPr="00900944" w:rsidRDefault="00900944" w:rsidP="00900944">
      <w:pPr>
        <w:tabs>
          <w:tab w:val="left" w:pos="4155"/>
        </w:tabs>
        <w:rPr>
          <w:rFonts w:ascii="Times New Roman" w:hAnsi="Times New Roman" w:cs="Times New Roman"/>
          <w:b/>
          <w:bCs/>
          <w:color w:val="00B0F0"/>
          <w:sz w:val="28"/>
          <w:szCs w:val="28"/>
        </w:rPr>
      </w:pPr>
      <w:r w:rsidRPr="00900944">
        <w:rPr>
          <w:rFonts w:ascii="Times New Roman" w:hAnsi="Times New Roman" w:cs="Times New Roman"/>
          <w:b/>
          <w:color w:val="00B0F0"/>
          <w:sz w:val="28"/>
          <w:szCs w:val="28"/>
        </w:rPr>
        <w:lastRenderedPageBreak/>
        <w:t xml:space="preserve">12) </w:t>
      </w:r>
      <w:r w:rsidRPr="00900944">
        <w:rPr>
          <w:rFonts w:ascii="Times New Roman" w:hAnsi="Times New Roman" w:cs="Times New Roman"/>
          <w:b/>
          <w:bCs/>
          <w:color w:val="00B0F0"/>
          <w:sz w:val="28"/>
          <w:szCs w:val="28"/>
        </w:rPr>
        <w:t>Assessment of Knowledge</w:t>
      </w:r>
      <w:r w:rsidRPr="00900944">
        <w:rPr>
          <w:rFonts w:ascii="Times New Roman" w:hAnsi="Times New Roman" w:cs="Times New Roman"/>
          <w:b/>
          <w:bCs/>
          <w:color w:val="00B0F0"/>
          <w:sz w:val="28"/>
          <w:szCs w:val="28"/>
        </w:rPr>
        <w:t xml:space="preserve">, Awareness and Practices among </w:t>
      </w:r>
      <w:r w:rsidRPr="00900944">
        <w:rPr>
          <w:rFonts w:ascii="Times New Roman" w:hAnsi="Times New Roman" w:cs="Times New Roman"/>
          <w:b/>
          <w:bCs/>
          <w:color w:val="00B0F0"/>
          <w:sz w:val="28"/>
          <w:szCs w:val="28"/>
        </w:rPr>
        <w:t xml:space="preserve">Healthcare Professionals about </w:t>
      </w:r>
      <w:proofErr w:type="spellStart"/>
      <w:r w:rsidRPr="00900944">
        <w:rPr>
          <w:rFonts w:ascii="Times New Roman" w:hAnsi="Times New Roman" w:cs="Times New Roman"/>
          <w:b/>
          <w:bCs/>
          <w:color w:val="00B0F0"/>
          <w:sz w:val="28"/>
          <w:szCs w:val="28"/>
        </w:rPr>
        <w:t>Pharmacovigilance</w:t>
      </w:r>
      <w:proofErr w:type="spellEnd"/>
      <w:r w:rsidRPr="00900944">
        <w:rPr>
          <w:rFonts w:ascii="Times New Roman" w:hAnsi="Times New Roman" w:cs="Times New Roman"/>
          <w:b/>
          <w:bCs/>
          <w:color w:val="00B0F0"/>
          <w:sz w:val="28"/>
          <w:szCs w:val="28"/>
        </w:rPr>
        <w:t xml:space="preserve"> and Adverse Drug Reactions Reporting in </w:t>
      </w:r>
      <w:proofErr w:type="spellStart"/>
      <w:r w:rsidRPr="00900944">
        <w:rPr>
          <w:rFonts w:ascii="Times New Roman" w:hAnsi="Times New Roman" w:cs="Times New Roman"/>
          <w:b/>
          <w:bCs/>
          <w:color w:val="00B0F0"/>
          <w:sz w:val="28"/>
          <w:szCs w:val="28"/>
        </w:rPr>
        <w:t>Dharmapuri</w:t>
      </w:r>
      <w:proofErr w:type="spellEnd"/>
      <w:r w:rsidRPr="00900944">
        <w:rPr>
          <w:rFonts w:ascii="Times New Roman" w:hAnsi="Times New Roman" w:cs="Times New Roman"/>
          <w:b/>
          <w:bCs/>
          <w:color w:val="00B0F0"/>
          <w:sz w:val="28"/>
          <w:szCs w:val="28"/>
        </w:rPr>
        <w:t xml:space="preserve"> and </w:t>
      </w:r>
      <w:proofErr w:type="spellStart"/>
      <w:r w:rsidRPr="00900944">
        <w:rPr>
          <w:rFonts w:ascii="Times New Roman" w:hAnsi="Times New Roman" w:cs="Times New Roman"/>
          <w:b/>
          <w:bCs/>
          <w:color w:val="00B0F0"/>
          <w:sz w:val="28"/>
          <w:szCs w:val="28"/>
        </w:rPr>
        <w:t>Krishnagiri</w:t>
      </w:r>
      <w:proofErr w:type="spellEnd"/>
      <w:r w:rsidRPr="00900944">
        <w:rPr>
          <w:rFonts w:ascii="Times New Roman" w:hAnsi="Times New Roman" w:cs="Times New Roman"/>
          <w:b/>
          <w:bCs/>
          <w:color w:val="00B0F0"/>
          <w:sz w:val="28"/>
          <w:szCs w:val="28"/>
        </w:rPr>
        <w:t xml:space="preserve"> Districts of </w:t>
      </w:r>
      <w:proofErr w:type="spellStart"/>
      <w:r w:rsidRPr="00900944">
        <w:rPr>
          <w:rFonts w:ascii="Times New Roman" w:hAnsi="Times New Roman" w:cs="Times New Roman"/>
          <w:b/>
          <w:bCs/>
          <w:color w:val="00B0F0"/>
          <w:sz w:val="28"/>
          <w:szCs w:val="28"/>
        </w:rPr>
        <w:t>Tamilnadu</w:t>
      </w:r>
      <w:proofErr w:type="spellEnd"/>
      <w:r w:rsidRPr="00900944">
        <w:rPr>
          <w:rFonts w:ascii="Times New Roman" w:hAnsi="Times New Roman" w:cs="Times New Roman"/>
          <w:b/>
          <w:bCs/>
          <w:color w:val="00B0F0"/>
          <w:sz w:val="28"/>
          <w:szCs w:val="28"/>
        </w:rPr>
        <w:t>, India</w:t>
      </w:r>
    </w:p>
    <w:p w:rsidR="00900944" w:rsidRDefault="00900944" w:rsidP="00900944">
      <w:pPr>
        <w:pStyle w:val="ListParagraph"/>
        <w:tabs>
          <w:tab w:val="left" w:pos="4155"/>
        </w:tabs>
        <w:rPr>
          <w:b/>
          <w:bCs/>
          <w:sz w:val="32"/>
          <w:szCs w:val="32"/>
        </w:rPr>
      </w:pPr>
    </w:p>
    <w:p w:rsidR="00900944" w:rsidRPr="00900944" w:rsidRDefault="00900944" w:rsidP="00900944">
      <w:pPr>
        <w:autoSpaceDE w:val="0"/>
        <w:autoSpaceDN w:val="0"/>
        <w:adjustRightInd w:val="0"/>
        <w:spacing w:after="0" w:line="221" w:lineRule="atLeast"/>
        <w:rPr>
          <w:rFonts w:ascii="Times New Roman" w:hAnsi="Times New Roman" w:cs="Times New Roman"/>
          <w:color w:val="000000"/>
          <w:sz w:val="24"/>
          <w:szCs w:val="24"/>
        </w:rPr>
      </w:pPr>
      <w:proofErr w:type="spellStart"/>
      <w:r w:rsidRPr="00900944">
        <w:rPr>
          <w:rFonts w:ascii="Times New Roman" w:hAnsi="Times New Roman" w:cs="Times New Roman"/>
          <w:b/>
          <w:bCs/>
          <w:color w:val="000000"/>
          <w:sz w:val="24"/>
          <w:szCs w:val="24"/>
        </w:rPr>
        <w:t>Shyam</w:t>
      </w:r>
      <w:proofErr w:type="spellEnd"/>
      <w:r w:rsidRPr="00900944">
        <w:rPr>
          <w:rFonts w:ascii="Times New Roman" w:hAnsi="Times New Roman" w:cs="Times New Roman"/>
          <w:b/>
          <w:bCs/>
          <w:color w:val="000000"/>
          <w:sz w:val="24"/>
          <w:szCs w:val="24"/>
        </w:rPr>
        <w:t xml:space="preserve"> Kumar Damodar1*, </w:t>
      </w:r>
      <w:proofErr w:type="spellStart"/>
      <w:r w:rsidRPr="00900944">
        <w:rPr>
          <w:rFonts w:ascii="Times New Roman" w:hAnsi="Times New Roman" w:cs="Times New Roman"/>
          <w:b/>
          <w:bCs/>
          <w:color w:val="000000"/>
          <w:sz w:val="24"/>
          <w:szCs w:val="24"/>
        </w:rPr>
        <w:t>Jitto</w:t>
      </w:r>
      <w:proofErr w:type="spellEnd"/>
      <w:r w:rsidRPr="00900944">
        <w:rPr>
          <w:rFonts w:ascii="Times New Roman" w:hAnsi="Times New Roman" w:cs="Times New Roman"/>
          <w:b/>
          <w:bCs/>
          <w:color w:val="000000"/>
          <w:sz w:val="24"/>
          <w:szCs w:val="24"/>
        </w:rPr>
        <w:t xml:space="preserve"> Joseph1, </w:t>
      </w:r>
      <w:proofErr w:type="spellStart"/>
      <w:r w:rsidRPr="00900944">
        <w:rPr>
          <w:rFonts w:ascii="Times New Roman" w:hAnsi="Times New Roman" w:cs="Times New Roman"/>
          <w:b/>
          <w:bCs/>
          <w:color w:val="000000"/>
          <w:sz w:val="24"/>
          <w:szCs w:val="24"/>
        </w:rPr>
        <w:t>Suhas</w:t>
      </w:r>
      <w:proofErr w:type="spellEnd"/>
      <w:r w:rsidRPr="00900944">
        <w:rPr>
          <w:rFonts w:ascii="Times New Roman" w:hAnsi="Times New Roman" w:cs="Times New Roman"/>
          <w:b/>
          <w:bCs/>
          <w:color w:val="000000"/>
          <w:sz w:val="24"/>
          <w:szCs w:val="24"/>
        </w:rPr>
        <w:t xml:space="preserve"> Cheaten1, </w:t>
      </w:r>
      <w:proofErr w:type="spellStart"/>
      <w:r w:rsidRPr="00900944">
        <w:rPr>
          <w:rFonts w:ascii="Times New Roman" w:hAnsi="Times New Roman" w:cs="Times New Roman"/>
          <w:b/>
          <w:bCs/>
          <w:color w:val="000000"/>
          <w:sz w:val="24"/>
          <w:szCs w:val="24"/>
        </w:rPr>
        <w:t>Nanjappan</w:t>
      </w:r>
      <w:proofErr w:type="spellEnd"/>
      <w:r w:rsidRPr="00900944">
        <w:rPr>
          <w:rFonts w:ascii="Times New Roman" w:hAnsi="Times New Roman" w:cs="Times New Roman"/>
          <w:b/>
          <w:bCs/>
          <w:color w:val="000000"/>
          <w:sz w:val="24"/>
          <w:szCs w:val="24"/>
        </w:rPr>
        <w:t xml:space="preserve"> Rajendran1, Pranav M Vijayan1, G Guru2</w:t>
      </w:r>
    </w:p>
    <w:p w:rsidR="00900944" w:rsidRPr="00900944" w:rsidRDefault="00900944" w:rsidP="00900944">
      <w:pPr>
        <w:autoSpaceDE w:val="0"/>
        <w:autoSpaceDN w:val="0"/>
        <w:adjustRightInd w:val="0"/>
        <w:spacing w:after="0" w:line="201" w:lineRule="atLeast"/>
        <w:rPr>
          <w:rFonts w:ascii="Times New Roman" w:hAnsi="Times New Roman" w:cs="Times New Roman"/>
          <w:color w:val="000000"/>
          <w:sz w:val="24"/>
          <w:szCs w:val="24"/>
        </w:rPr>
      </w:pPr>
      <w:r w:rsidRPr="00900944">
        <w:rPr>
          <w:rFonts w:ascii="Times New Roman" w:hAnsi="Times New Roman" w:cs="Times New Roman"/>
          <w:i/>
          <w:iCs/>
          <w:color w:val="000000"/>
          <w:sz w:val="24"/>
          <w:szCs w:val="24"/>
        </w:rPr>
        <w:t xml:space="preserve">1Department of Pharmacy Practice, </w:t>
      </w:r>
      <w:proofErr w:type="spellStart"/>
      <w:r w:rsidRPr="00900944">
        <w:rPr>
          <w:rFonts w:ascii="Times New Roman" w:hAnsi="Times New Roman" w:cs="Times New Roman"/>
          <w:i/>
          <w:iCs/>
          <w:color w:val="000000"/>
          <w:sz w:val="24"/>
          <w:szCs w:val="24"/>
        </w:rPr>
        <w:t>Padmavathi</w:t>
      </w:r>
      <w:proofErr w:type="spellEnd"/>
      <w:r w:rsidRPr="00900944">
        <w:rPr>
          <w:rFonts w:ascii="Times New Roman" w:hAnsi="Times New Roman" w:cs="Times New Roman"/>
          <w:i/>
          <w:iCs/>
          <w:color w:val="000000"/>
          <w:sz w:val="24"/>
          <w:szCs w:val="24"/>
        </w:rPr>
        <w:t xml:space="preserve"> College of Pharmacy, </w:t>
      </w:r>
      <w:proofErr w:type="spellStart"/>
      <w:r w:rsidRPr="00900944">
        <w:rPr>
          <w:rFonts w:ascii="Times New Roman" w:hAnsi="Times New Roman" w:cs="Times New Roman"/>
          <w:i/>
          <w:iCs/>
          <w:color w:val="000000"/>
          <w:sz w:val="24"/>
          <w:szCs w:val="24"/>
        </w:rPr>
        <w:t>Dharmapuri</w:t>
      </w:r>
      <w:proofErr w:type="spellEnd"/>
      <w:r w:rsidRPr="00900944">
        <w:rPr>
          <w:rFonts w:ascii="Times New Roman" w:hAnsi="Times New Roman" w:cs="Times New Roman"/>
          <w:i/>
          <w:iCs/>
          <w:color w:val="000000"/>
          <w:sz w:val="24"/>
          <w:szCs w:val="24"/>
        </w:rPr>
        <w:t>, Tamil Nadu, INDIA.</w:t>
      </w:r>
    </w:p>
    <w:p w:rsidR="00900944" w:rsidRPr="00900944" w:rsidRDefault="00900944" w:rsidP="00900944">
      <w:pPr>
        <w:pStyle w:val="ListParagraph"/>
        <w:tabs>
          <w:tab w:val="left" w:pos="4155"/>
        </w:tabs>
        <w:rPr>
          <w:rFonts w:ascii="Times New Roman" w:hAnsi="Times New Roman" w:cs="Times New Roman"/>
          <w:i/>
          <w:iCs/>
          <w:color w:val="000000"/>
          <w:sz w:val="24"/>
          <w:szCs w:val="24"/>
        </w:rPr>
      </w:pPr>
      <w:r w:rsidRPr="00900944">
        <w:rPr>
          <w:rFonts w:ascii="Times New Roman" w:hAnsi="Times New Roman" w:cs="Times New Roman"/>
          <w:i/>
          <w:iCs/>
          <w:color w:val="000000"/>
          <w:sz w:val="24"/>
          <w:szCs w:val="24"/>
        </w:rPr>
        <w:t xml:space="preserve">2Department of Pharmacology, </w:t>
      </w:r>
      <w:proofErr w:type="spellStart"/>
      <w:r w:rsidRPr="00900944">
        <w:rPr>
          <w:rFonts w:ascii="Times New Roman" w:hAnsi="Times New Roman" w:cs="Times New Roman"/>
          <w:i/>
          <w:iCs/>
          <w:color w:val="000000"/>
          <w:sz w:val="24"/>
          <w:szCs w:val="24"/>
        </w:rPr>
        <w:t>Padmavathi</w:t>
      </w:r>
      <w:proofErr w:type="spellEnd"/>
      <w:r w:rsidRPr="00900944">
        <w:rPr>
          <w:rFonts w:ascii="Times New Roman" w:hAnsi="Times New Roman" w:cs="Times New Roman"/>
          <w:i/>
          <w:iCs/>
          <w:color w:val="000000"/>
          <w:sz w:val="24"/>
          <w:szCs w:val="24"/>
        </w:rPr>
        <w:t xml:space="preserve"> College of Pharmacy, </w:t>
      </w:r>
      <w:proofErr w:type="spellStart"/>
      <w:r w:rsidRPr="00900944">
        <w:rPr>
          <w:rFonts w:ascii="Times New Roman" w:hAnsi="Times New Roman" w:cs="Times New Roman"/>
          <w:i/>
          <w:iCs/>
          <w:color w:val="000000"/>
          <w:sz w:val="24"/>
          <w:szCs w:val="24"/>
        </w:rPr>
        <w:t>Dharmapuri</w:t>
      </w:r>
      <w:proofErr w:type="spellEnd"/>
      <w:r w:rsidRPr="00900944">
        <w:rPr>
          <w:rFonts w:ascii="Times New Roman" w:hAnsi="Times New Roman" w:cs="Times New Roman"/>
          <w:i/>
          <w:iCs/>
          <w:color w:val="000000"/>
          <w:sz w:val="24"/>
          <w:szCs w:val="24"/>
        </w:rPr>
        <w:t>, Tamil Nadu, INDIA.</w:t>
      </w:r>
    </w:p>
    <w:p w:rsidR="00900944" w:rsidRPr="00900944" w:rsidRDefault="00900944" w:rsidP="00900944">
      <w:pPr>
        <w:pStyle w:val="ListParagraph"/>
        <w:tabs>
          <w:tab w:val="left" w:pos="4155"/>
        </w:tabs>
        <w:rPr>
          <w:rFonts w:ascii="Times New Roman" w:hAnsi="Times New Roman" w:cs="Times New Roman"/>
          <w:sz w:val="24"/>
          <w:szCs w:val="24"/>
        </w:rPr>
      </w:pPr>
    </w:p>
    <w:p w:rsidR="00900944" w:rsidRPr="00900944" w:rsidRDefault="00900944" w:rsidP="00900944">
      <w:pPr>
        <w:autoSpaceDE w:val="0"/>
        <w:autoSpaceDN w:val="0"/>
        <w:adjustRightInd w:val="0"/>
        <w:spacing w:after="0" w:line="161" w:lineRule="atLeast"/>
        <w:jc w:val="both"/>
        <w:rPr>
          <w:rFonts w:ascii="Univers LT Std" w:hAnsi="Univers LT Std" w:cs="Univers LT Std"/>
          <w:color w:val="000000"/>
          <w:sz w:val="24"/>
          <w:szCs w:val="24"/>
        </w:rPr>
      </w:pPr>
      <w:r w:rsidRPr="00900944">
        <w:rPr>
          <w:rFonts w:ascii="Univers LT Std" w:hAnsi="Univers LT Std" w:cs="Univers LT Std"/>
          <w:b/>
          <w:bCs/>
          <w:color w:val="000000"/>
          <w:sz w:val="24"/>
          <w:szCs w:val="24"/>
        </w:rPr>
        <w:t>Abstract</w:t>
      </w:r>
    </w:p>
    <w:p w:rsidR="00900944" w:rsidRPr="00900944" w:rsidRDefault="00900944" w:rsidP="00900944">
      <w:pPr>
        <w:autoSpaceDE w:val="0"/>
        <w:autoSpaceDN w:val="0"/>
        <w:adjustRightInd w:val="0"/>
        <w:spacing w:after="0" w:line="161" w:lineRule="atLeast"/>
        <w:jc w:val="both"/>
        <w:rPr>
          <w:rFonts w:ascii="Univers LT 45 Light" w:hAnsi="Univers LT 45 Light" w:cs="Univers LT 45 Light"/>
          <w:color w:val="000000"/>
          <w:sz w:val="24"/>
          <w:szCs w:val="24"/>
        </w:rPr>
      </w:pPr>
      <w:r w:rsidRPr="00900944">
        <w:rPr>
          <w:rFonts w:ascii="Univers LT 45 Light" w:hAnsi="Univers LT 45 Light" w:cs="Univers LT 45 Light"/>
          <w:b/>
          <w:bCs/>
          <w:color w:val="000000"/>
          <w:sz w:val="24"/>
          <w:szCs w:val="24"/>
        </w:rPr>
        <w:t xml:space="preserve">Background: </w:t>
      </w:r>
      <w:r w:rsidRPr="00900944">
        <w:rPr>
          <w:rFonts w:ascii="Univers LT 45 Light" w:hAnsi="Univers LT 45 Light" w:cs="Univers LT 45 Light"/>
          <w:color w:val="000000"/>
          <w:sz w:val="24"/>
          <w:szCs w:val="24"/>
        </w:rPr>
        <w:t xml:space="preserve">Adverse drug reactions are scantly reported by healthcare professionals worldwide and in particular in developing countries. Therefore the aim of the current study was to assess the knowledge, awareness and practices of health care professionals about </w:t>
      </w:r>
      <w:proofErr w:type="spellStart"/>
      <w:r w:rsidRPr="00900944">
        <w:rPr>
          <w:rFonts w:ascii="Univers LT 45 Light" w:hAnsi="Univers LT 45 Light" w:cs="Univers LT 45 Light"/>
          <w:color w:val="000000"/>
          <w:sz w:val="24"/>
          <w:szCs w:val="24"/>
        </w:rPr>
        <w:t>pharmacovigilance</w:t>
      </w:r>
      <w:proofErr w:type="spellEnd"/>
      <w:r w:rsidRPr="00900944">
        <w:rPr>
          <w:rFonts w:ascii="Univers LT 45 Light" w:hAnsi="Univers LT 45 Light" w:cs="Univers LT 45 Light"/>
          <w:color w:val="000000"/>
          <w:sz w:val="24"/>
          <w:szCs w:val="24"/>
        </w:rPr>
        <w:t xml:space="preserve"> and adverse drug reaction reporting of </w:t>
      </w:r>
      <w:proofErr w:type="spellStart"/>
      <w:r w:rsidRPr="00900944">
        <w:rPr>
          <w:rFonts w:ascii="Univers LT 45 Light" w:hAnsi="Univers LT 45 Light" w:cs="Univers LT 45 Light"/>
          <w:color w:val="000000"/>
          <w:sz w:val="24"/>
          <w:szCs w:val="24"/>
        </w:rPr>
        <w:t>Dharmapuri</w:t>
      </w:r>
      <w:proofErr w:type="spellEnd"/>
      <w:r w:rsidRPr="00900944">
        <w:rPr>
          <w:rFonts w:ascii="Univers LT 45 Light" w:hAnsi="Univers LT 45 Light" w:cs="Univers LT 45 Light"/>
          <w:color w:val="000000"/>
          <w:sz w:val="24"/>
          <w:szCs w:val="24"/>
        </w:rPr>
        <w:t xml:space="preserve"> and </w:t>
      </w:r>
      <w:proofErr w:type="spellStart"/>
      <w:r w:rsidRPr="00900944">
        <w:rPr>
          <w:rFonts w:ascii="Univers LT 45 Light" w:hAnsi="Univers LT 45 Light" w:cs="Univers LT 45 Light"/>
          <w:color w:val="000000"/>
          <w:sz w:val="24"/>
          <w:szCs w:val="24"/>
        </w:rPr>
        <w:t>Krishnagiri</w:t>
      </w:r>
      <w:proofErr w:type="spellEnd"/>
      <w:r w:rsidRPr="00900944">
        <w:rPr>
          <w:rFonts w:ascii="Univers LT 45 Light" w:hAnsi="Univers LT 45 Light" w:cs="Univers LT 45 Light"/>
          <w:color w:val="000000"/>
          <w:sz w:val="24"/>
          <w:szCs w:val="24"/>
        </w:rPr>
        <w:t xml:space="preserve"> districts in Tamil Nadu. </w:t>
      </w:r>
      <w:r w:rsidRPr="00900944">
        <w:rPr>
          <w:rFonts w:ascii="Univers LT 45 Light" w:hAnsi="Univers LT 45 Light" w:cs="Univers LT 45 Light"/>
          <w:b/>
          <w:bCs/>
          <w:color w:val="000000"/>
          <w:sz w:val="24"/>
          <w:szCs w:val="24"/>
        </w:rPr>
        <w:t xml:space="preserve">Methods: </w:t>
      </w:r>
      <w:r w:rsidRPr="00900944">
        <w:rPr>
          <w:rFonts w:ascii="Univers LT 45 Light" w:hAnsi="Univers LT 45 Light" w:cs="Univers LT 45 Light"/>
          <w:color w:val="000000"/>
          <w:sz w:val="24"/>
          <w:szCs w:val="24"/>
        </w:rPr>
        <w:t xml:space="preserve">A cross-sectional study using a validated questionnaire was designed to address </w:t>
      </w:r>
      <w:proofErr w:type="spellStart"/>
      <w:r w:rsidRPr="00900944">
        <w:rPr>
          <w:rFonts w:ascii="Univers LT 45 Light" w:hAnsi="Univers LT 45 Light" w:cs="Univers LT 45 Light"/>
          <w:color w:val="000000"/>
          <w:sz w:val="24"/>
          <w:szCs w:val="24"/>
        </w:rPr>
        <w:t>theawareness</w:t>
      </w:r>
      <w:proofErr w:type="spellEnd"/>
      <w:r w:rsidRPr="00900944">
        <w:rPr>
          <w:rFonts w:ascii="Univers LT 45 Light" w:hAnsi="Univers LT 45 Light" w:cs="Univers LT 45 Light"/>
          <w:color w:val="000000"/>
          <w:sz w:val="24"/>
          <w:szCs w:val="24"/>
        </w:rPr>
        <w:t xml:space="preserve"> of ADRs, knowledge of </w:t>
      </w:r>
      <w:proofErr w:type="spellStart"/>
      <w:r w:rsidRPr="00900944">
        <w:rPr>
          <w:rFonts w:ascii="Univers LT 45 Light" w:hAnsi="Univers LT 45 Light" w:cs="Univers LT 45 Light"/>
          <w:color w:val="000000"/>
          <w:sz w:val="24"/>
          <w:szCs w:val="24"/>
        </w:rPr>
        <w:t>Pharmacovigilance</w:t>
      </w:r>
      <w:proofErr w:type="spellEnd"/>
      <w:r w:rsidRPr="00900944">
        <w:rPr>
          <w:rFonts w:ascii="Univers LT 45 Light" w:hAnsi="Univers LT 45 Light" w:cs="Univers LT 45 Light"/>
          <w:color w:val="000000"/>
          <w:sz w:val="24"/>
          <w:szCs w:val="24"/>
        </w:rPr>
        <w:t xml:space="preserve"> system and practices of </w:t>
      </w:r>
      <w:proofErr w:type="spellStart"/>
      <w:r w:rsidRPr="00900944">
        <w:rPr>
          <w:rFonts w:ascii="Univers LT 45 Light" w:hAnsi="Univers LT 45 Light" w:cs="Univers LT 45 Light"/>
          <w:color w:val="000000"/>
          <w:sz w:val="24"/>
          <w:szCs w:val="24"/>
        </w:rPr>
        <w:t>Pharmacovigilance</w:t>
      </w:r>
      <w:proofErr w:type="spellEnd"/>
      <w:r w:rsidRPr="00900944">
        <w:rPr>
          <w:rFonts w:ascii="Univers LT 45 Light" w:hAnsi="Univers LT 45 Light" w:cs="Univers LT 45 Light"/>
          <w:color w:val="000000"/>
          <w:sz w:val="24"/>
          <w:szCs w:val="24"/>
        </w:rPr>
        <w:t xml:space="preserve"> system. The questionnaire was distributed to randomly selected healthcare professionals (n= 350) such as doctors, pharmacists, nurses and pharmacists’ technicians of hospitals. Completed questionnaires were collected and data were analyzed. Data were expressed in number as well as percentage. </w:t>
      </w:r>
      <w:r w:rsidRPr="00900944">
        <w:rPr>
          <w:rFonts w:ascii="Univers LT 45 Light" w:hAnsi="Univers LT 45 Light" w:cs="Univers LT 45 Light"/>
          <w:b/>
          <w:bCs/>
          <w:color w:val="000000"/>
          <w:sz w:val="24"/>
          <w:szCs w:val="24"/>
        </w:rPr>
        <w:t xml:space="preserve">Results: </w:t>
      </w:r>
      <w:r w:rsidRPr="00900944">
        <w:rPr>
          <w:rFonts w:ascii="Univers LT 45 Light" w:hAnsi="Univers LT 45 Light" w:cs="Univers LT 45 Light"/>
          <w:color w:val="000000"/>
          <w:sz w:val="24"/>
          <w:szCs w:val="24"/>
        </w:rPr>
        <w:t xml:space="preserve">Of the 350 questionnaires circulated, a total of 264 healthcare professionals responded. HealthCare professional categories involved in the study were these 86 were doctors, 91 were nurses and 87 were pharmacists. These 86 were doctors, 91 were nurses and 87 were pharmacists. And the overall percent of the respondents who accepted to enroll in the study was about 75.4%. </w:t>
      </w:r>
      <w:r w:rsidRPr="00900944">
        <w:rPr>
          <w:rFonts w:ascii="Univers LT 45 Light" w:hAnsi="Univers LT 45 Light" w:cs="Univers LT 45 Light"/>
          <w:b/>
          <w:bCs/>
          <w:color w:val="000000"/>
          <w:sz w:val="24"/>
          <w:szCs w:val="24"/>
        </w:rPr>
        <w:t xml:space="preserve">Conclusion: </w:t>
      </w:r>
      <w:r w:rsidRPr="00900944">
        <w:rPr>
          <w:rFonts w:ascii="Univers LT 45 Light" w:hAnsi="Univers LT 45 Light" w:cs="Univers LT 45 Light"/>
          <w:color w:val="000000"/>
          <w:sz w:val="24"/>
          <w:szCs w:val="24"/>
        </w:rPr>
        <w:t xml:space="preserve">In the present study, we observed that healthcare professionals have little knowledge about the concept and the process of </w:t>
      </w:r>
      <w:proofErr w:type="spellStart"/>
      <w:r w:rsidRPr="00900944">
        <w:rPr>
          <w:rFonts w:ascii="Univers LT 45 Light" w:hAnsi="Univers LT 45 Light" w:cs="Univers LT 45 Light"/>
          <w:color w:val="000000"/>
          <w:sz w:val="24"/>
          <w:szCs w:val="24"/>
        </w:rPr>
        <w:t>Pharmacovigilance</w:t>
      </w:r>
      <w:proofErr w:type="spellEnd"/>
      <w:r w:rsidRPr="00900944">
        <w:rPr>
          <w:rFonts w:ascii="Univers LT 45 Light" w:hAnsi="Univers LT 45 Light" w:cs="Univers LT 45 Light"/>
          <w:color w:val="000000"/>
          <w:sz w:val="24"/>
          <w:szCs w:val="24"/>
        </w:rPr>
        <w:t xml:space="preserve"> and spontaneous ADRs reporting system. However, they had positive approach towards </w:t>
      </w:r>
      <w:proofErr w:type="spellStart"/>
      <w:r w:rsidRPr="00900944">
        <w:rPr>
          <w:rFonts w:ascii="Univers LT 45 Light" w:hAnsi="Univers LT 45 Light" w:cs="Univers LT 45 Light"/>
          <w:color w:val="000000"/>
          <w:sz w:val="24"/>
          <w:szCs w:val="24"/>
        </w:rPr>
        <w:t>Pharmacovigilance</w:t>
      </w:r>
      <w:proofErr w:type="spellEnd"/>
      <w:r w:rsidRPr="00900944">
        <w:rPr>
          <w:rFonts w:ascii="Univers LT 45 Light" w:hAnsi="Univers LT 45 Light" w:cs="Univers LT 45 Light"/>
          <w:color w:val="000000"/>
          <w:sz w:val="24"/>
          <w:szCs w:val="24"/>
        </w:rPr>
        <w:t xml:space="preserve"> but very little experience with </w:t>
      </w:r>
      <w:proofErr w:type="spellStart"/>
      <w:r w:rsidRPr="00900944">
        <w:rPr>
          <w:rFonts w:ascii="Univers LT 45 Light" w:hAnsi="Univers LT 45 Light" w:cs="Univers LT 45 Light"/>
          <w:color w:val="000000"/>
          <w:sz w:val="24"/>
          <w:szCs w:val="24"/>
        </w:rPr>
        <w:t>reporting.Our</w:t>
      </w:r>
      <w:proofErr w:type="spellEnd"/>
      <w:r w:rsidRPr="00900944">
        <w:rPr>
          <w:rFonts w:ascii="Univers LT 45 Light" w:hAnsi="Univers LT 45 Light" w:cs="Univers LT 45 Light"/>
          <w:color w:val="000000"/>
          <w:sz w:val="24"/>
          <w:szCs w:val="24"/>
        </w:rPr>
        <w:t xml:space="preserve"> study has demonstrated a lack of knowledge and awareness of </w:t>
      </w:r>
      <w:proofErr w:type="spellStart"/>
      <w:r w:rsidRPr="00900944">
        <w:rPr>
          <w:rFonts w:ascii="Univers LT 45 Light" w:hAnsi="Univers LT 45 Light" w:cs="Univers LT 45 Light"/>
          <w:color w:val="000000"/>
          <w:sz w:val="24"/>
          <w:szCs w:val="24"/>
        </w:rPr>
        <w:t>Pharmacovigilance</w:t>
      </w:r>
      <w:proofErr w:type="spellEnd"/>
      <w:r w:rsidRPr="00900944">
        <w:rPr>
          <w:rFonts w:ascii="Univers LT 45 Light" w:hAnsi="Univers LT 45 Light" w:cs="Univers LT 45 Light"/>
          <w:color w:val="000000"/>
          <w:sz w:val="24"/>
          <w:szCs w:val="24"/>
        </w:rPr>
        <w:t xml:space="preserve"> and ADRs reporting among healthcare professionals in hospitals and also there is a need of a nearby ADR monitoring </w:t>
      </w:r>
      <w:proofErr w:type="spellStart"/>
      <w:r w:rsidRPr="00900944">
        <w:rPr>
          <w:rFonts w:ascii="Univers LT 45 Light" w:hAnsi="Univers LT 45 Light" w:cs="Univers LT 45 Light"/>
          <w:color w:val="000000"/>
          <w:sz w:val="24"/>
          <w:szCs w:val="24"/>
        </w:rPr>
        <w:t>centre</w:t>
      </w:r>
      <w:proofErr w:type="spellEnd"/>
      <w:r w:rsidRPr="00900944">
        <w:rPr>
          <w:rFonts w:ascii="Univers LT 45 Light" w:hAnsi="Univers LT 45 Light" w:cs="Univers LT 45 Light"/>
          <w:color w:val="000000"/>
          <w:sz w:val="24"/>
          <w:szCs w:val="24"/>
        </w:rPr>
        <w:t xml:space="preserve"> in </w:t>
      </w:r>
      <w:proofErr w:type="spellStart"/>
      <w:r w:rsidRPr="00900944">
        <w:rPr>
          <w:rFonts w:ascii="Univers LT 45 Light" w:hAnsi="Univers LT 45 Light" w:cs="Univers LT 45 Light"/>
          <w:color w:val="000000"/>
          <w:sz w:val="24"/>
          <w:szCs w:val="24"/>
        </w:rPr>
        <w:t>Dharmapuri</w:t>
      </w:r>
      <w:proofErr w:type="spellEnd"/>
      <w:r w:rsidRPr="00900944">
        <w:rPr>
          <w:rFonts w:ascii="Univers LT 45 Light" w:hAnsi="Univers LT 45 Light" w:cs="Univers LT 45 Light"/>
          <w:color w:val="000000"/>
          <w:sz w:val="24"/>
          <w:szCs w:val="24"/>
        </w:rPr>
        <w:t xml:space="preserve"> and </w:t>
      </w:r>
      <w:proofErr w:type="spellStart"/>
      <w:r w:rsidRPr="00900944">
        <w:rPr>
          <w:rFonts w:ascii="Univers LT 45 Light" w:hAnsi="Univers LT 45 Light" w:cs="Univers LT 45 Light"/>
          <w:color w:val="000000"/>
          <w:sz w:val="24"/>
          <w:szCs w:val="24"/>
        </w:rPr>
        <w:t>Krishnagiri</w:t>
      </w:r>
      <w:proofErr w:type="spellEnd"/>
      <w:r w:rsidRPr="00900944">
        <w:rPr>
          <w:rFonts w:ascii="Univers LT 45 Light" w:hAnsi="Univers LT 45 Light" w:cs="Univers LT 45 Light"/>
          <w:color w:val="000000"/>
          <w:sz w:val="24"/>
          <w:szCs w:val="24"/>
        </w:rPr>
        <w:t xml:space="preserve"> area.</w:t>
      </w:r>
    </w:p>
    <w:p w:rsidR="00900944" w:rsidRDefault="00900944" w:rsidP="00900944">
      <w:pPr>
        <w:pStyle w:val="ListParagraph"/>
        <w:tabs>
          <w:tab w:val="left" w:pos="4155"/>
        </w:tabs>
        <w:rPr>
          <w:rFonts w:ascii="Univers LT 45 Light" w:hAnsi="Univers LT 45 Light" w:cs="Univers LT 45 Light"/>
          <w:color w:val="000000"/>
          <w:sz w:val="24"/>
          <w:szCs w:val="24"/>
        </w:rPr>
      </w:pPr>
      <w:r w:rsidRPr="00900944">
        <w:rPr>
          <w:rFonts w:ascii="Univers LT 45 Light" w:hAnsi="Univers LT 45 Light" w:cs="Univers LT 45 Light"/>
          <w:b/>
          <w:bCs/>
          <w:color w:val="000000"/>
          <w:sz w:val="24"/>
          <w:szCs w:val="24"/>
        </w:rPr>
        <w:t xml:space="preserve">Key words: </w:t>
      </w:r>
      <w:proofErr w:type="spellStart"/>
      <w:r w:rsidRPr="00900944">
        <w:rPr>
          <w:rFonts w:ascii="Univers LT 45 Light" w:hAnsi="Univers LT 45 Light" w:cs="Univers LT 45 Light"/>
          <w:color w:val="000000"/>
          <w:sz w:val="24"/>
          <w:szCs w:val="24"/>
        </w:rPr>
        <w:t>Pharmacovigilance</w:t>
      </w:r>
      <w:proofErr w:type="spellEnd"/>
      <w:r w:rsidRPr="00900944">
        <w:rPr>
          <w:rFonts w:ascii="Univers LT 45 Light" w:hAnsi="Univers LT 45 Light" w:cs="Univers LT 45 Light"/>
          <w:color w:val="000000"/>
          <w:sz w:val="24"/>
          <w:szCs w:val="24"/>
        </w:rPr>
        <w:t>, Adverse drug reactions (ADR), Questionnaire, Awareness and practices, Health care professionals</w:t>
      </w:r>
    </w:p>
    <w:p w:rsidR="00900944" w:rsidRDefault="00900944" w:rsidP="00900944">
      <w:pPr>
        <w:pStyle w:val="ListParagraph"/>
        <w:tabs>
          <w:tab w:val="left" w:pos="4155"/>
        </w:tabs>
        <w:rPr>
          <w:rFonts w:ascii="Times New Roman" w:hAnsi="Times New Roman" w:cs="Times New Roman"/>
          <w:sz w:val="24"/>
          <w:szCs w:val="24"/>
        </w:rPr>
      </w:pPr>
    </w:p>
    <w:p w:rsidR="00900944" w:rsidRDefault="00900944">
      <w:pPr>
        <w:rPr>
          <w:rFonts w:ascii="Times New Roman" w:hAnsi="Times New Roman" w:cs="Times New Roman"/>
          <w:sz w:val="24"/>
          <w:szCs w:val="24"/>
        </w:rPr>
      </w:pPr>
      <w:r>
        <w:rPr>
          <w:rFonts w:ascii="Times New Roman" w:hAnsi="Times New Roman" w:cs="Times New Roman"/>
          <w:sz w:val="24"/>
          <w:szCs w:val="24"/>
        </w:rPr>
        <w:br w:type="page"/>
      </w:r>
    </w:p>
    <w:p w:rsidR="006B7B98" w:rsidRDefault="006B7B98" w:rsidP="006B7B98">
      <w:pPr>
        <w:autoSpaceDE w:val="0"/>
        <w:autoSpaceDN w:val="0"/>
        <w:adjustRightInd w:val="0"/>
        <w:spacing w:after="0" w:line="240" w:lineRule="auto"/>
        <w:rPr>
          <w:rFonts w:ascii="Times New Roman" w:hAnsi="Times New Roman" w:cs="Times New Roman"/>
          <w:color w:val="00B0F0"/>
          <w:sz w:val="28"/>
          <w:szCs w:val="28"/>
        </w:rPr>
      </w:pPr>
      <w:r w:rsidRPr="006B7B98">
        <w:rPr>
          <w:rFonts w:ascii="Times New Roman" w:hAnsi="Times New Roman" w:cs="Times New Roman"/>
          <w:b/>
          <w:color w:val="00B0F0"/>
          <w:sz w:val="24"/>
          <w:szCs w:val="24"/>
        </w:rPr>
        <w:lastRenderedPageBreak/>
        <w:t>13</w:t>
      </w:r>
      <w:r w:rsidRPr="006B7B98">
        <w:rPr>
          <w:rFonts w:ascii="Times New Roman" w:hAnsi="Times New Roman" w:cs="Times New Roman"/>
          <w:b/>
          <w:color w:val="00B0F0"/>
          <w:sz w:val="28"/>
          <w:szCs w:val="28"/>
        </w:rPr>
        <w:t xml:space="preserve">) </w:t>
      </w:r>
      <w:r w:rsidRPr="006B7B98">
        <w:rPr>
          <w:rFonts w:ascii="Times New Roman" w:hAnsi="Times New Roman" w:cs="Times New Roman"/>
          <w:color w:val="00B0F0"/>
          <w:sz w:val="28"/>
          <w:szCs w:val="28"/>
        </w:rPr>
        <w:t>Effect of Pharmacist I</w:t>
      </w:r>
      <w:r>
        <w:rPr>
          <w:rFonts w:ascii="Times New Roman" w:hAnsi="Times New Roman" w:cs="Times New Roman"/>
          <w:color w:val="00B0F0"/>
          <w:sz w:val="28"/>
          <w:szCs w:val="28"/>
        </w:rPr>
        <w:t xml:space="preserve">nvolvement on Patient Reporting </w:t>
      </w:r>
      <w:r w:rsidRPr="006B7B98">
        <w:rPr>
          <w:rFonts w:ascii="Times New Roman" w:hAnsi="Times New Roman" w:cs="Times New Roman"/>
          <w:color w:val="00B0F0"/>
          <w:sz w:val="28"/>
          <w:szCs w:val="28"/>
        </w:rPr>
        <w:t>of Adverse Drug Reactions: First Italian Study</w:t>
      </w:r>
    </w:p>
    <w:p w:rsidR="006B7B98" w:rsidRPr="006B7B98" w:rsidRDefault="006B7B98" w:rsidP="006B7B98">
      <w:pPr>
        <w:autoSpaceDE w:val="0"/>
        <w:autoSpaceDN w:val="0"/>
        <w:adjustRightInd w:val="0"/>
        <w:spacing w:after="0" w:line="240" w:lineRule="auto"/>
        <w:rPr>
          <w:rFonts w:ascii="Times New Roman" w:hAnsi="Times New Roman" w:cs="Times New Roman"/>
          <w:color w:val="00B0F0"/>
          <w:sz w:val="28"/>
          <w:szCs w:val="28"/>
        </w:rPr>
      </w:pPr>
    </w:p>
    <w:p w:rsidR="006B7B98" w:rsidRPr="006B7B98" w:rsidRDefault="006B7B98" w:rsidP="006B7B98">
      <w:pPr>
        <w:autoSpaceDE w:val="0"/>
        <w:autoSpaceDN w:val="0"/>
        <w:adjustRightInd w:val="0"/>
        <w:spacing w:after="0" w:line="240" w:lineRule="auto"/>
        <w:rPr>
          <w:rFonts w:ascii="Times New Roman" w:hAnsi="Times New Roman" w:cs="Times New Roman"/>
          <w:sz w:val="24"/>
          <w:szCs w:val="24"/>
        </w:rPr>
      </w:pPr>
      <w:r w:rsidRPr="006B7B98">
        <w:rPr>
          <w:rFonts w:ascii="Times New Roman" w:hAnsi="Times New Roman" w:cs="Times New Roman"/>
          <w:sz w:val="24"/>
          <w:szCs w:val="24"/>
        </w:rPr>
        <w:t xml:space="preserve">Roberto Leone • </w:t>
      </w:r>
      <w:proofErr w:type="spellStart"/>
      <w:r w:rsidRPr="006B7B98">
        <w:rPr>
          <w:rFonts w:ascii="Times New Roman" w:hAnsi="Times New Roman" w:cs="Times New Roman"/>
          <w:sz w:val="24"/>
          <w:szCs w:val="24"/>
        </w:rPr>
        <w:t>Ugo</w:t>
      </w:r>
      <w:proofErr w:type="spellEnd"/>
      <w:r w:rsidRPr="006B7B98">
        <w:rPr>
          <w:rFonts w:ascii="Times New Roman" w:hAnsi="Times New Roman" w:cs="Times New Roman"/>
          <w:sz w:val="24"/>
          <w:szCs w:val="24"/>
        </w:rPr>
        <w:t xml:space="preserve"> </w:t>
      </w:r>
      <w:proofErr w:type="spellStart"/>
      <w:r w:rsidRPr="006B7B98">
        <w:rPr>
          <w:rFonts w:ascii="Times New Roman" w:hAnsi="Times New Roman" w:cs="Times New Roman"/>
          <w:sz w:val="24"/>
          <w:szCs w:val="24"/>
        </w:rPr>
        <w:t>Moretti</w:t>
      </w:r>
      <w:proofErr w:type="spellEnd"/>
      <w:r w:rsidRPr="006B7B98">
        <w:rPr>
          <w:rFonts w:ascii="Times New Roman" w:hAnsi="Times New Roman" w:cs="Times New Roman"/>
          <w:sz w:val="24"/>
          <w:szCs w:val="24"/>
        </w:rPr>
        <w:t xml:space="preserve"> • Paola </w:t>
      </w:r>
      <w:proofErr w:type="spellStart"/>
      <w:r w:rsidRPr="006B7B98">
        <w:rPr>
          <w:rFonts w:ascii="Times New Roman" w:hAnsi="Times New Roman" w:cs="Times New Roman"/>
          <w:sz w:val="24"/>
          <w:szCs w:val="24"/>
        </w:rPr>
        <w:t>D’Incau</w:t>
      </w:r>
      <w:proofErr w:type="spellEnd"/>
      <w:r w:rsidRPr="006B7B98">
        <w:rPr>
          <w:rFonts w:ascii="Times New Roman" w:hAnsi="Times New Roman" w:cs="Times New Roman"/>
          <w:sz w:val="24"/>
          <w:szCs w:val="24"/>
        </w:rPr>
        <w:t xml:space="preserve"> •</w:t>
      </w:r>
    </w:p>
    <w:p w:rsidR="006B7B98" w:rsidRPr="006B7B98" w:rsidRDefault="006B7B98" w:rsidP="006B7B98">
      <w:pPr>
        <w:autoSpaceDE w:val="0"/>
        <w:autoSpaceDN w:val="0"/>
        <w:adjustRightInd w:val="0"/>
        <w:spacing w:after="0" w:line="240" w:lineRule="auto"/>
        <w:rPr>
          <w:rFonts w:ascii="Times New Roman" w:hAnsi="Times New Roman" w:cs="Times New Roman"/>
          <w:sz w:val="24"/>
          <w:szCs w:val="24"/>
        </w:rPr>
      </w:pPr>
      <w:r w:rsidRPr="006B7B98">
        <w:rPr>
          <w:rFonts w:ascii="Times New Roman" w:hAnsi="Times New Roman" w:cs="Times New Roman"/>
          <w:sz w:val="24"/>
          <w:szCs w:val="24"/>
        </w:rPr>
        <w:t xml:space="preserve">Anita </w:t>
      </w:r>
      <w:proofErr w:type="spellStart"/>
      <w:r w:rsidRPr="006B7B98">
        <w:rPr>
          <w:rFonts w:ascii="Times New Roman" w:hAnsi="Times New Roman" w:cs="Times New Roman"/>
          <w:sz w:val="24"/>
          <w:szCs w:val="24"/>
        </w:rPr>
        <w:t>Conforti</w:t>
      </w:r>
      <w:proofErr w:type="spellEnd"/>
      <w:r w:rsidRPr="006B7B98">
        <w:rPr>
          <w:rFonts w:ascii="Times New Roman" w:hAnsi="Times New Roman" w:cs="Times New Roman"/>
          <w:sz w:val="24"/>
          <w:szCs w:val="24"/>
        </w:rPr>
        <w:t xml:space="preserve"> • Lara </w:t>
      </w:r>
      <w:proofErr w:type="spellStart"/>
      <w:r w:rsidRPr="006B7B98">
        <w:rPr>
          <w:rFonts w:ascii="Times New Roman" w:hAnsi="Times New Roman" w:cs="Times New Roman"/>
          <w:sz w:val="24"/>
          <w:szCs w:val="24"/>
        </w:rPr>
        <w:t>Magro</w:t>
      </w:r>
      <w:proofErr w:type="spellEnd"/>
      <w:r w:rsidRPr="006B7B98">
        <w:rPr>
          <w:rFonts w:ascii="Times New Roman" w:hAnsi="Times New Roman" w:cs="Times New Roman"/>
          <w:sz w:val="24"/>
          <w:szCs w:val="24"/>
        </w:rPr>
        <w:t xml:space="preserve"> • Riccardo Lora •</w:t>
      </w:r>
    </w:p>
    <w:p w:rsidR="00900944" w:rsidRPr="006B7B98" w:rsidRDefault="006B7B98" w:rsidP="006B7B98">
      <w:pPr>
        <w:pStyle w:val="ListParagraph"/>
        <w:tabs>
          <w:tab w:val="left" w:pos="4155"/>
        </w:tabs>
        <w:rPr>
          <w:rFonts w:ascii="Times New Roman" w:hAnsi="Times New Roman" w:cs="Times New Roman"/>
          <w:sz w:val="24"/>
          <w:szCs w:val="24"/>
        </w:rPr>
      </w:pPr>
      <w:proofErr w:type="spellStart"/>
      <w:r w:rsidRPr="006B7B98">
        <w:rPr>
          <w:rFonts w:ascii="Times New Roman" w:hAnsi="Times New Roman" w:cs="Times New Roman"/>
          <w:sz w:val="24"/>
          <w:szCs w:val="24"/>
        </w:rPr>
        <w:t>Giampaolo</w:t>
      </w:r>
      <w:proofErr w:type="spellEnd"/>
      <w:r w:rsidRPr="006B7B98">
        <w:rPr>
          <w:rFonts w:ascii="Times New Roman" w:hAnsi="Times New Roman" w:cs="Times New Roman"/>
          <w:sz w:val="24"/>
          <w:szCs w:val="24"/>
        </w:rPr>
        <w:t xml:space="preserve"> </w:t>
      </w:r>
      <w:proofErr w:type="spellStart"/>
      <w:r w:rsidRPr="006B7B98">
        <w:rPr>
          <w:rFonts w:ascii="Times New Roman" w:hAnsi="Times New Roman" w:cs="Times New Roman"/>
          <w:sz w:val="24"/>
          <w:szCs w:val="24"/>
        </w:rPr>
        <w:t>Velo</w:t>
      </w:r>
      <w:proofErr w:type="spellEnd"/>
    </w:p>
    <w:p w:rsidR="006B7B98" w:rsidRPr="006B7B98" w:rsidRDefault="006B7B98" w:rsidP="006B7B98">
      <w:pPr>
        <w:pStyle w:val="ListParagraph"/>
        <w:tabs>
          <w:tab w:val="left" w:pos="4155"/>
        </w:tabs>
        <w:rPr>
          <w:rFonts w:ascii="Times New Roman" w:hAnsi="Times New Roman" w:cs="Times New Roman"/>
          <w:sz w:val="24"/>
          <w:szCs w:val="24"/>
        </w:rPr>
      </w:pPr>
    </w:p>
    <w:p w:rsidR="006B7B98" w:rsidRDefault="006B7B98" w:rsidP="006B7B98">
      <w:pPr>
        <w:autoSpaceDE w:val="0"/>
        <w:autoSpaceDN w:val="0"/>
        <w:adjustRightInd w:val="0"/>
        <w:spacing w:after="0" w:line="240" w:lineRule="auto"/>
        <w:rPr>
          <w:rFonts w:ascii="Times New Roman" w:hAnsi="Times New Roman" w:cs="Times New Roman"/>
          <w:b/>
          <w:sz w:val="24"/>
          <w:szCs w:val="24"/>
        </w:rPr>
      </w:pPr>
      <w:r w:rsidRPr="006B7B98">
        <w:rPr>
          <w:rFonts w:ascii="Times New Roman" w:hAnsi="Times New Roman" w:cs="Times New Roman"/>
          <w:b/>
          <w:sz w:val="24"/>
          <w:szCs w:val="24"/>
        </w:rPr>
        <w:t>Abstract</w:t>
      </w:r>
    </w:p>
    <w:p w:rsidR="006B7B98" w:rsidRPr="006B7B98" w:rsidRDefault="006B7B98" w:rsidP="006B7B98">
      <w:pPr>
        <w:autoSpaceDE w:val="0"/>
        <w:autoSpaceDN w:val="0"/>
        <w:adjustRightInd w:val="0"/>
        <w:spacing w:after="0" w:line="240" w:lineRule="auto"/>
        <w:rPr>
          <w:rFonts w:ascii="Times New Roman" w:hAnsi="Times New Roman" w:cs="Times New Roman"/>
          <w:b/>
          <w:sz w:val="24"/>
          <w:szCs w:val="24"/>
        </w:rPr>
      </w:pPr>
    </w:p>
    <w:p w:rsidR="006B7B98" w:rsidRPr="006B7B98" w:rsidRDefault="006B7B98" w:rsidP="006B7B98">
      <w:pPr>
        <w:autoSpaceDE w:val="0"/>
        <w:autoSpaceDN w:val="0"/>
        <w:adjustRightInd w:val="0"/>
        <w:spacing w:after="0" w:line="240" w:lineRule="auto"/>
        <w:rPr>
          <w:rFonts w:ascii="Times New Roman" w:hAnsi="Times New Roman" w:cs="Times New Roman"/>
          <w:sz w:val="24"/>
          <w:szCs w:val="24"/>
        </w:rPr>
      </w:pPr>
      <w:r w:rsidRPr="006B7B98">
        <w:rPr>
          <w:rFonts w:ascii="Times New Roman" w:hAnsi="Times New Roman" w:cs="Times New Roman"/>
          <w:b/>
          <w:sz w:val="24"/>
          <w:szCs w:val="24"/>
        </w:rPr>
        <w:t>Background</w:t>
      </w:r>
      <w:r w:rsidRPr="006B7B98">
        <w:rPr>
          <w:rFonts w:ascii="Times New Roman" w:hAnsi="Times New Roman" w:cs="Times New Roman"/>
          <w:sz w:val="24"/>
          <w:szCs w:val="24"/>
        </w:rPr>
        <w:t xml:space="preserve"> Adding pat</w:t>
      </w:r>
      <w:r>
        <w:rPr>
          <w:rFonts w:ascii="Times New Roman" w:hAnsi="Times New Roman" w:cs="Times New Roman"/>
          <w:sz w:val="24"/>
          <w:szCs w:val="24"/>
        </w:rPr>
        <w:t xml:space="preserve">ients to the range of potential </w:t>
      </w:r>
      <w:r w:rsidRPr="006B7B98">
        <w:rPr>
          <w:rFonts w:ascii="Times New Roman" w:hAnsi="Times New Roman" w:cs="Times New Roman"/>
          <w:sz w:val="24"/>
          <w:szCs w:val="24"/>
        </w:rPr>
        <w:t>reporters of adverse dru</w:t>
      </w:r>
      <w:r>
        <w:rPr>
          <w:rFonts w:ascii="Times New Roman" w:hAnsi="Times New Roman" w:cs="Times New Roman"/>
          <w:sz w:val="24"/>
          <w:szCs w:val="24"/>
        </w:rPr>
        <w:t xml:space="preserve">g reactions (ADRs) may increase </w:t>
      </w:r>
      <w:r w:rsidRPr="006B7B98">
        <w:rPr>
          <w:rFonts w:ascii="Times New Roman" w:hAnsi="Times New Roman" w:cs="Times New Roman"/>
          <w:sz w:val="24"/>
          <w:szCs w:val="24"/>
        </w:rPr>
        <w:t>spontaneous reporting and</w:t>
      </w:r>
      <w:r>
        <w:rPr>
          <w:rFonts w:ascii="Times New Roman" w:hAnsi="Times New Roman" w:cs="Times New Roman"/>
          <w:sz w:val="24"/>
          <w:szCs w:val="24"/>
        </w:rPr>
        <w:t xml:space="preserve"> contribute to the detection of </w:t>
      </w:r>
      <w:r w:rsidRPr="006B7B98">
        <w:rPr>
          <w:rFonts w:ascii="Times New Roman" w:hAnsi="Times New Roman" w:cs="Times New Roman"/>
          <w:sz w:val="24"/>
          <w:szCs w:val="24"/>
        </w:rPr>
        <w:t>signals, one of the primar</w:t>
      </w:r>
      <w:r>
        <w:rPr>
          <w:rFonts w:ascii="Times New Roman" w:hAnsi="Times New Roman" w:cs="Times New Roman"/>
          <w:sz w:val="24"/>
          <w:szCs w:val="24"/>
        </w:rPr>
        <w:t xml:space="preserve">y aims of spontaneous reporting </w:t>
      </w:r>
      <w:r w:rsidRPr="006B7B98">
        <w:rPr>
          <w:rFonts w:ascii="Times New Roman" w:hAnsi="Times New Roman" w:cs="Times New Roman"/>
          <w:sz w:val="24"/>
          <w:szCs w:val="24"/>
        </w:rPr>
        <w:t>systems. Community pharmacies could have an important</w:t>
      </w:r>
    </w:p>
    <w:p w:rsidR="006B7B98" w:rsidRPr="006B7B98" w:rsidRDefault="006B7B98" w:rsidP="006B7B98">
      <w:pPr>
        <w:autoSpaceDE w:val="0"/>
        <w:autoSpaceDN w:val="0"/>
        <w:adjustRightInd w:val="0"/>
        <w:spacing w:after="0" w:line="240" w:lineRule="auto"/>
        <w:rPr>
          <w:rFonts w:ascii="Times New Roman" w:hAnsi="Times New Roman" w:cs="Times New Roman"/>
          <w:sz w:val="24"/>
          <w:szCs w:val="24"/>
        </w:rPr>
      </w:pPr>
      <w:proofErr w:type="gramStart"/>
      <w:r w:rsidRPr="006B7B98">
        <w:rPr>
          <w:rFonts w:ascii="Times New Roman" w:hAnsi="Times New Roman" w:cs="Times New Roman"/>
          <w:sz w:val="24"/>
          <w:szCs w:val="24"/>
        </w:rPr>
        <w:t>role</w:t>
      </w:r>
      <w:proofErr w:type="gramEnd"/>
      <w:r w:rsidRPr="006B7B98">
        <w:rPr>
          <w:rFonts w:ascii="Times New Roman" w:hAnsi="Times New Roman" w:cs="Times New Roman"/>
          <w:sz w:val="24"/>
          <w:szCs w:val="24"/>
        </w:rPr>
        <w:t xml:space="preserve"> in this context as </w:t>
      </w:r>
      <w:r>
        <w:rPr>
          <w:rFonts w:ascii="Times New Roman" w:hAnsi="Times New Roman" w:cs="Times New Roman"/>
          <w:sz w:val="24"/>
          <w:szCs w:val="24"/>
        </w:rPr>
        <w:t xml:space="preserve">a service for promoting patient </w:t>
      </w:r>
      <w:r w:rsidRPr="006B7B98">
        <w:rPr>
          <w:rFonts w:ascii="Times New Roman" w:hAnsi="Times New Roman" w:cs="Times New Roman"/>
          <w:sz w:val="24"/>
          <w:szCs w:val="24"/>
        </w:rPr>
        <w:t>reporting of ADRs.</w:t>
      </w:r>
    </w:p>
    <w:p w:rsidR="006B7B98" w:rsidRDefault="006B7B98" w:rsidP="006B7B98">
      <w:pPr>
        <w:autoSpaceDE w:val="0"/>
        <w:autoSpaceDN w:val="0"/>
        <w:adjustRightInd w:val="0"/>
        <w:spacing w:after="0" w:line="240" w:lineRule="auto"/>
        <w:rPr>
          <w:rFonts w:ascii="Times New Roman" w:hAnsi="Times New Roman" w:cs="Times New Roman"/>
          <w:b/>
          <w:sz w:val="24"/>
          <w:szCs w:val="24"/>
        </w:rPr>
      </w:pPr>
    </w:p>
    <w:p w:rsidR="006B7B98" w:rsidRPr="006B7B98" w:rsidRDefault="006B7B98" w:rsidP="006B7B98">
      <w:pPr>
        <w:autoSpaceDE w:val="0"/>
        <w:autoSpaceDN w:val="0"/>
        <w:adjustRightInd w:val="0"/>
        <w:spacing w:after="0" w:line="240" w:lineRule="auto"/>
        <w:rPr>
          <w:rFonts w:ascii="Times New Roman" w:hAnsi="Times New Roman" w:cs="Times New Roman"/>
          <w:sz w:val="24"/>
          <w:szCs w:val="24"/>
        </w:rPr>
      </w:pPr>
      <w:r w:rsidRPr="006B7B98">
        <w:rPr>
          <w:rFonts w:ascii="Times New Roman" w:hAnsi="Times New Roman" w:cs="Times New Roman"/>
          <w:b/>
          <w:sz w:val="24"/>
          <w:szCs w:val="24"/>
        </w:rPr>
        <w:t>Objectives</w:t>
      </w:r>
      <w:r w:rsidRPr="006B7B98">
        <w:rPr>
          <w:rFonts w:ascii="Times New Roman" w:hAnsi="Times New Roman" w:cs="Times New Roman"/>
          <w:sz w:val="24"/>
          <w:szCs w:val="24"/>
        </w:rPr>
        <w:t xml:space="preserve"> The main objec</w:t>
      </w:r>
      <w:r>
        <w:rPr>
          <w:rFonts w:ascii="Times New Roman" w:hAnsi="Times New Roman" w:cs="Times New Roman"/>
          <w:sz w:val="24"/>
          <w:szCs w:val="24"/>
        </w:rPr>
        <w:t xml:space="preserve">tives of the present study were </w:t>
      </w:r>
      <w:r w:rsidRPr="006B7B98">
        <w:rPr>
          <w:rFonts w:ascii="Times New Roman" w:hAnsi="Times New Roman" w:cs="Times New Roman"/>
          <w:sz w:val="24"/>
          <w:szCs w:val="24"/>
        </w:rPr>
        <w:t>to assess the potential impac</w:t>
      </w:r>
      <w:r>
        <w:rPr>
          <w:rFonts w:ascii="Times New Roman" w:hAnsi="Times New Roman" w:cs="Times New Roman"/>
          <w:sz w:val="24"/>
          <w:szCs w:val="24"/>
        </w:rPr>
        <w:t xml:space="preserve">t of an intervention to promote </w:t>
      </w:r>
      <w:r w:rsidRPr="006B7B98">
        <w:rPr>
          <w:rFonts w:ascii="Times New Roman" w:hAnsi="Times New Roman" w:cs="Times New Roman"/>
          <w:sz w:val="24"/>
          <w:szCs w:val="24"/>
        </w:rPr>
        <w:t>patient reporting in community pharmacies in the Veneto</w:t>
      </w:r>
    </w:p>
    <w:p w:rsidR="006B7B98" w:rsidRPr="006B7B98" w:rsidRDefault="006B7B98" w:rsidP="006B7B98">
      <w:pPr>
        <w:autoSpaceDE w:val="0"/>
        <w:autoSpaceDN w:val="0"/>
        <w:adjustRightInd w:val="0"/>
        <w:spacing w:after="0" w:line="240" w:lineRule="auto"/>
        <w:rPr>
          <w:rFonts w:ascii="Times New Roman" w:hAnsi="Times New Roman" w:cs="Times New Roman"/>
          <w:sz w:val="24"/>
          <w:szCs w:val="24"/>
        </w:rPr>
      </w:pPr>
      <w:proofErr w:type="gramStart"/>
      <w:r w:rsidRPr="006B7B98">
        <w:rPr>
          <w:rFonts w:ascii="Times New Roman" w:hAnsi="Times New Roman" w:cs="Times New Roman"/>
          <w:sz w:val="24"/>
          <w:szCs w:val="24"/>
        </w:rPr>
        <w:t>region</w:t>
      </w:r>
      <w:proofErr w:type="gramEnd"/>
      <w:r w:rsidRPr="006B7B98">
        <w:rPr>
          <w:rFonts w:ascii="Times New Roman" w:hAnsi="Times New Roman" w:cs="Times New Roman"/>
          <w:sz w:val="24"/>
          <w:szCs w:val="24"/>
        </w:rPr>
        <w:t xml:space="preserve"> of Italy, and to</w:t>
      </w:r>
      <w:r>
        <w:rPr>
          <w:rFonts w:ascii="Times New Roman" w:hAnsi="Times New Roman" w:cs="Times New Roman"/>
          <w:sz w:val="24"/>
          <w:szCs w:val="24"/>
        </w:rPr>
        <w:t xml:space="preserve"> compare the characteristics of </w:t>
      </w:r>
      <w:r w:rsidRPr="006B7B98">
        <w:rPr>
          <w:rFonts w:ascii="Times New Roman" w:hAnsi="Times New Roman" w:cs="Times New Roman"/>
          <w:sz w:val="24"/>
          <w:szCs w:val="24"/>
        </w:rPr>
        <w:t>patients’ and general practitioners’ (GPs) reports of ADRs.</w:t>
      </w:r>
    </w:p>
    <w:p w:rsidR="006B7B98" w:rsidRDefault="006B7B98" w:rsidP="006B7B98">
      <w:pPr>
        <w:autoSpaceDE w:val="0"/>
        <w:autoSpaceDN w:val="0"/>
        <w:adjustRightInd w:val="0"/>
        <w:spacing w:after="0" w:line="240" w:lineRule="auto"/>
        <w:rPr>
          <w:rFonts w:ascii="Times New Roman" w:hAnsi="Times New Roman" w:cs="Times New Roman"/>
          <w:b/>
          <w:sz w:val="24"/>
          <w:szCs w:val="24"/>
        </w:rPr>
      </w:pPr>
    </w:p>
    <w:p w:rsidR="006B7B98" w:rsidRPr="006B7B98" w:rsidRDefault="006B7B98" w:rsidP="006B7B98">
      <w:pPr>
        <w:autoSpaceDE w:val="0"/>
        <w:autoSpaceDN w:val="0"/>
        <w:adjustRightInd w:val="0"/>
        <w:spacing w:after="0" w:line="240" w:lineRule="auto"/>
        <w:rPr>
          <w:rFonts w:ascii="Times New Roman" w:hAnsi="Times New Roman" w:cs="Times New Roman"/>
          <w:sz w:val="24"/>
          <w:szCs w:val="24"/>
        </w:rPr>
      </w:pPr>
      <w:r w:rsidRPr="006B7B98">
        <w:rPr>
          <w:rFonts w:ascii="Times New Roman" w:hAnsi="Times New Roman" w:cs="Times New Roman"/>
          <w:b/>
          <w:sz w:val="24"/>
          <w:szCs w:val="24"/>
        </w:rPr>
        <w:t>Methods</w:t>
      </w:r>
      <w:r w:rsidRPr="006B7B98">
        <w:rPr>
          <w:rFonts w:ascii="Times New Roman" w:hAnsi="Times New Roman" w:cs="Times New Roman"/>
          <w:sz w:val="24"/>
          <w:szCs w:val="24"/>
        </w:rPr>
        <w:t xml:space="preserve"> The study was</w:t>
      </w:r>
      <w:r>
        <w:rPr>
          <w:rFonts w:ascii="Times New Roman" w:hAnsi="Times New Roman" w:cs="Times New Roman"/>
          <w:sz w:val="24"/>
          <w:szCs w:val="24"/>
        </w:rPr>
        <w:t xml:space="preserve"> conducted in the Veneto region </w:t>
      </w:r>
      <w:r w:rsidRPr="006B7B98">
        <w:rPr>
          <w:rFonts w:ascii="Times New Roman" w:hAnsi="Times New Roman" w:cs="Times New Roman"/>
          <w:sz w:val="24"/>
          <w:szCs w:val="24"/>
        </w:rPr>
        <w:t>of Italy and involved 211 pharma</w:t>
      </w:r>
      <w:r>
        <w:rPr>
          <w:rFonts w:ascii="Times New Roman" w:hAnsi="Times New Roman" w:cs="Times New Roman"/>
          <w:sz w:val="24"/>
          <w:szCs w:val="24"/>
        </w:rPr>
        <w:t xml:space="preserve">cists working in 118 </w:t>
      </w:r>
      <w:r w:rsidRPr="006B7B98">
        <w:rPr>
          <w:rFonts w:ascii="Times New Roman" w:hAnsi="Times New Roman" w:cs="Times New Roman"/>
          <w:sz w:val="24"/>
          <w:szCs w:val="24"/>
        </w:rPr>
        <w:t>community pharmacie</w:t>
      </w:r>
      <w:r>
        <w:rPr>
          <w:rFonts w:ascii="Times New Roman" w:hAnsi="Times New Roman" w:cs="Times New Roman"/>
          <w:sz w:val="24"/>
          <w:szCs w:val="24"/>
        </w:rPr>
        <w:t xml:space="preserve">s. Each pharmacist was asked to </w:t>
      </w:r>
      <w:r w:rsidRPr="006B7B98">
        <w:rPr>
          <w:rFonts w:ascii="Times New Roman" w:hAnsi="Times New Roman" w:cs="Times New Roman"/>
          <w:sz w:val="24"/>
          <w:szCs w:val="24"/>
        </w:rPr>
        <w:t xml:space="preserve">select, during the study </w:t>
      </w:r>
      <w:r>
        <w:rPr>
          <w:rFonts w:ascii="Times New Roman" w:hAnsi="Times New Roman" w:cs="Times New Roman"/>
          <w:sz w:val="24"/>
          <w:szCs w:val="24"/>
        </w:rPr>
        <w:t xml:space="preserve">period, about 250 customers who </w:t>
      </w:r>
      <w:r w:rsidRPr="006B7B98">
        <w:rPr>
          <w:rFonts w:ascii="Times New Roman" w:hAnsi="Times New Roman" w:cs="Times New Roman"/>
          <w:sz w:val="24"/>
          <w:szCs w:val="24"/>
        </w:rPr>
        <w:t>had received at least one drug, and then to present the</w:t>
      </w:r>
    </w:p>
    <w:p w:rsidR="006B7B98" w:rsidRPr="006B7B98" w:rsidRDefault="006B7B98" w:rsidP="006B7B98">
      <w:pPr>
        <w:autoSpaceDE w:val="0"/>
        <w:autoSpaceDN w:val="0"/>
        <w:adjustRightInd w:val="0"/>
        <w:spacing w:after="0" w:line="240" w:lineRule="auto"/>
        <w:rPr>
          <w:rFonts w:ascii="Times New Roman" w:hAnsi="Times New Roman" w:cs="Times New Roman"/>
          <w:sz w:val="24"/>
          <w:szCs w:val="24"/>
        </w:rPr>
      </w:pPr>
      <w:proofErr w:type="gramStart"/>
      <w:r w:rsidRPr="006B7B98">
        <w:rPr>
          <w:rFonts w:ascii="Times New Roman" w:hAnsi="Times New Roman" w:cs="Times New Roman"/>
          <w:sz w:val="24"/>
          <w:szCs w:val="24"/>
        </w:rPr>
        <w:t>spontaneous</w:t>
      </w:r>
      <w:proofErr w:type="gramEnd"/>
      <w:r w:rsidRPr="006B7B98">
        <w:rPr>
          <w:rFonts w:ascii="Times New Roman" w:hAnsi="Times New Roman" w:cs="Times New Roman"/>
          <w:sz w:val="24"/>
          <w:szCs w:val="24"/>
        </w:rPr>
        <w:t xml:space="preserve"> reporting form</w:t>
      </w:r>
      <w:r>
        <w:rPr>
          <w:rFonts w:ascii="Times New Roman" w:hAnsi="Times New Roman" w:cs="Times New Roman"/>
          <w:sz w:val="24"/>
          <w:szCs w:val="24"/>
        </w:rPr>
        <w:t xml:space="preserve"> to those who had experienced a </w:t>
      </w:r>
      <w:r w:rsidRPr="006B7B98">
        <w:rPr>
          <w:rFonts w:ascii="Times New Roman" w:hAnsi="Times New Roman" w:cs="Times New Roman"/>
          <w:sz w:val="24"/>
          <w:szCs w:val="24"/>
        </w:rPr>
        <w:t>suspected ADR. Patients</w:t>
      </w:r>
      <w:r>
        <w:rPr>
          <w:rFonts w:ascii="Times New Roman" w:hAnsi="Times New Roman" w:cs="Times New Roman"/>
          <w:sz w:val="24"/>
          <w:szCs w:val="24"/>
        </w:rPr>
        <w:t xml:space="preserve"> were asked to complete the ADR </w:t>
      </w:r>
      <w:r w:rsidRPr="006B7B98">
        <w:rPr>
          <w:rFonts w:ascii="Times New Roman" w:hAnsi="Times New Roman" w:cs="Times New Roman"/>
          <w:sz w:val="24"/>
          <w:szCs w:val="24"/>
        </w:rPr>
        <w:t>report form and either giv</w:t>
      </w:r>
      <w:r>
        <w:rPr>
          <w:rFonts w:ascii="Times New Roman" w:hAnsi="Times New Roman" w:cs="Times New Roman"/>
          <w:sz w:val="24"/>
          <w:szCs w:val="24"/>
        </w:rPr>
        <w:t xml:space="preserve">e it back to the pharmacist, or </w:t>
      </w:r>
      <w:r w:rsidRPr="006B7B98">
        <w:rPr>
          <w:rFonts w:ascii="Times New Roman" w:hAnsi="Times New Roman" w:cs="Times New Roman"/>
          <w:sz w:val="24"/>
          <w:szCs w:val="24"/>
        </w:rPr>
        <w:t>send it by fax or mail, or else to fill in the form online</w:t>
      </w:r>
      <w:r w:rsidRPr="006B7B98">
        <w:rPr>
          <w:rFonts w:ascii="Times New Roman" w:hAnsi="Times New Roman" w:cs="Times New Roman"/>
          <w:sz w:val="24"/>
          <w:szCs w:val="24"/>
        </w:rPr>
        <w:t>.</w:t>
      </w:r>
    </w:p>
    <w:p w:rsidR="006B7B98" w:rsidRDefault="006B7B98" w:rsidP="006B7B98">
      <w:pPr>
        <w:autoSpaceDE w:val="0"/>
        <w:autoSpaceDN w:val="0"/>
        <w:adjustRightInd w:val="0"/>
        <w:spacing w:after="0" w:line="240" w:lineRule="auto"/>
        <w:rPr>
          <w:rFonts w:ascii="Times New Roman" w:hAnsi="Times New Roman" w:cs="Times New Roman"/>
          <w:b/>
          <w:sz w:val="24"/>
          <w:szCs w:val="24"/>
        </w:rPr>
      </w:pPr>
    </w:p>
    <w:p w:rsidR="006B7B98" w:rsidRPr="006B7B98" w:rsidRDefault="006B7B98" w:rsidP="006B7B98">
      <w:pPr>
        <w:autoSpaceDE w:val="0"/>
        <w:autoSpaceDN w:val="0"/>
        <w:adjustRightInd w:val="0"/>
        <w:spacing w:after="0" w:line="240" w:lineRule="auto"/>
        <w:rPr>
          <w:rFonts w:ascii="Times New Roman" w:hAnsi="Times New Roman" w:cs="Times New Roman"/>
          <w:sz w:val="24"/>
          <w:szCs w:val="24"/>
        </w:rPr>
      </w:pPr>
      <w:r w:rsidRPr="006B7B98">
        <w:rPr>
          <w:rFonts w:ascii="Times New Roman" w:hAnsi="Times New Roman" w:cs="Times New Roman"/>
          <w:b/>
          <w:sz w:val="24"/>
          <w:szCs w:val="24"/>
        </w:rPr>
        <w:t>Results</w:t>
      </w:r>
      <w:r w:rsidRPr="006B7B98">
        <w:rPr>
          <w:rFonts w:ascii="Times New Roman" w:hAnsi="Times New Roman" w:cs="Times New Roman"/>
          <w:sz w:val="24"/>
          <w:szCs w:val="24"/>
        </w:rPr>
        <w:t xml:space="preserve"> In a 4-mont</w:t>
      </w:r>
      <w:r>
        <w:rPr>
          <w:rFonts w:ascii="Times New Roman" w:hAnsi="Times New Roman" w:cs="Times New Roman"/>
          <w:sz w:val="24"/>
          <w:szCs w:val="24"/>
        </w:rPr>
        <w:t xml:space="preserve">h period, 52,495 customers were </w:t>
      </w:r>
      <w:r w:rsidRPr="006B7B98">
        <w:rPr>
          <w:rFonts w:ascii="Times New Roman" w:hAnsi="Times New Roman" w:cs="Times New Roman"/>
          <w:sz w:val="24"/>
          <w:szCs w:val="24"/>
        </w:rPr>
        <w:t>interviewed by the pharmacists and 4,949 of the</w:t>
      </w:r>
      <w:r>
        <w:rPr>
          <w:rFonts w:ascii="Times New Roman" w:hAnsi="Times New Roman" w:cs="Times New Roman"/>
          <w:sz w:val="24"/>
          <w:szCs w:val="24"/>
        </w:rPr>
        <w:t xml:space="preserve">m (9.4 %) </w:t>
      </w:r>
      <w:r w:rsidRPr="006B7B98">
        <w:rPr>
          <w:rFonts w:ascii="Times New Roman" w:hAnsi="Times New Roman" w:cs="Times New Roman"/>
          <w:sz w:val="24"/>
          <w:szCs w:val="24"/>
        </w:rPr>
        <w:t xml:space="preserve">referred a suspected ADR. The </w:t>
      </w:r>
      <w:proofErr w:type="spellStart"/>
      <w:r w:rsidRPr="006B7B98">
        <w:rPr>
          <w:rFonts w:ascii="Times New Roman" w:hAnsi="Times New Roman" w:cs="Times New Roman"/>
          <w:sz w:val="24"/>
          <w:szCs w:val="24"/>
        </w:rPr>
        <w:t>Pharmacovigilance</w:t>
      </w:r>
      <w:proofErr w:type="spellEnd"/>
      <w:r w:rsidRPr="006B7B98">
        <w:rPr>
          <w:rFonts w:ascii="Times New Roman" w:hAnsi="Times New Roman" w:cs="Times New Roman"/>
          <w:sz w:val="24"/>
          <w:szCs w:val="24"/>
        </w:rPr>
        <w:t xml:space="preserve"> Centre</w:t>
      </w:r>
    </w:p>
    <w:p w:rsidR="006B7B98" w:rsidRPr="006B7B98" w:rsidRDefault="006B7B98" w:rsidP="006B7B98">
      <w:pPr>
        <w:autoSpaceDE w:val="0"/>
        <w:autoSpaceDN w:val="0"/>
        <w:adjustRightInd w:val="0"/>
        <w:spacing w:after="0" w:line="240" w:lineRule="auto"/>
        <w:rPr>
          <w:rFonts w:ascii="Times New Roman" w:hAnsi="Times New Roman" w:cs="Times New Roman"/>
          <w:sz w:val="24"/>
          <w:szCs w:val="24"/>
        </w:rPr>
      </w:pPr>
      <w:proofErr w:type="gramStart"/>
      <w:r w:rsidRPr="006B7B98">
        <w:rPr>
          <w:rFonts w:ascii="Times New Roman" w:hAnsi="Times New Roman" w:cs="Times New Roman"/>
          <w:sz w:val="24"/>
          <w:szCs w:val="24"/>
        </w:rPr>
        <w:t>of</w:t>
      </w:r>
      <w:proofErr w:type="gramEnd"/>
      <w:r w:rsidRPr="006B7B98">
        <w:rPr>
          <w:rFonts w:ascii="Times New Roman" w:hAnsi="Times New Roman" w:cs="Times New Roman"/>
          <w:sz w:val="24"/>
          <w:szCs w:val="24"/>
        </w:rPr>
        <w:t xml:space="preserve"> the Veneto regi</w:t>
      </w:r>
      <w:r>
        <w:rPr>
          <w:rFonts w:ascii="Times New Roman" w:hAnsi="Times New Roman" w:cs="Times New Roman"/>
          <w:sz w:val="24"/>
          <w:szCs w:val="24"/>
        </w:rPr>
        <w:t xml:space="preserve">on received 2,311 citizen’s ADR </w:t>
      </w:r>
      <w:r w:rsidRPr="006B7B98">
        <w:rPr>
          <w:rFonts w:ascii="Times New Roman" w:hAnsi="Times New Roman" w:cs="Times New Roman"/>
          <w:sz w:val="24"/>
          <w:szCs w:val="24"/>
        </w:rPr>
        <w:t>reporting forms related t</w:t>
      </w:r>
      <w:r>
        <w:rPr>
          <w:rFonts w:ascii="Times New Roman" w:hAnsi="Times New Roman" w:cs="Times New Roman"/>
          <w:sz w:val="24"/>
          <w:szCs w:val="24"/>
        </w:rPr>
        <w:t xml:space="preserve">o the study (from 46.7 % of all </w:t>
      </w:r>
      <w:r w:rsidRPr="006B7B98">
        <w:rPr>
          <w:rFonts w:ascii="Times New Roman" w:hAnsi="Times New Roman" w:cs="Times New Roman"/>
          <w:sz w:val="24"/>
          <w:szCs w:val="24"/>
        </w:rPr>
        <w:t>patients interviewe</w:t>
      </w:r>
      <w:r>
        <w:rPr>
          <w:rFonts w:ascii="Times New Roman" w:hAnsi="Times New Roman" w:cs="Times New Roman"/>
          <w:sz w:val="24"/>
          <w:szCs w:val="24"/>
        </w:rPr>
        <w:t xml:space="preserve">d who had experienced suspected </w:t>
      </w:r>
      <w:r w:rsidRPr="006B7B98">
        <w:rPr>
          <w:rFonts w:ascii="Times New Roman" w:hAnsi="Times New Roman" w:cs="Times New Roman"/>
          <w:sz w:val="24"/>
          <w:szCs w:val="24"/>
        </w:rPr>
        <w:t>ADRs). After quality control 1,79</w:t>
      </w:r>
      <w:r>
        <w:rPr>
          <w:rFonts w:ascii="Times New Roman" w:hAnsi="Times New Roman" w:cs="Times New Roman"/>
          <w:sz w:val="24"/>
          <w:szCs w:val="24"/>
        </w:rPr>
        <w:t xml:space="preserve">4 of these reports were </w:t>
      </w:r>
      <w:r w:rsidRPr="006B7B98">
        <w:rPr>
          <w:rFonts w:ascii="Times New Roman" w:hAnsi="Times New Roman" w:cs="Times New Roman"/>
          <w:sz w:val="24"/>
          <w:szCs w:val="24"/>
        </w:rPr>
        <w:t xml:space="preserve">entered into the Italian </w:t>
      </w:r>
      <w:proofErr w:type="spellStart"/>
      <w:r w:rsidRPr="006B7B98">
        <w:rPr>
          <w:rFonts w:ascii="Times New Roman" w:hAnsi="Times New Roman" w:cs="Times New Roman"/>
          <w:sz w:val="24"/>
          <w:szCs w:val="24"/>
        </w:rPr>
        <w:t>Pharmacovigilance</w:t>
      </w:r>
      <w:proofErr w:type="spellEnd"/>
      <w:r w:rsidRPr="006B7B98">
        <w:rPr>
          <w:rFonts w:ascii="Times New Roman" w:hAnsi="Times New Roman" w:cs="Times New Roman"/>
          <w:sz w:val="24"/>
          <w:szCs w:val="24"/>
        </w:rPr>
        <w:t xml:space="preserve"> Database and</w:t>
      </w:r>
    </w:p>
    <w:p w:rsidR="006B7B98" w:rsidRPr="006B7B98" w:rsidRDefault="006B7B98" w:rsidP="006B7B98">
      <w:pPr>
        <w:autoSpaceDE w:val="0"/>
        <w:autoSpaceDN w:val="0"/>
        <w:adjustRightInd w:val="0"/>
        <w:spacing w:after="0" w:line="240" w:lineRule="auto"/>
        <w:rPr>
          <w:rFonts w:ascii="Times New Roman" w:hAnsi="Times New Roman" w:cs="Times New Roman"/>
          <w:sz w:val="24"/>
          <w:szCs w:val="24"/>
        </w:rPr>
      </w:pPr>
      <w:proofErr w:type="gramStart"/>
      <w:r w:rsidRPr="006B7B98">
        <w:rPr>
          <w:rFonts w:ascii="Times New Roman" w:hAnsi="Times New Roman" w:cs="Times New Roman"/>
          <w:sz w:val="24"/>
          <w:szCs w:val="24"/>
        </w:rPr>
        <w:t>were</w:t>
      </w:r>
      <w:proofErr w:type="gramEnd"/>
      <w:r w:rsidRPr="006B7B98">
        <w:rPr>
          <w:rFonts w:ascii="Times New Roman" w:hAnsi="Times New Roman" w:cs="Times New Roman"/>
          <w:sz w:val="24"/>
          <w:szCs w:val="24"/>
        </w:rPr>
        <w:t xml:space="preserve"> compared with the r</w:t>
      </w:r>
      <w:r>
        <w:rPr>
          <w:rFonts w:ascii="Times New Roman" w:hAnsi="Times New Roman" w:cs="Times New Roman"/>
          <w:sz w:val="24"/>
          <w:szCs w:val="24"/>
        </w:rPr>
        <w:t xml:space="preserve">eports (226) sent by GPs in the </w:t>
      </w:r>
      <w:r w:rsidRPr="006B7B98">
        <w:rPr>
          <w:rFonts w:ascii="Times New Roman" w:hAnsi="Times New Roman" w:cs="Times New Roman"/>
          <w:sz w:val="24"/>
          <w:szCs w:val="24"/>
        </w:rPr>
        <w:t>Veneto region in the s</w:t>
      </w:r>
      <w:r>
        <w:rPr>
          <w:rFonts w:ascii="Times New Roman" w:hAnsi="Times New Roman" w:cs="Times New Roman"/>
          <w:sz w:val="24"/>
          <w:szCs w:val="24"/>
        </w:rPr>
        <w:t xml:space="preserve">ame period. Patients reported a </w:t>
      </w:r>
      <w:r w:rsidRPr="006B7B98">
        <w:rPr>
          <w:rFonts w:ascii="Times New Roman" w:hAnsi="Times New Roman" w:cs="Times New Roman"/>
          <w:sz w:val="24"/>
          <w:szCs w:val="24"/>
        </w:rPr>
        <w:t>higher percentage of known and non-serious reactions than</w:t>
      </w:r>
    </w:p>
    <w:p w:rsidR="006B7B98" w:rsidRPr="006B7B98" w:rsidRDefault="006B7B98" w:rsidP="006B7B98">
      <w:pPr>
        <w:autoSpaceDE w:val="0"/>
        <w:autoSpaceDN w:val="0"/>
        <w:adjustRightInd w:val="0"/>
        <w:spacing w:after="0" w:line="240" w:lineRule="auto"/>
        <w:rPr>
          <w:rFonts w:ascii="Times New Roman" w:hAnsi="Times New Roman" w:cs="Times New Roman"/>
          <w:sz w:val="24"/>
          <w:szCs w:val="24"/>
        </w:rPr>
      </w:pPr>
      <w:proofErr w:type="gramStart"/>
      <w:r w:rsidRPr="006B7B98">
        <w:rPr>
          <w:rFonts w:ascii="Times New Roman" w:hAnsi="Times New Roman" w:cs="Times New Roman"/>
          <w:sz w:val="24"/>
          <w:szCs w:val="24"/>
        </w:rPr>
        <w:t>did</w:t>
      </w:r>
      <w:proofErr w:type="gramEnd"/>
      <w:r w:rsidRPr="006B7B98">
        <w:rPr>
          <w:rFonts w:ascii="Times New Roman" w:hAnsi="Times New Roman" w:cs="Times New Roman"/>
          <w:sz w:val="24"/>
          <w:szCs w:val="24"/>
        </w:rPr>
        <w:t xml:space="preserve"> GPs. Drugs widely use</w:t>
      </w:r>
      <w:r>
        <w:rPr>
          <w:rFonts w:ascii="Times New Roman" w:hAnsi="Times New Roman" w:cs="Times New Roman"/>
          <w:sz w:val="24"/>
          <w:szCs w:val="24"/>
        </w:rPr>
        <w:t xml:space="preserve">d in the community setting, and </w:t>
      </w:r>
      <w:r w:rsidRPr="006B7B98">
        <w:rPr>
          <w:rFonts w:ascii="Times New Roman" w:hAnsi="Times New Roman" w:cs="Times New Roman"/>
          <w:sz w:val="24"/>
          <w:szCs w:val="24"/>
        </w:rPr>
        <w:t>over-the-counter products,</w:t>
      </w:r>
      <w:r>
        <w:rPr>
          <w:rFonts w:ascii="Times New Roman" w:hAnsi="Times New Roman" w:cs="Times New Roman"/>
          <w:sz w:val="24"/>
          <w:szCs w:val="24"/>
        </w:rPr>
        <w:t xml:space="preserve"> were the drugs most frequently </w:t>
      </w:r>
      <w:r w:rsidRPr="006B7B98">
        <w:rPr>
          <w:rFonts w:ascii="Times New Roman" w:hAnsi="Times New Roman" w:cs="Times New Roman"/>
          <w:sz w:val="24"/>
          <w:szCs w:val="24"/>
        </w:rPr>
        <w:t xml:space="preserve">reported by patients. In </w:t>
      </w:r>
      <w:r>
        <w:rPr>
          <w:rFonts w:ascii="Times New Roman" w:hAnsi="Times New Roman" w:cs="Times New Roman"/>
          <w:sz w:val="24"/>
          <w:szCs w:val="24"/>
        </w:rPr>
        <w:t xml:space="preserve">contrast, few reports involving </w:t>
      </w:r>
      <w:r w:rsidRPr="006B7B98">
        <w:rPr>
          <w:rFonts w:ascii="Times New Roman" w:hAnsi="Times New Roman" w:cs="Times New Roman"/>
          <w:sz w:val="24"/>
          <w:szCs w:val="24"/>
        </w:rPr>
        <w:t>reactions to antineoplastic</w:t>
      </w:r>
      <w:r>
        <w:rPr>
          <w:rFonts w:ascii="Times New Roman" w:hAnsi="Times New Roman" w:cs="Times New Roman"/>
          <w:sz w:val="24"/>
          <w:szCs w:val="24"/>
        </w:rPr>
        <w:t xml:space="preserve"> agents or contrast media—drugs </w:t>
      </w:r>
      <w:r w:rsidRPr="006B7B98">
        <w:rPr>
          <w:rFonts w:ascii="Times New Roman" w:hAnsi="Times New Roman" w:cs="Times New Roman"/>
          <w:sz w:val="24"/>
          <w:szCs w:val="24"/>
        </w:rPr>
        <w:t>mostly used in a hospital setting—were sent by patients.</w:t>
      </w:r>
    </w:p>
    <w:p w:rsidR="006B7B98" w:rsidRDefault="006B7B98" w:rsidP="006B7B98">
      <w:pPr>
        <w:autoSpaceDE w:val="0"/>
        <w:autoSpaceDN w:val="0"/>
        <w:adjustRightInd w:val="0"/>
        <w:spacing w:after="0" w:line="240" w:lineRule="auto"/>
        <w:rPr>
          <w:rFonts w:ascii="Times New Roman" w:hAnsi="Times New Roman" w:cs="Times New Roman"/>
          <w:b/>
          <w:sz w:val="24"/>
          <w:szCs w:val="24"/>
        </w:rPr>
      </w:pPr>
    </w:p>
    <w:p w:rsidR="006B7B98" w:rsidRPr="006B7B98" w:rsidRDefault="006B7B98" w:rsidP="006B7B98">
      <w:pPr>
        <w:autoSpaceDE w:val="0"/>
        <w:autoSpaceDN w:val="0"/>
        <w:adjustRightInd w:val="0"/>
        <w:spacing w:after="0" w:line="240" w:lineRule="auto"/>
        <w:rPr>
          <w:rFonts w:ascii="Times New Roman" w:hAnsi="Times New Roman" w:cs="Times New Roman"/>
          <w:sz w:val="24"/>
          <w:szCs w:val="24"/>
        </w:rPr>
      </w:pPr>
      <w:r w:rsidRPr="006B7B98">
        <w:rPr>
          <w:rFonts w:ascii="Times New Roman" w:hAnsi="Times New Roman" w:cs="Times New Roman"/>
          <w:b/>
          <w:sz w:val="24"/>
          <w:szCs w:val="24"/>
        </w:rPr>
        <w:t>Conclusions</w:t>
      </w:r>
      <w:r w:rsidRPr="006B7B98">
        <w:rPr>
          <w:rFonts w:ascii="Times New Roman" w:hAnsi="Times New Roman" w:cs="Times New Roman"/>
          <w:sz w:val="24"/>
          <w:szCs w:val="24"/>
        </w:rPr>
        <w:t xml:space="preserve"> Our study s</w:t>
      </w:r>
      <w:r>
        <w:rPr>
          <w:rFonts w:ascii="Times New Roman" w:hAnsi="Times New Roman" w:cs="Times New Roman"/>
          <w:sz w:val="24"/>
          <w:szCs w:val="24"/>
        </w:rPr>
        <w:t xml:space="preserve">hows that patient reporting has </w:t>
      </w:r>
      <w:r w:rsidRPr="006B7B98">
        <w:rPr>
          <w:rFonts w:ascii="Times New Roman" w:hAnsi="Times New Roman" w:cs="Times New Roman"/>
          <w:sz w:val="24"/>
          <w:szCs w:val="24"/>
        </w:rPr>
        <w:t>the potential to add value t</w:t>
      </w:r>
      <w:r>
        <w:rPr>
          <w:rFonts w:ascii="Times New Roman" w:hAnsi="Times New Roman" w:cs="Times New Roman"/>
          <w:sz w:val="24"/>
          <w:szCs w:val="24"/>
        </w:rPr>
        <w:t xml:space="preserve">o the </w:t>
      </w:r>
      <w:proofErr w:type="spellStart"/>
      <w:r>
        <w:rPr>
          <w:rFonts w:ascii="Times New Roman" w:hAnsi="Times New Roman" w:cs="Times New Roman"/>
          <w:sz w:val="24"/>
          <w:szCs w:val="24"/>
        </w:rPr>
        <w:t>pharmacovigilance</w:t>
      </w:r>
      <w:proofErr w:type="spellEnd"/>
      <w:r>
        <w:rPr>
          <w:rFonts w:ascii="Times New Roman" w:hAnsi="Times New Roman" w:cs="Times New Roman"/>
          <w:sz w:val="24"/>
          <w:szCs w:val="24"/>
        </w:rPr>
        <w:t xml:space="preserve"> system. </w:t>
      </w:r>
      <w:r w:rsidRPr="006B7B98">
        <w:rPr>
          <w:rFonts w:ascii="Times New Roman" w:hAnsi="Times New Roman" w:cs="Times New Roman"/>
          <w:sz w:val="24"/>
          <w:szCs w:val="24"/>
        </w:rPr>
        <w:t>The overall quality of the information provided in patients’</w:t>
      </w:r>
    </w:p>
    <w:p w:rsidR="006B7B98" w:rsidRDefault="006B7B98" w:rsidP="006B7B98">
      <w:pPr>
        <w:autoSpaceDE w:val="0"/>
        <w:autoSpaceDN w:val="0"/>
        <w:adjustRightInd w:val="0"/>
        <w:spacing w:after="0" w:line="240" w:lineRule="auto"/>
        <w:rPr>
          <w:rFonts w:ascii="Times New Roman" w:hAnsi="Times New Roman" w:cs="Times New Roman"/>
          <w:sz w:val="24"/>
          <w:szCs w:val="24"/>
        </w:rPr>
      </w:pPr>
      <w:proofErr w:type="gramStart"/>
      <w:r w:rsidRPr="006B7B98">
        <w:rPr>
          <w:rFonts w:ascii="Times New Roman" w:hAnsi="Times New Roman" w:cs="Times New Roman"/>
          <w:sz w:val="24"/>
          <w:szCs w:val="24"/>
        </w:rPr>
        <w:t>reports</w:t>
      </w:r>
      <w:proofErr w:type="gramEnd"/>
      <w:r w:rsidRPr="006B7B98">
        <w:rPr>
          <w:rFonts w:ascii="Times New Roman" w:hAnsi="Times New Roman" w:cs="Times New Roman"/>
          <w:sz w:val="24"/>
          <w:szCs w:val="24"/>
        </w:rPr>
        <w:t xml:space="preserve"> was good. The</w:t>
      </w:r>
      <w:r>
        <w:rPr>
          <w:rFonts w:ascii="Times New Roman" w:hAnsi="Times New Roman" w:cs="Times New Roman"/>
          <w:sz w:val="24"/>
          <w:szCs w:val="24"/>
        </w:rPr>
        <w:t xml:space="preserve"> differences between reports by </w:t>
      </w:r>
      <w:r w:rsidRPr="006B7B98">
        <w:rPr>
          <w:rFonts w:ascii="Times New Roman" w:hAnsi="Times New Roman" w:cs="Times New Roman"/>
          <w:sz w:val="24"/>
          <w:szCs w:val="24"/>
        </w:rPr>
        <w:t>patients and by GPs indicat</w:t>
      </w:r>
      <w:r>
        <w:rPr>
          <w:rFonts w:ascii="Times New Roman" w:hAnsi="Times New Roman" w:cs="Times New Roman"/>
          <w:sz w:val="24"/>
          <w:szCs w:val="24"/>
        </w:rPr>
        <w:t xml:space="preserve">e different points of view that </w:t>
      </w:r>
      <w:r w:rsidRPr="006B7B98">
        <w:rPr>
          <w:rFonts w:ascii="Times New Roman" w:hAnsi="Times New Roman" w:cs="Times New Roman"/>
          <w:sz w:val="24"/>
          <w:szCs w:val="24"/>
        </w:rPr>
        <w:t>can enrich spontaneous reporting.</w:t>
      </w:r>
    </w:p>
    <w:p w:rsidR="006B7B98" w:rsidRDefault="006B7B98" w:rsidP="006B7B98">
      <w:pPr>
        <w:autoSpaceDE w:val="0"/>
        <w:autoSpaceDN w:val="0"/>
        <w:adjustRightInd w:val="0"/>
        <w:spacing w:after="0" w:line="240" w:lineRule="auto"/>
        <w:rPr>
          <w:rFonts w:ascii="Times New Roman" w:hAnsi="Times New Roman" w:cs="Times New Roman"/>
          <w:sz w:val="24"/>
          <w:szCs w:val="24"/>
        </w:rPr>
      </w:pPr>
    </w:p>
    <w:p w:rsidR="006B7B98" w:rsidRDefault="006B7B98">
      <w:pPr>
        <w:rPr>
          <w:rFonts w:ascii="Times New Roman" w:hAnsi="Times New Roman" w:cs="Times New Roman"/>
          <w:sz w:val="24"/>
          <w:szCs w:val="24"/>
        </w:rPr>
      </w:pPr>
      <w:r>
        <w:rPr>
          <w:rFonts w:ascii="Times New Roman" w:hAnsi="Times New Roman" w:cs="Times New Roman"/>
          <w:sz w:val="24"/>
          <w:szCs w:val="24"/>
        </w:rPr>
        <w:br w:type="page"/>
      </w:r>
    </w:p>
    <w:p w:rsidR="006B7B98" w:rsidRPr="006B7B98" w:rsidRDefault="006B7B98" w:rsidP="006B7B98">
      <w:pPr>
        <w:autoSpaceDE w:val="0"/>
        <w:autoSpaceDN w:val="0"/>
        <w:adjustRightInd w:val="0"/>
        <w:spacing w:after="0" w:line="240" w:lineRule="auto"/>
        <w:rPr>
          <w:rFonts w:ascii="Times New Roman" w:hAnsi="Times New Roman" w:cs="Times New Roman"/>
          <w:color w:val="00B0F0"/>
          <w:sz w:val="28"/>
          <w:szCs w:val="28"/>
        </w:rPr>
      </w:pPr>
      <w:r w:rsidRPr="006B7B98">
        <w:rPr>
          <w:rFonts w:ascii="Times New Roman" w:hAnsi="Times New Roman" w:cs="Times New Roman"/>
          <w:color w:val="00B0F0"/>
          <w:sz w:val="28"/>
          <w:szCs w:val="28"/>
        </w:rPr>
        <w:lastRenderedPageBreak/>
        <w:t xml:space="preserve">16) </w:t>
      </w:r>
      <w:r w:rsidRPr="006B7B98">
        <w:rPr>
          <w:rFonts w:ascii="Times New Roman" w:hAnsi="Times New Roman" w:cs="Times New Roman"/>
          <w:color w:val="00B0F0"/>
          <w:sz w:val="28"/>
          <w:szCs w:val="28"/>
        </w:rPr>
        <w:t>Knowl</w:t>
      </w:r>
      <w:r>
        <w:rPr>
          <w:rFonts w:ascii="Times New Roman" w:hAnsi="Times New Roman" w:cs="Times New Roman"/>
          <w:color w:val="00B0F0"/>
          <w:sz w:val="28"/>
          <w:szCs w:val="28"/>
        </w:rPr>
        <w:t xml:space="preserve">edge, perceptions, and practice </w:t>
      </w:r>
      <w:r w:rsidRPr="006B7B98">
        <w:rPr>
          <w:rFonts w:ascii="Times New Roman" w:hAnsi="Times New Roman" w:cs="Times New Roman"/>
          <w:color w:val="00B0F0"/>
          <w:sz w:val="28"/>
          <w:szCs w:val="28"/>
        </w:rPr>
        <w:t xml:space="preserve">of </w:t>
      </w:r>
      <w:proofErr w:type="spellStart"/>
      <w:r w:rsidRPr="006B7B98">
        <w:rPr>
          <w:rFonts w:ascii="Times New Roman" w:hAnsi="Times New Roman" w:cs="Times New Roman"/>
          <w:color w:val="00B0F0"/>
          <w:sz w:val="28"/>
          <w:szCs w:val="28"/>
        </w:rPr>
        <w:t>ecopharmacovigilan</w:t>
      </w:r>
      <w:r>
        <w:rPr>
          <w:rFonts w:ascii="Times New Roman" w:hAnsi="Times New Roman" w:cs="Times New Roman"/>
          <w:color w:val="00B0F0"/>
          <w:sz w:val="28"/>
          <w:szCs w:val="28"/>
        </w:rPr>
        <w:t>ce</w:t>
      </w:r>
      <w:proofErr w:type="spellEnd"/>
      <w:r>
        <w:rPr>
          <w:rFonts w:ascii="Times New Roman" w:hAnsi="Times New Roman" w:cs="Times New Roman"/>
          <w:color w:val="00B0F0"/>
          <w:sz w:val="28"/>
          <w:szCs w:val="28"/>
        </w:rPr>
        <w:t xml:space="preserve"> among pharmacy professionals </w:t>
      </w:r>
      <w:r w:rsidRPr="006B7B98">
        <w:rPr>
          <w:rFonts w:ascii="Times New Roman" w:hAnsi="Times New Roman" w:cs="Times New Roman"/>
          <w:color w:val="00B0F0"/>
          <w:sz w:val="28"/>
          <w:szCs w:val="28"/>
        </w:rPr>
        <w:t>in China</w:t>
      </w:r>
    </w:p>
    <w:p w:rsidR="006B7B98" w:rsidRPr="006B7B98" w:rsidRDefault="006B7B98" w:rsidP="006B7B98">
      <w:pPr>
        <w:autoSpaceDE w:val="0"/>
        <w:autoSpaceDN w:val="0"/>
        <w:adjustRightInd w:val="0"/>
        <w:spacing w:after="0" w:line="240" w:lineRule="auto"/>
        <w:rPr>
          <w:rFonts w:ascii="Times New Roman" w:hAnsi="Times New Roman" w:cs="Times New Roman"/>
          <w:color w:val="131413"/>
          <w:sz w:val="24"/>
          <w:szCs w:val="24"/>
        </w:rPr>
      </w:pPr>
    </w:p>
    <w:p w:rsidR="006B7B98" w:rsidRPr="006B7B98" w:rsidRDefault="006B7B98" w:rsidP="006B7B98">
      <w:pPr>
        <w:autoSpaceDE w:val="0"/>
        <w:autoSpaceDN w:val="0"/>
        <w:adjustRightInd w:val="0"/>
        <w:spacing w:after="0" w:line="240" w:lineRule="auto"/>
        <w:rPr>
          <w:rFonts w:ascii="Times New Roman" w:hAnsi="Times New Roman" w:cs="Times New Roman"/>
          <w:color w:val="131413"/>
          <w:sz w:val="24"/>
          <w:szCs w:val="24"/>
        </w:rPr>
      </w:pPr>
      <w:r w:rsidRPr="006B7B98">
        <w:rPr>
          <w:rFonts w:ascii="Times New Roman" w:hAnsi="Times New Roman" w:cs="Times New Roman"/>
          <w:color w:val="131413"/>
          <w:sz w:val="24"/>
          <w:szCs w:val="24"/>
        </w:rPr>
        <w:t>Juan Liu &amp; Jun Wang &amp; Xian-min Hu</w:t>
      </w:r>
    </w:p>
    <w:p w:rsidR="006B7B98" w:rsidRPr="006B7B98" w:rsidRDefault="006B7B98" w:rsidP="006B7B98">
      <w:pPr>
        <w:autoSpaceDE w:val="0"/>
        <w:autoSpaceDN w:val="0"/>
        <w:adjustRightInd w:val="0"/>
        <w:spacing w:after="0" w:line="240" w:lineRule="auto"/>
        <w:rPr>
          <w:rFonts w:ascii="Times New Roman" w:hAnsi="Times New Roman" w:cs="Times New Roman"/>
          <w:color w:val="131413"/>
          <w:sz w:val="24"/>
          <w:szCs w:val="24"/>
        </w:rPr>
      </w:pPr>
      <w:r w:rsidRPr="006B7B98">
        <w:rPr>
          <w:rFonts w:ascii="Times New Roman" w:hAnsi="Times New Roman" w:cs="Times New Roman"/>
          <w:color w:val="131413"/>
          <w:sz w:val="24"/>
          <w:szCs w:val="24"/>
        </w:rPr>
        <w:t>Received: 17 July 2017 /Accepted: 5 October 2017</w:t>
      </w:r>
    </w:p>
    <w:p w:rsidR="006B7B98" w:rsidRPr="006B7B98" w:rsidRDefault="006B7B98" w:rsidP="006B7B98">
      <w:pPr>
        <w:autoSpaceDE w:val="0"/>
        <w:autoSpaceDN w:val="0"/>
        <w:adjustRightInd w:val="0"/>
        <w:spacing w:after="0" w:line="240" w:lineRule="auto"/>
        <w:rPr>
          <w:rFonts w:ascii="Times New Roman" w:hAnsi="Times New Roman" w:cs="Times New Roman"/>
          <w:color w:val="131413"/>
          <w:sz w:val="24"/>
          <w:szCs w:val="24"/>
        </w:rPr>
      </w:pPr>
      <w:r w:rsidRPr="006B7B98">
        <w:rPr>
          <w:rFonts w:ascii="Times New Roman" w:hAnsi="Times New Roman" w:cs="Times New Roman"/>
          <w:color w:val="131413"/>
          <w:sz w:val="24"/>
          <w:szCs w:val="24"/>
        </w:rPr>
        <w:t># Springer International Publishing AG 2017</w:t>
      </w:r>
    </w:p>
    <w:p w:rsidR="006B7B98" w:rsidRPr="006B7B98" w:rsidRDefault="006B7B98" w:rsidP="006B7B98">
      <w:pPr>
        <w:autoSpaceDE w:val="0"/>
        <w:autoSpaceDN w:val="0"/>
        <w:adjustRightInd w:val="0"/>
        <w:spacing w:after="0" w:line="240" w:lineRule="auto"/>
        <w:rPr>
          <w:rFonts w:ascii="Times New Roman" w:hAnsi="Times New Roman" w:cs="Times New Roman"/>
          <w:color w:val="131413"/>
          <w:sz w:val="24"/>
          <w:szCs w:val="24"/>
        </w:rPr>
      </w:pPr>
    </w:p>
    <w:p w:rsidR="006B7B98" w:rsidRPr="006B7B98" w:rsidRDefault="006B7B98" w:rsidP="006B7B98">
      <w:pPr>
        <w:autoSpaceDE w:val="0"/>
        <w:autoSpaceDN w:val="0"/>
        <w:adjustRightInd w:val="0"/>
        <w:spacing w:after="0" w:line="240" w:lineRule="auto"/>
        <w:rPr>
          <w:rFonts w:ascii="Times New Roman" w:hAnsi="Times New Roman" w:cs="Times New Roman"/>
          <w:color w:val="131413"/>
          <w:sz w:val="24"/>
          <w:szCs w:val="24"/>
        </w:rPr>
      </w:pPr>
      <w:r w:rsidRPr="006B7B98">
        <w:rPr>
          <w:rFonts w:ascii="Times New Roman" w:hAnsi="Times New Roman" w:cs="Times New Roman"/>
          <w:b/>
          <w:color w:val="131413"/>
          <w:sz w:val="24"/>
          <w:szCs w:val="24"/>
        </w:rPr>
        <w:t>Abstract</w:t>
      </w:r>
      <w:r w:rsidRPr="006B7B98">
        <w:rPr>
          <w:rFonts w:ascii="Times New Roman" w:hAnsi="Times New Roman" w:cs="Times New Roman"/>
          <w:color w:val="131413"/>
          <w:sz w:val="24"/>
          <w:szCs w:val="24"/>
        </w:rPr>
        <w:t xml:space="preserve"> </w:t>
      </w:r>
      <w:proofErr w:type="spellStart"/>
      <w:r w:rsidRPr="006B7B98">
        <w:rPr>
          <w:rFonts w:ascii="Times New Roman" w:hAnsi="Times New Roman" w:cs="Times New Roman"/>
          <w:color w:val="131413"/>
          <w:sz w:val="24"/>
          <w:szCs w:val="24"/>
        </w:rPr>
        <w:t>Ecopharmacovigila</w:t>
      </w:r>
      <w:r>
        <w:rPr>
          <w:rFonts w:ascii="Times New Roman" w:hAnsi="Times New Roman" w:cs="Times New Roman"/>
          <w:color w:val="131413"/>
          <w:sz w:val="24"/>
          <w:szCs w:val="24"/>
        </w:rPr>
        <w:t>nce</w:t>
      </w:r>
      <w:proofErr w:type="spellEnd"/>
      <w:r>
        <w:rPr>
          <w:rFonts w:ascii="Times New Roman" w:hAnsi="Times New Roman" w:cs="Times New Roman"/>
          <w:color w:val="131413"/>
          <w:sz w:val="24"/>
          <w:szCs w:val="24"/>
        </w:rPr>
        <w:t xml:space="preserve"> (EPV) is now a </w:t>
      </w:r>
      <w:proofErr w:type="spellStart"/>
      <w:r>
        <w:rPr>
          <w:rFonts w:ascii="Times New Roman" w:hAnsi="Times New Roman" w:cs="Times New Roman"/>
          <w:color w:val="131413"/>
          <w:sz w:val="24"/>
          <w:szCs w:val="24"/>
        </w:rPr>
        <w:t>wellaccepted</w:t>
      </w:r>
      <w:proofErr w:type="spellEnd"/>
      <w:r>
        <w:rPr>
          <w:rFonts w:ascii="Times New Roman" w:hAnsi="Times New Roman" w:cs="Times New Roman"/>
          <w:color w:val="131413"/>
          <w:sz w:val="24"/>
          <w:szCs w:val="24"/>
        </w:rPr>
        <w:t xml:space="preserve"> </w:t>
      </w:r>
      <w:r w:rsidRPr="006B7B98">
        <w:rPr>
          <w:rFonts w:ascii="Times New Roman" w:hAnsi="Times New Roman" w:cs="Times New Roman"/>
          <w:color w:val="131413"/>
          <w:sz w:val="24"/>
          <w:szCs w:val="24"/>
        </w:rPr>
        <w:t>critical compone</w:t>
      </w:r>
      <w:r>
        <w:rPr>
          <w:rFonts w:ascii="Times New Roman" w:hAnsi="Times New Roman" w:cs="Times New Roman"/>
          <w:color w:val="131413"/>
          <w:sz w:val="24"/>
          <w:szCs w:val="24"/>
        </w:rPr>
        <w:t xml:space="preserve">nt for the control of potential </w:t>
      </w:r>
      <w:r w:rsidRPr="006B7B98">
        <w:rPr>
          <w:rFonts w:ascii="Times New Roman" w:hAnsi="Times New Roman" w:cs="Times New Roman"/>
          <w:color w:val="131413"/>
          <w:sz w:val="24"/>
          <w:szCs w:val="24"/>
        </w:rPr>
        <w:t>environmental risk posed by pharmaceutical residues.</w:t>
      </w:r>
    </w:p>
    <w:p w:rsidR="006B7B98" w:rsidRPr="006B7B98" w:rsidRDefault="006B7B98" w:rsidP="006B7B98">
      <w:pPr>
        <w:autoSpaceDE w:val="0"/>
        <w:autoSpaceDN w:val="0"/>
        <w:adjustRightInd w:val="0"/>
        <w:spacing w:after="0" w:line="240" w:lineRule="auto"/>
        <w:rPr>
          <w:rFonts w:ascii="Times New Roman" w:hAnsi="Times New Roman" w:cs="Times New Roman"/>
          <w:color w:val="131413"/>
          <w:sz w:val="24"/>
          <w:szCs w:val="24"/>
        </w:rPr>
      </w:pPr>
      <w:r w:rsidRPr="006B7B98">
        <w:rPr>
          <w:rFonts w:ascii="Times New Roman" w:hAnsi="Times New Roman" w:cs="Times New Roman"/>
          <w:color w:val="131413"/>
          <w:sz w:val="24"/>
          <w:szCs w:val="24"/>
        </w:rPr>
        <w:t>And improving the knowledge and perce</w:t>
      </w:r>
      <w:r>
        <w:rPr>
          <w:rFonts w:ascii="Times New Roman" w:hAnsi="Times New Roman" w:cs="Times New Roman"/>
          <w:color w:val="131413"/>
          <w:sz w:val="24"/>
          <w:szCs w:val="24"/>
        </w:rPr>
        <w:t xml:space="preserve">ptions about </w:t>
      </w:r>
      <w:r w:rsidRPr="006B7B98">
        <w:rPr>
          <w:rFonts w:ascii="Times New Roman" w:hAnsi="Times New Roman" w:cs="Times New Roman"/>
          <w:color w:val="131413"/>
          <w:sz w:val="24"/>
          <w:szCs w:val="24"/>
        </w:rPr>
        <w:t>EPV, especially among</w:t>
      </w:r>
      <w:r>
        <w:rPr>
          <w:rFonts w:ascii="Times New Roman" w:hAnsi="Times New Roman" w:cs="Times New Roman"/>
          <w:color w:val="131413"/>
          <w:sz w:val="24"/>
          <w:szCs w:val="24"/>
        </w:rPr>
        <w:t xml:space="preserve"> pharmacy professionals, is the </w:t>
      </w:r>
      <w:r w:rsidRPr="006B7B98">
        <w:rPr>
          <w:rFonts w:ascii="Times New Roman" w:hAnsi="Times New Roman" w:cs="Times New Roman"/>
          <w:color w:val="131413"/>
          <w:sz w:val="24"/>
          <w:szCs w:val="24"/>
        </w:rPr>
        <w:t>first step towards addr</w:t>
      </w:r>
      <w:r>
        <w:rPr>
          <w:rFonts w:ascii="Times New Roman" w:hAnsi="Times New Roman" w:cs="Times New Roman"/>
          <w:color w:val="131413"/>
          <w:sz w:val="24"/>
          <w:szCs w:val="24"/>
        </w:rPr>
        <w:t xml:space="preserve">essing the environmental impact </w:t>
      </w:r>
      <w:r w:rsidRPr="006B7B98">
        <w:rPr>
          <w:rFonts w:ascii="Times New Roman" w:hAnsi="Times New Roman" w:cs="Times New Roman"/>
          <w:color w:val="131413"/>
          <w:sz w:val="24"/>
          <w:szCs w:val="24"/>
        </w:rPr>
        <w:t>of pharmaceuticals. This cros</w:t>
      </w:r>
      <w:r>
        <w:rPr>
          <w:rFonts w:ascii="Times New Roman" w:hAnsi="Times New Roman" w:cs="Times New Roman"/>
          <w:color w:val="131413"/>
          <w:sz w:val="24"/>
          <w:szCs w:val="24"/>
        </w:rPr>
        <w:t xml:space="preserve">s-sectional study was conducted </w:t>
      </w:r>
      <w:r w:rsidRPr="006B7B98">
        <w:rPr>
          <w:rFonts w:ascii="Times New Roman" w:hAnsi="Times New Roman" w:cs="Times New Roman"/>
          <w:color w:val="131413"/>
          <w:sz w:val="24"/>
          <w:szCs w:val="24"/>
        </w:rPr>
        <w:t>to assess the knowledge, perceptions, and practice</w:t>
      </w:r>
    </w:p>
    <w:p w:rsidR="006B7B98" w:rsidRPr="006B7B98" w:rsidRDefault="006B7B98" w:rsidP="006B7B98">
      <w:pPr>
        <w:autoSpaceDE w:val="0"/>
        <w:autoSpaceDN w:val="0"/>
        <w:adjustRightInd w:val="0"/>
        <w:spacing w:after="0" w:line="240" w:lineRule="auto"/>
        <w:rPr>
          <w:rFonts w:ascii="Times New Roman" w:hAnsi="Times New Roman" w:cs="Times New Roman"/>
          <w:color w:val="131413"/>
          <w:sz w:val="24"/>
          <w:szCs w:val="24"/>
        </w:rPr>
      </w:pPr>
      <w:proofErr w:type="gramStart"/>
      <w:r w:rsidRPr="006B7B98">
        <w:rPr>
          <w:rFonts w:ascii="Times New Roman" w:hAnsi="Times New Roman" w:cs="Times New Roman"/>
          <w:color w:val="131413"/>
          <w:sz w:val="24"/>
          <w:szCs w:val="24"/>
        </w:rPr>
        <w:t>on</w:t>
      </w:r>
      <w:proofErr w:type="gramEnd"/>
      <w:r w:rsidRPr="006B7B98">
        <w:rPr>
          <w:rFonts w:ascii="Times New Roman" w:hAnsi="Times New Roman" w:cs="Times New Roman"/>
          <w:color w:val="131413"/>
          <w:sz w:val="24"/>
          <w:szCs w:val="24"/>
        </w:rPr>
        <w:t xml:space="preserve"> EPV using a validated </w:t>
      </w:r>
      <w:r>
        <w:rPr>
          <w:rFonts w:ascii="Times New Roman" w:hAnsi="Times New Roman" w:cs="Times New Roman"/>
          <w:color w:val="131413"/>
          <w:sz w:val="24"/>
          <w:szCs w:val="24"/>
        </w:rPr>
        <w:t xml:space="preserve">self-administered questionnaire </w:t>
      </w:r>
      <w:r w:rsidRPr="006B7B98">
        <w:rPr>
          <w:rFonts w:ascii="Times New Roman" w:hAnsi="Times New Roman" w:cs="Times New Roman"/>
          <w:color w:val="131413"/>
          <w:sz w:val="24"/>
          <w:szCs w:val="24"/>
        </w:rPr>
        <w:t>delivered to a sampl</w:t>
      </w:r>
      <w:r>
        <w:rPr>
          <w:rFonts w:ascii="Times New Roman" w:hAnsi="Times New Roman" w:cs="Times New Roman"/>
          <w:color w:val="131413"/>
          <w:sz w:val="24"/>
          <w:szCs w:val="24"/>
        </w:rPr>
        <w:t xml:space="preserve">e of 120 pharmacy professionals </w:t>
      </w:r>
      <w:r w:rsidRPr="006B7B98">
        <w:rPr>
          <w:rFonts w:ascii="Times New Roman" w:hAnsi="Times New Roman" w:cs="Times New Roman"/>
          <w:color w:val="131413"/>
          <w:sz w:val="24"/>
          <w:szCs w:val="24"/>
        </w:rPr>
        <w:t>in Hubei Provinc</w:t>
      </w:r>
      <w:r>
        <w:rPr>
          <w:rFonts w:ascii="Times New Roman" w:hAnsi="Times New Roman" w:cs="Times New Roman"/>
          <w:color w:val="131413"/>
          <w:sz w:val="24"/>
          <w:szCs w:val="24"/>
        </w:rPr>
        <w:t xml:space="preserve">e, China. And 107 usable survey </w:t>
      </w:r>
      <w:r w:rsidRPr="006B7B98">
        <w:rPr>
          <w:rFonts w:ascii="Times New Roman" w:hAnsi="Times New Roman" w:cs="Times New Roman"/>
          <w:color w:val="131413"/>
          <w:sz w:val="24"/>
          <w:szCs w:val="24"/>
        </w:rPr>
        <w:t>instruments we</w:t>
      </w:r>
      <w:r>
        <w:rPr>
          <w:rFonts w:ascii="Times New Roman" w:hAnsi="Times New Roman" w:cs="Times New Roman"/>
          <w:color w:val="131413"/>
          <w:sz w:val="24"/>
          <w:szCs w:val="24"/>
        </w:rPr>
        <w:t xml:space="preserve">re acquired. The mean score for </w:t>
      </w:r>
      <w:r w:rsidRPr="006B7B98">
        <w:rPr>
          <w:rFonts w:ascii="Times New Roman" w:hAnsi="Times New Roman" w:cs="Times New Roman"/>
          <w:color w:val="131413"/>
          <w:sz w:val="24"/>
          <w:szCs w:val="24"/>
        </w:rPr>
        <w:t>knowledge about EPV was 3.85 out of a total of 10.</w:t>
      </w:r>
    </w:p>
    <w:p w:rsidR="006B7B98" w:rsidRPr="006B7B98" w:rsidRDefault="006B7B98" w:rsidP="006B7B98">
      <w:pPr>
        <w:autoSpaceDE w:val="0"/>
        <w:autoSpaceDN w:val="0"/>
        <w:adjustRightInd w:val="0"/>
        <w:spacing w:after="0" w:line="240" w:lineRule="auto"/>
        <w:rPr>
          <w:rFonts w:ascii="Times New Roman" w:hAnsi="Times New Roman" w:cs="Times New Roman"/>
          <w:color w:val="131413"/>
          <w:sz w:val="24"/>
          <w:szCs w:val="24"/>
        </w:rPr>
      </w:pPr>
      <w:r w:rsidRPr="006B7B98">
        <w:rPr>
          <w:rFonts w:ascii="Times New Roman" w:hAnsi="Times New Roman" w:cs="Times New Roman"/>
          <w:color w:val="131413"/>
          <w:sz w:val="24"/>
          <w:szCs w:val="24"/>
        </w:rPr>
        <w:t xml:space="preserve">The pharmacy professionals’ </w:t>
      </w:r>
      <w:r>
        <w:rPr>
          <w:rFonts w:ascii="Times New Roman" w:hAnsi="Times New Roman" w:cs="Times New Roman"/>
          <w:color w:val="131413"/>
          <w:sz w:val="24"/>
          <w:szCs w:val="24"/>
        </w:rPr>
        <w:t xml:space="preserve">overall perceptions of </w:t>
      </w:r>
      <w:proofErr w:type="spellStart"/>
      <w:r w:rsidRPr="006B7B98">
        <w:rPr>
          <w:rFonts w:ascii="Times New Roman" w:hAnsi="Times New Roman" w:cs="Times New Roman"/>
          <w:color w:val="131413"/>
          <w:sz w:val="24"/>
          <w:szCs w:val="24"/>
        </w:rPr>
        <w:t>EPVand</w:t>
      </w:r>
      <w:proofErr w:type="spellEnd"/>
      <w:r w:rsidRPr="006B7B98">
        <w:rPr>
          <w:rFonts w:ascii="Times New Roman" w:hAnsi="Times New Roman" w:cs="Times New Roman"/>
          <w:color w:val="131413"/>
          <w:sz w:val="24"/>
          <w:szCs w:val="24"/>
        </w:rPr>
        <w:t xml:space="preserve"> pharmaceutica</w:t>
      </w:r>
      <w:r>
        <w:rPr>
          <w:rFonts w:ascii="Times New Roman" w:hAnsi="Times New Roman" w:cs="Times New Roman"/>
          <w:color w:val="131413"/>
          <w:sz w:val="24"/>
          <w:szCs w:val="24"/>
        </w:rPr>
        <w:t xml:space="preserve">l pollution in environment were </w:t>
      </w:r>
      <w:r w:rsidRPr="006B7B98">
        <w:rPr>
          <w:rFonts w:ascii="Times New Roman" w:hAnsi="Times New Roman" w:cs="Times New Roman"/>
          <w:color w:val="131413"/>
          <w:sz w:val="24"/>
          <w:szCs w:val="24"/>
        </w:rPr>
        <w:t>positive. But of the 1</w:t>
      </w:r>
      <w:r>
        <w:rPr>
          <w:rFonts w:ascii="Times New Roman" w:hAnsi="Times New Roman" w:cs="Times New Roman"/>
          <w:color w:val="131413"/>
          <w:sz w:val="24"/>
          <w:szCs w:val="24"/>
        </w:rPr>
        <w:t xml:space="preserve">07 respondents, 45 (42%) stated </w:t>
      </w:r>
      <w:r w:rsidRPr="006B7B98">
        <w:rPr>
          <w:rFonts w:ascii="Times New Roman" w:hAnsi="Times New Roman" w:cs="Times New Roman"/>
          <w:color w:val="131413"/>
          <w:sz w:val="24"/>
          <w:szCs w:val="24"/>
        </w:rPr>
        <w:t>that they had not part</w:t>
      </w:r>
      <w:r>
        <w:rPr>
          <w:rFonts w:ascii="Times New Roman" w:hAnsi="Times New Roman" w:cs="Times New Roman"/>
          <w:color w:val="131413"/>
          <w:sz w:val="24"/>
          <w:szCs w:val="24"/>
        </w:rPr>
        <w:t xml:space="preserve">icipated in any EPV measure. In </w:t>
      </w:r>
      <w:r w:rsidRPr="006B7B98">
        <w:rPr>
          <w:rFonts w:ascii="Times New Roman" w:hAnsi="Times New Roman" w:cs="Times New Roman"/>
          <w:color w:val="131413"/>
          <w:sz w:val="24"/>
          <w:szCs w:val="24"/>
        </w:rPr>
        <w:t>addition, none had received training on EPV, and only</w:t>
      </w:r>
    </w:p>
    <w:p w:rsidR="006B7B98" w:rsidRPr="006B7B98" w:rsidRDefault="006B7B98" w:rsidP="006B7B98">
      <w:pPr>
        <w:autoSpaceDE w:val="0"/>
        <w:autoSpaceDN w:val="0"/>
        <w:adjustRightInd w:val="0"/>
        <w:spacing w:after="0" w:line="240" w:lineRule="auto"/>
        <w:rPr>
          <w:rFonts w:ascii="Times New Roman" w:hAnsi="Times New Roman" w:cs="Times New Roman"/>
          <w:color w:val="131413"/>
          <w:sz w:val="24"/>
          <w:szCs w:val="24"/>
        </w:rPr>
      </w:pPr>
      <w:r w:rsidRPr="006B7B98">
        <w:rPr>
          <w:rFonts w:ascii="Times New Roman" w:hAnsi="Times New Roman" w:cs="Times New Roman"/>
          <w:color w:val="131413"/>
          <w:sz w:val="24"/>
          <w:szCs w:val="24"/>
        </w:rPr>
        <w:t>25 (23%) respondents had</w:t>
      </w:r>
      <w:r>
        <w:rPr>
          <w:rFonts w:ascii="Times New Roman" w:hAnsi="Times New Roman" w:cs="Times New Roman"/>
          <w:color w:val="131413"/>
          <w:sz w:val="24"/>
          <w:szCs w:val="24"/>
        </w:rPr>
        <w:t xml:space="preserve"> read the literature on EPV. In </w:t>
      </w:r>
      <w:r w:rsidRPr="006B7B98">
        <w:rPr>
          <w:rFonts w:ascii="Times New Roman" w:hAnsi="Times New Roman" w:cs="Times New Roman"/>
          <w:color w:val="131413"/>
          <w:sz w:val="24"/>
          <w:szCs w:val="24"/>
        </w:rPr>
        <w:t>response to the que</w:t>
      </w:r>
      <w:r>
        <w:rPr>
          <w:rFonts w:ascii="Times New Roman" w:hAnsi="Times New Roman" w:cs="Times New Roman"/>
          <w:color w:val="131413"/>
          <w:sz w:val="24"/>
          <w:szCs w:val="24"/>
        </w:rPr>
        <w:t xml:space="preserve">stion about the major perceived </w:t>
      </w:r>
      <w:r w:rsidRPr="006B7B98">
        <w:rPr>
          <w:rFonts w:ascii="Times New Roman" w:hAnsi="Times New Roman" w:cs="Times New Roman"/>
          <w:color w:val="131413"/>
          <w:sz w:val="24"/>
          <w:szCs w:val="24"/>
        </w:rPr>
        <w:t>barrier to the effective</w:t>
      </w:r>
      <w:r>
        <w:rPr>
          <w:rFonts w:ascii="Times New Roman" w:hAnsi="Times New Roman" w:cs="Times New Roman"/>
          <w:color w:val="131413"/>
          <w:sz w:val="24"/>
          <w:szCs w:val="24"/>
        </w:rPr>
        <w:t xml:space="preserve"> implementation of </w:t>
      </w:r>
      <w:proofErr w:type="spellStart"/>
      <w:r>
        <w:rPr>
          <w:rFonts w:ascii="Times New Roman" w:hAnsi="Times New Roman" w:cs="Times New Roman"/>
          <w:color w:val="131413"/>
          <w:sz w:val="24"/>
          <w:szCs w:val="24"/>
        </w:rPr>
        <w:t>EPVin</w:t>
      </w:r>
      <w:proofErr w:type="spellEnd"/>
      <w:r>
        <w:rPr>
          <w:rFonts w:ascii="Times New Roman" w:hAnsi="Times New Roman" w:cs="Times New Roman"/>
          <w:color w:val="131413"/>
          <w:sz w:val="24"/>
          <w:szCs w:val="24"/>
        </w:rPr>
        <w:t xml:space="preserve"> China, </w:t>
      </w:r>
      <w:r w:rsidRPr="006B7B98">
        <w:rPr>
          <w:rFonts w:ascii="Times New Roman" w:hAnsi="Times New Roman" w:cs="Times New Roman"/>
          <w:color w:val="131413"/>
          <w:sz w:val="24"/>
          <w:szCs w:val="24"/>
        </w:rPr>
        <w:t xml:space="preserve">45 (42%) respondents chose the answer </w:t>
      </w:r>
      <w:proofErr w:type="spellStart"/>
      <w:r w:rsidRPr="006B7B98">
        <w:rPr>
          <w:rFonts w:ascii="Times New Roman" w:hAnsi="Times New Roman" w:cs="Times New Roman"/>
          <w:color w:val="131413"/>
          <w:sz w:val="24"/>
          <w:szCs w:val="24"/>
        </w:rPr>
        <w:t>B</w:t>
      </w:r>
      <w:r>
        <w:rPr>
          <w:rFonts w:ascii="Times New Roman" w:hAnsi="Times New Roman" w:cs="Times New Roman"/>
          <w:color w:val="131413"/>
          <w:sz w:val="24"/>
          <w:szCs w:val="24"/>
        </w:rPr>
        <w:t>poor</w:t>
      </w:r>
      <w:proofErr w:type="spellEnd"/>
      <w:r>
        <w:rPr>
          <w:rFonts w:ascii="Times New Roman" w:hAnsi="Times New Roman" w:cs="Times New Roman"/>
          <w:color w:val="131413"/>
          <w:sz w:val="24"/>
          <w:szCs w:val="24"/>
        </w:rPr>
        <w:t xml:space="preserve"> awareness </w:t>
      </w:r>
      <w:r w:rsidRPr="006B7B98">
        <w:rPr>
          <w:rFonts w:ascii="Times New Roman" w:hAnsi="Times New Roman" w:cs="Times New Roman"/>
          <w:color w:val="131413"/>
          <w:sz w:val="24"/>
          <w:szCs w:val="24"/>
        </w:rPr>
        <w:t>of EPV. These data suggests most pharmacy professionals</w:t>
      </w:r>
    </w:p>
    <w:p w:rsidR="006B7B98" w:rsidRPr="006B7B98" w:rsidRDefault="006B7B98" w:rsidP="006B7B98">
      <w:pPr>
        <w:autoSpaceDE w:val="0"/>
        <w:autoSpaceDN w:val="0"/>
        <w:adjustRightInd w:val="0"/>
        <w:spacing w:after="0" w:line="240" w:lineRule="auto"/>
        <w:rPr>
          <w:rFonts w:ascii="Times New Roman" w:hAnsi="Times New Roman" w:cs="Times New Roman"/>
          <w:color w:val="131413"/>
          <w:sz w:val="24"/>
          <w:szCs w:val="24"/>
        </w:rPr>
      </w:pPr>
      <w:proofErr w:type="gramStart"/>
      <w:r w:rsidRPr="006B7B98">
        <w:rPr>
          <w:rFonts w:ascii="Times New Roman" w:hAnsi="Times New Roman" w:cs="Times New Roman"/>
          <w:color w:val="131413"/>
          <w:sz w:val="24"/>
          <w:szCs w:val="24"/>
        </w:rPr>
        <w:t>in</w:t>
      </w:r>
      <w:proofErr w:type="gramEnd"/>
      <w:r w:rsidRPr="006B7B98">
        <w:rPr>
          <w:rFonts w:ascii="Times New Roman" w:hAnsi="Times New Roman" w:cs="Times New Roman"/>
          <w:color w:val="131413"/>
          <w:sz w:val="24"/>
          <w:szCs w:val="24"/>
        </w:rPr>
        <w:t xml:space="preserve"> China had </w:t>
      </w:r>
      <w:r>
        <w:rPr>
          <w:rFonts w:ascii="Times New Roman" w:hAnsi="Times New Roman" w:cs="Times New Roman"/>
          <w:color w:val="131413"/>
          <w:sz w:val="24"/>
          <w:szCs w:val="24"/>
        </w:rPr>
        <w:t xml:space="preserve">a positive attitude but lack of </w:t>
      </w:r>
      <w:r w:rsidRPr="006B7B98">
        <w:rPr>
          <w:rFonts w:ascii="Times New Roman" w:hAnsi="Times New Roman" w:cs="Times New Roman"/>
          <w:color w:val="131413"/>
          <w:sz w:val="24"/>
          <w:szCs w:val="24"/>
        </w:rPr>
        <w:t>knowledge and practic</w:t>
      </w:r>
      <w:r>
        <w:rPr>
          <w:rFonts w:ascii="Times New Roman" w:hAnsi="Times New Roman" w:cs="Times New Roman"/>
          <w:color w:val="131413"/>
          <w:sz w:val="24"/>
          <w:szCs w:val="24"/>
        </w:rPr>
        <w:t xml:space="preserve">es towards EPV. Therefore, more </w:t>
      </w:r>
      <w:r w:rsidRPr="006B7B98">
        <w:rPr>
          <w:rFonts w:ascii="Times New Roman" w:hAnsi="Times New Roman" w:cs="Times New Roman"/>
          <w:color w:val="131413"/>
          <w:sz w:val="24"/>
          <w:szCs w:val="24"/>
        </w:rPr>
        <w:t>should be done to enhance pharmacy professionals</w:t>
      </w:r>
      <w:r>
        <w:rPr>
          <w:rFonts w:ascii="Times New Roman" w:hAnsi="Times New Roman" w:cs="Times New Roman"/>
          <w:color w:val="131413"/>
          <w:sz w:val="24"/>
          <w:szCs w:val="24"/>
        </w:rPr>
        <w:t xml:space="preserve">’ </w:t>
      </w:r>
      <w:r w:rsidRPr="006B7B98">
        <w:rPr>
          <w:rFonts w:ascii="Times New Roman" w:hAnsi="Times New Roman" w:cs="Times New Roman"/>
          <w:color w:val="131413"/>
          <w:sz w:val="24"/>
          <w:szCs w:val="24"/>
        </w:rPr>
        <w:t>knowledge on EPV.</w:t>
      </w:r>
    </w:p>
    <w:p w:rsidR="006B7B98" w:rsidRDefault="006B7B98" w:rsidP="006B7B98">
      <w:pPr>
        <w:autoSpaceDE w:val="0"/>
        <w:autoSpaceDN w:val="0"/>
        <w:adjustRightInd w:val="0"/>
        <w:spacing w:after="0" w:line="240" w:lineRule="auto"/>
        <w:rPr>
          <w:rFonts w:ascii="Times New Roman" w:hAnsi="Times New Roman" w:cs="Times New Roman"/>
          <w:color w:val="131413"/>
          <w:sz w:val="24"/>
          <w:szCs w:val="24"/>
        </w:rPr>
      </w:pPr>
      <w:r w:rsidRPr="006B7B98">
        <w:rPr>
          <w:rFonts w:ascii="Times New Roman" w:hAnsi="Times New Roman" w:cs="Times New Roman"/>
          <w:b/>
          <w:color w:val="131413"/>
          <w:sz w:val="24"/>
          <w:szCs w:val="24"/>
        </w:rPr>
        <w:t>Keywords</w:t>
      </w:r>
      <w:r w:rsidRPr="006B7B98">
        <w:rPr>
          <w:rFonts w:ascii="Times New Roman" w:hAnsi="Times New Roman" w:cs="Times New Roman"/>
          <w:color w:val="131413"/>
          <w:sz w:val="24"/>
          <w:szCs w:val="24"/>
        </w:rPr>
        <w:t xml:space="preserve"> </w:t>
      </w:r>
      <w:proofErr w:type="spellStart"/>
      <w:proofErr w:type="gramStart"/>
      <w:r>
        <w:rPr>
          <w:rFonts w:ascii="Times New Roman" w:hAnsi="Times New Roman" w:cs="Times New Roman"/>
          <w:color w:val="131413"/>
          <w:sz w:val="24"/>
          <w:szCs w:val="24"/>
        </w:rPr>
        <w:t>Ecopharmacovigilance</w:t>
      </w:r>
      <w:proofErr w:type="spellEnd"/>
      <w:r>
        <w:rPr>
          <w:rFonts w:ascii="Times New Roman" w:hAnsi="Times New Roman" w:cs="Times New Roman"/>
          <w:color w:val="131413"/>
          <w:sz w:val="24"/>
          <w:szCs w:val="24"/>
        </w:rPr>
        <w:t xml:space="preserve"> .</w:t>
      </w:r>
      <w:proofErr w:type="gramEnd"/>
      <w:r>
        <w:rPr>
          <w:rFonts w:ascii="Times New Roman" w:hAnsi="Times New Roman" w:cs="Times New Roman"/>
          <w:color w:val="131413"/>
          <w:sz w:val="24"/>
          <w:szCs w:val="24"/>
        </w:rPr>
        <w:t xml:space="preserve"> Pharmacy </w:t>
      </w:r>
      <w:proofErr w:type="gramStart"/>
      <w:r w:rsidRPr="006B7B98">
        <w:rPr>
          <w:rFonts w:ascii="Times New Roman" w:hAnsi="Times New Roman" w:cs="Times New Roman"/>
          <w:color w:val="131413"/>
          <w:sz w:val="24"/>
          <w:szCs w:val="24"/>
        </w:rPr>
        <w:t>professionals .</w:t>
      </w:r>
      <w:proofErr w:type="gramEnd"/>
      <w:r w:rsidRPr="006B7B98">
        <w:rPr>
          <w:rFonts w:ascii="Times New Roman" w:hAnsi="Times New Roman" w:cs="Times New Roman"/>
          <w:color w:val="131413"/>
          <w:sz w:val="24"/>
          <w:szCs w:val="24"/>
        </w:rPr>
        <w:t xml:space="preserve"> </w:t>
      </w:r>
      <w:proofErr w:type="gramStart"/>
      <w:r w:rsidRPr="006B7B98">
        <w:rPr>
          <w:rFonts w:ascii="Times New Roman" w:hAnsi="Times New Roman" w:cs="Times New Roman"/>
          <w:color w:val="131413"/>
          <w:sz w:val="24"/>
          <w:szCs w:val="24"/>
        </w:rPr>
        <w:t>Knowled</w:t>
      </w:r>
      <w:r>
        <w:rPr>
          <w:rFonts w:ascii="Times New Roman" w:hAnsi="Times New Roman" w:cs="Times New Roman"/>
          <w:color w:val="131413"/>
          <w:sz w:val="24"/>
          <w:szCs w:val="24"/>
        </w:rPr>
        <w:t>ge .</w:t>
      </w:r>
      <w:proofErr w:type="gramEnd"/>
      <w:r>
        <w:rPr>
          <w:rFonts w:ascii="Times New Roman" w:hAnsi="Times New Roman" w:cs="Times New Roman"/>
          <w:color w:val="131413"/>
          <w:sz w:val="24"/>
          <w:szCs w:val="24"/>
        </w:rPr>
        <w:t xml:space="preserve"> </w:t>
      </w:r>
      <w:proofErr w:type="gramStart"/>
      <w:r>
        <w:rPr>
          <w:rFonts w:ascii="Times New Roman" w:hAnsi="Times New Roman" w:cs="Times New Roman"/>
          <w:color w:val="131413"/>
          <w:sz w:val="24"/>
          <w:szCs w:val="24"/>
        </w:rPr>
        <w:t>Perception .</w:t>
      </w:r>
      <w:proofErr w:type="gramEnd"/>
      <w:r>
        <w:rPr>
          <w:rFonts w:ascii="Times New Roman" w:hAnsi="Times New Roman" w:cs="Times New Roman"/>
          <w:color w:val="131413"/>
          <w:sz w:val="24"/>
          <w:szCs w:val="24"/>
        </w:rPr>
        <w:t xml:space="preserve"> </w:t>
      </w:r>
      <w:proofErr w:type="gramStart"/>
      <w:r>
        <w:rPr>
          <w:rFonts w:ascii="Times New Roman" w:hAnsi="Times New Roman" w:cs="Times New Roman"/>
          <w:color w:val="131413"/>
          <w:sz w:val="24"/>
          <w:szCs w:val="24"/>
        </w:rPr>
        <w:t>Environment .</w:t>
      </w:r>
      <w:proofErr w:type="gramEnd"/>
      <w:r>
        <w:rPr>
          <w:rFonts w:ascii="Times New Roman" w:hAnsi="Times New Roman" w:cs="Times New Roman"/>
          <w:color w:val="131413"/>
          <w:sz w:val="24"/>
          <w:szCs w:val="24"/>
        </w:rPr>
        <w:t xml:space="preserve"> </w:t>
      </w:r>
      <w:r w:rsidRPr="006B7B98">
        <w:rPr>
          <w:rFonts w:ascii="Times New Roman" w:hAnsi="Times New Roman" w:cs="Times New Roman"/>
          <w:color w:val="131413"/>
          <w:sz w:val="24"/>
          <w:szCs w:val="24"/>
        </w:rPr>
        <w:t>Pharmaceuticals</w:t>
      </w:r>
    </w:p>
    <w:p w:rsidR="00D17281" w:rsidRDefault="00D17281" w:rsidP="006B7B98">
      <w:pPr>
        <w:autoSpaceDE w:val="0"/>
        <w:autoSpaceDN w:val="0"/>
        <w:adjustRightInd w:val="0"/>
        <w:spacing w:after="0" w:line="240" w:lineRule="auto"/>
        <w:rPr>
          <w:rFonts w:ascii="Times New Roman" w:hAnsi="Times New Roman" w:cs="Times New Roman"/>
          <w:color w:val="131413"/>
          <w:sz w:val="24"/>
          <w:szCs w:val="24"/>
        </w:rPr>
      </w:pPr>
    </w:p>
    <w:p w:rsidR="00D17281" w:rsidRDefault="00D17281">
      <w:pPr>
        <w:rPr>
          <w:rFonts w:ascii="Times New Roman" w:hAnsi="Times New Roman" w:cs="Times New Roman"/>
          <w:color w:val="131413"/>
          <w:sz w:val="24"/>
          <w:szCs w:val="24"/>
        </w:rPr>
      </w:pPr>
      <w:r>
        <w:rPr>
          <w:rFonts w:ascii="Times New Roman" w:hAnsi="Times New Roman" w:cs="Times New Roman"/>
          <w:color w:val="131413"/>
          <w:sz w:val="24"/>
          <w:szCs w:val="24"/>
        </w:rPr>
        <w:br w:type="page"/>
      </w:r>
    </w:p>
    <w:p w:rsidR="00D17281" w:rsidRPr="00D17281" w:rsidRDefault="00D17281" w:rsidP="00D17281">
      <w:pPr>
        <w:autoSpaceDE w:val="0"/>
        <w:autoSpaceDN w:val="0"/>
        <w:adjustRightInd w:val="0"/>
        <w:spacing w:after="0" w:line="240" w:lineRule="auto"/>
        <w:rPr>
          <w:rFonts w:ascii="Times New Roman" w:hAnsi="Times New Roman" w:cs="Times New Roman"/>
          <w:color w:val="00B0F0"/>
          <w:sz w:val="28"/>
          <w:szCs w:val="28"/>
        </w:rPr>
      </w:pPr>
      <w:r w:rsidRPr="00D17281">
        <w:rPr>
          <w:rFonts w:ascii="Times New Roman" w:hAnsi="Times New Roman" w:cs="Times New Roman"/>
          <w:color w:val="00B0F0"/>
          <w:sz w:val="28"/>
          <w:szCs w:val="28"/>
        </w:rPr>
        <w:lastRenderedPageBreak/>
        <w:t xml:space="preserve">17) </w:t>
      </w:r>
      <w:r w:rsidRPr="00D17281">
        <w:rPr>
          <w:rFonts w:ascii="Times New Roman" w:hAnsi="Times New Roman" w:cs="Times New Roman"/>
          <w:color w:val="00B0F0"/>
          <w:sz w:val="28"/>
          <w:szCs w:val="28"/>
        </w:rPr>
        <w:t>Attitudes and opinions of Portuguese community pharmacy</w:t>
      </w:r>
    </w:p>
    <w:p w:rsidR="00D17281" w:rsidRPr="00D17281" w:rsidRDefault="00D17281" w:rsidP="00D17281">
      <w:pPr>
        <w:autoSpaceDE w:val="0"/>
        <w:autoSpaceDN w:val="0"/>
        <w:adjustRightInd w:val="0"/>
        <w:spacing w:after="0" w:line="240" w:lineRule="auto"/>
        <w:rPr>
          <w:rFonts w:ascii="Times New Roman" w:hAnsi="Times New Roman" w:cs="Times New Roman"/>
          <w:color w:val="00B0F0"/>
          <w:sz w:val="28"/>
          <w:szCs w:val="28"/>
        </w:rPr>
      </w:pPr>
      <w:proofErr w:type="gramStart"/>
      <w:r w:rsidRPr="00D17281">
        <w:rPr>
          <w:rFonts w:ascii="Times New Roman" w:hAnsi="Times New Roman" w:cs="Times New Roman"/>
          <w:color w:val="00B0F0"/>
          <w:sz w:val="28"/>
          <w:szCs w:val="28"/>
        </w:rPr>
        <w:t>professionals</w:t>
      </w:r>
      <w:proofErr w:type="gramEnd"/>
      <w:r w:rsidRPr="00D17281">
        <w:rPr>
          <w:rFonts w:ascii="Times New Roman" w:hAnsi="Times New Roman" w:cs="Times New Roman"/>
          <w:color w:val="00B0F0"/>
          <w:sz w:val="28"/>
          <w:szCs w:val="28"/>
        </w:rPr>
        <w:t xml:space="preserve"> towards patient reporting of adverse drug reactions</w:t>
      </w:r>
    </w:p>
    <w:p w:rsidR="00D17281" w:rsidRPr="00D17281" w:rsidRDefault="00D17281" w:rsidP="00D17281">
      <w:pPr>
        <w:autoSpaceDE w:val="0"/>
        <w:autoSpaceDN w:val="0"/>
        <w:adjustRightInd w:val="0"/>
        <w:spacing w:after="0" w:line="240" w:lineRule="auto"/>
        <w:rPr>
          <w:rFonts w:ascii="Times New Roman" w:hAnsi="Times New Roman" w:cs="Times New Roman"/>
          <w:color w:val="00B0F0"/>
          <w:sz w:val="28"/>
          <w:szCs w:val="28"/>
        </w:rPr>
      </w:pPr>
      <w:proofErr w:type="gramStart"/>
      <w:r w:rsidRPr="00D17281">
        <w:rPr>
          <w:rFonts w:ascii="Times New Roman" w:hAnsi="Times New Roman" w:cs="Times New Roman"/>
          <w:color w:val="00B0F0"/>
          <w:sz w:val="28"/>
          <w:szCs w:val="28"/>
        </w:rPr>
        <w:t>and</w:t>
      </w:r>
      <w:proofErr w:type="gramEnd"/>
      <w:r w:rsidRPr="00D17281">
        <w:rPr>
          <w:rFonts w:ascii="Times New Roman" w:hAnsi="Times New Roman" w:cs="Times New Roman"/>
          <w:color w:val="00B0F0"/>
          <w:sz w:val="28"/>
          <w:szCs w:val="28"/>
        </w:rPr>
        <w:t xml:space="preserve"> the </w:t>
      </w:r>
      <w:proofErr w:type="spellStart"/>
      <w:r w:rsidRPr="00D17281">
        <w:rPr>
          <w:rFonts w:ascii="Times New Roman" w:hAnsi="Times New Roman" w:cs="Times New Roman"/>
          <w:color w:val="00B0F0"/>
          <w:sz w:val="28"/>
          <w:szCs w:val="28"/>
        </w:rPr>
        <w:t>pharmacovigilance</w:t>
      </w:r>
      <w:proofErr w:type="spellEnd"/>
      <w:r w:rsidRPr="00D17281">
        <w:rPr>
          <w:rFonts w:ascii="Times New Roman" w:hAnsi="Times New Roman" w:cs="Times New Roman"/>
          <w:color w:val="00B0F0"/>
          <w:sz w:val="28"/>
          <w:szCs w:val="28"/>
        </w:rPr>
        <w:t xml:space="preserve"> system</w:t>
      </w:r>
    </w:p>
    <w:p w:rsidR="00D17281" w:rsidRDefault="00D17281" w:rsidP="00D17281">
      <w:pPr>
        <w:autoSpaceDE w:val="0"/>
        <w:autoSpaceDN w:val="0"/>
        <w:adjustRightInd w:val="0"/>
        <w:spacing w:after="0" w:line="240" w:lineRule="auto"/>
        <w:rPr>
          <w:rFonts w:ascii="JltfdhAdvPTimesB" w:hAnsi="JltfdhAdvPTimesB" w:cs="JltfdhAdvPTimesB"/>
          <w:sz w:val="24"/>
          <w:szCs w:val="24"/>
        </w:rPr>
      </w:pPr>
    </w:p>
    <w:p w:rsidR="00D17281" w:rsidRPr="00D17281" w:rsidRDefault="00D17281" w:rsidP="00D17281">
      <w:pPr>
        <w:autoSpaceDE w:val="0"/>
        <w:autoSpaceDN w:val="0"/>
        <w:adjustRightInd w:val="0"/>
        <w:spacing w:after="0" w:line="240" w:lineRule="auto"/>
        <w:rPr>
          <w:rFonts w:ascii="Times New Roman" w:hAnsi="Times New Roman" w:cs="Times New Roman"/>
          <w:sz w:val="24"/>
          <w:szCs w:val="24"/>
        </w:rPr>
      </w:pPr>
      <w:r w:rsidRPr="00D17281">
        <w:rPr>
          <w:rFonts w:ascii="Times New Roman" w:hAnsi="Times New Roman" w:cs="Times New Roman"/>
          <w:sz w:val="24"/>
          <w:szCs w:val="24"/>
        </w:rPr>
        <w:t>Cristiano Matos1</w:t>
      </w:r>
      <w:proofErr w:type="gramStart"/>
      <w:r w:rsidRPr="00D17281">
        <w:rPr>
          <w:rFonts w:ascii="Times New Roman" w:hAnsi="Times New Roman" w:cs="Times New Roman"/>
          <w:sz w:val="24"/>
          <w:szCs w:val="24"/>
        </w:rPr>
        <w:t>,2</w:t>
      </w:r>
      <w:proofErr w:type="gramEnd"/>
    </w:p>
    <w:p w:rsidR="00D17281" w:rsidRPr="00D17281" w:rsidRDefault="00D17281" w:rsidP="00D17281">
      <w:pPr>
        <w:autoSpaceDE w:val="0"/>
        <w:autoSpaceDN w:val="0"/>
        <w:adjustRightInd w:val="0"/>
        <w:spacing w:after="0" w:line="240" w:lineRule="auto"/>
        <w:rPr>
          <w:rFonts w:ascii="Times New Roman" w:hAnsi="Times New Roman" w:cs="Times New Roman"/>
          <w:sz w:val="24"/>
          <w:szCs w:val="24"/>
        </w:rPr>
      </w:pPr>
      <w:r w:rsidRPr="00D17281">
        <w:rPr>
          <w:rFonts w:ascii="Times New Roman" w:hAnsi="Times New Roman" w:cs="Times New Roman"/>
          <w:sz w:val="24"/>
          <w:szCs w:val="24"/>
        </w:rPr>
        <w:t>• L. Rodrigues1</w:t>
      </w:r>
    </w:p>
    <w:p w:rsidR="00D17281" w:rsidRPr="00D17281" w:rsidRDefault="00D17281" w:rsidP="00D17281">
      <w:pPr>
        <w:autoSpaceDE w:val="0"/>
        <w:autoSpaceDN w:val="0"/>
        <w:adjustRightInd w:val="0"/>
        <w:spacing w:after="0" w:line="240" w:lineRule="auto"/>
        <w:rPr>
          <w:rFonts w:ascii="Times New Roman" w:hAnsi="Times New Roman" w:cs="Times New Roman"/>
          <w:sz w:val="24"/>
          <w:szCs w:val="24"/>
        </w:rPr>
      </w:pPr>
      <w:r w:rsidRPr="00D17281">
        <w:rPr>
          <w:rFonts w:ascii="Times New Roman" w:hAnsi="Times New Roman" w:cs="Times New Roman"/>
          <w:sz w:val="24"/>
          <w:szCs w:val="24"/>
        </w:rPr>
        <w:t xml:space="preserve">• J. </w:t>
      </w:r>
      <w:proofErr w:type="spellStart"/>
      <w:r w:rsidRPr="00D17281">
        <w:rPr>
          <w:rFonts w:ascii="Times New Roman" w:hAnsi="Times New Roman" w:cs="Times New Roman"/>
          <w:sz w:val="24"/>
          <w:szCs w:val="24"/>
        </w:rPr>
        <w:t>Joaquim</w:t>
      </w:r>
      <w:proofErr w:type="spellEnd"/>
    </w:p>
    <w:p w:rsidR="00D17281" w:rsidRPr="00C91661" w:rsidRDefault="00D17281" w:rsidP="00D17281">
      <w:pPr>
        <w:autoSpaceDE w:val="0"/>
        <w:autoSpaceDN w:val="0"/>
        <w:adjustRightInd w:val="0"/>
        <w:spacing w:after="0" w:line="240" w:lineRule="auto"/>
        <w:rPr>
          <w:rFonts w:ascii="JltfdhAdvPTimesB" w:hAnsi="JltfdhAdvPTimesB" w:cs="JltfdhAdvPTimesB"/>
          <w:b/>
          <w:sz w:val="24"/>
          <w:szCs w:val="24"/>
        </w:rPr>
      </w:pPr>
    </w:p>
    <w:p w:rsidR="00D17281" w:rsidRPr="00C91661" w:rsidRDefault="00D17281" w:rsidP="00D17281">
      <w:pPr>
        <w:autoSpaceDE w:val="0"/>
        <w:autoSpaceDN w:val="0"/>
        <w:adjustRightInd w:val="0"/>
        <w:spacing w:after="0" w:line="240" w:lineRule="auto"/>
        <w:rPr>
          <w:rFonts w:ascii="Times New Roman" w:hAnsi="Times New Roman" w:cs="Times New Roman"/>
          <w:b/>
          <w:sz w:val="24"/>
          <w:szCs w:val="24"/>
        </w:rPr>
      </w:pPr>
      <w:r w:rsidRPr="00C91661">
        <w:rPr>
          <w:rFonts w:ascii="Times New Roman" w:hAnsi="Times New Roman" w:cs="Times New Roman"/>
          <w:b/>
          <w:sz w:val="24"/>
          <w:szCs w:val="24"/>
        </w:rPr>
        <w:t>Abstract</w:t>
      </w:r>
    </w:p>
    <w:p w:rsidR="00D17281" w:rsidRPr="00C91661" w:rsidRDefault="00D17281" w:rsidP="00D17281">
      <w:pPr>
        <w:autoSpaceDE w:val="0"/>
        <w:autoSpaceDN w:val="0"/>
        <w:adjustRightInd w:val="0"/>
        <w:spacing w:after="0" w:line="240" w:lineRule="auto"/>
        <w:rPr>
          <w:rFonts w:ascii="Times New Roman" w:hAnsi="Times New Roman" w:cs="Times New Roman"/>
          <w:sz w:val="24"/>
          <w:szCs w:val="24"/>
        </w:rPr>
      </w:pPr>
      <w:r w:rsidRPr="00C91661">
        <w:rPr>
          <w:rFonts w:ascii="Times New Roman" w:hAnsi="Times New Roman" w:cs="Times New Roman"/>
          <w:b/>
          <w:sz w:val="24"/>
          <w:szCs w:val="24"/>
        </w:rPr>
        <w:t>Background</w:t>
      </w:r>
      <w:r w:rsidRPr="00C91661">
        <w:rPr>
          <w:rFonts w:ascii="Times New Roman" w:hAnsi="Times New Roman" w:cs="Times New Roman"/>
          <w:b/>
          <w:sz w:val="24"/>
          <w:szCs w:val="24"/>
        </w:rPr>
        <w:t xml:space="preserve">: </w:t>
      </w:r>
      <w:r w:rsidRPr="00C91661">
        <w:rPr>
          <w:rFonts w:ascii="Times New Roman" w:hAnsi="Times New Roman" w:cs="Times New Roman"/>
          <w:sz w:val="24"/>
          <w:szCs w:val="24"/>
        </w:rPr>
        <w:t xml:space="preserve"> An adverse d</w:t>
      </w:r>
      <w:r w:rsidRPr="00C91661">
        <w:rPr>
          <w:rFonts w:ascii="Times New Roman" w:hAnsi="Times New Roman" w:cs="Times New Roman"/>
          <w:sz w:val="24"/>
          <w:szCs w:val="24"/>
        </w:rPr>
        <w:t xml:space="preserve">rug reaction (ADR) is a harmful </w:t>
      </w:r>
      <w:r w:rsidRPr="00C91661">
        <w:rPr>
          <w:rFonts w:ascii="Times New Roman" w:hAnsi="Times New Roman" w:cs="Times New Roman"/>
          <w:sz w:val="24"/>
          <w:szCs w:val="24"/>
        </w:rPr>
        <w:t>and unintended response to a drug. The Portuguese</w:t>
      </w:r>
    </w:p>
    <w:p w:rsidR="00D17281" w:rsidRPr="00C91661" w:rsidRDefault="00D17281" w:rsidP="00D17281">
      <w:pPr>
        <w:autoSpaceDE w:val="0"/>
        <w:autoSpaceDN w:val="0"/>
        <w:adjustRightInd w:val="0"/>
        <w:spacing w:after="0" w:line="240" w:lineRule="auto"/>
        <w:rPr>
          <w:rFonts w:ascii="Times New Roman" w:hAnsi="Times New Roman" w:cs="Times New Roman"/>
          <w:sz w:val="24"/>
          <w:szCs w:val="24"/>
        </w:rPr>
      </w:pPr>
      <w:r w:rsidRPr="00C91661">
        <w:rPr>
          <w:rFonts w:ascii="Times New Roman" w:hAnsi="Times New Roman" w:cs="Times New Roman"/>
          <w:sz w:val="24"/>
          <w:szCs w:val="24"/>
        </w:rPr>
        <w:t xml:space="preserve">National </w:t>
      </w:r>
      <w:proofErr w:type="spellStart"/>
      <w:r w:rsidRPr="00C91661">
        <w:rPr>
          <w:rFonts w:ascii="Times New Roman" w:hAnsi="Times New Roman" w:cs="Times New Roman"/>
          <w:sz w:val="24"/>
          <w:szCs w:val="24"/>
        </w:rPr>
        <w:t>Pharmacovigilanc</w:t>
      </w:r>
      <w:r w:rsidRPr="00C91661">
        <w:rPr>
          <w:rFonts w:ascii="Times New Roman" w:hAnsi="Times New Roman" w:cs="Times New Roman"/>
          <w:sz w:val="24"/>
          <w:szCs w:val="24"/>
        </w:rPr>
        <w:t>e</w:t>
      </w:r>
      <w:proofErr w:type="spellEnd"/>
      <w:r w:rsidRPr="00C91661">
        <w:rPr>
          <w:rFonts w:ascii="Times New Roman" w:hAnsi="Times New Roman" w:cs="Times New Roman"/>
          <w:sz w:val="24"/>
          <w:szCs w:val="24"/>
        </w:rPr>
        <w:t xml:space="preserve"> System (NPS) receives reports </w:t>
      </w:r>
      <w:r w:rsidRPr="00C91661">
        <w:rPr>
          <w:rFonts w:ascii="Times New Roman" w:hAnsi="Times New Roman" w:cs="Times New Roman"/>
          <w:sz w:val="24"/>
          <w:szCs w:val="24"/>
        </w:rPr>
        <w:t>from healthcare professiona</w:t>
      </w:r>
      <w:r w:rsidRPr="00C91661">
        <w:rPr>
          <w:rFonts w:ascii="Times New Roman" w:hAnsi="Times New Roman" w:cs="Times New Roman"/>
          <w:sz w:val="24"/>
          <w:szCs w:val="24"/>
        </w:rPr>
        <w:t xml:space="preserve">ls and consumers, then analyzes </w:t>
      </w:r>
      <w:r w:rsidRPr="00C91661">
        <w:rPr>
          <w:rFonts w:ascii="Times New Roman" w:hAnsi="Times New Roman" w:cs="Times New Roman"/>
          <w:sz w:val="24"/>
          <w:szCs w:val="24"/>
        </w:rPr>
        <w:t>the reports to help pre</w:t>
      </w:r>
      <w:r w:rsidRPr="00C91661">
        <w:rPr>
          <w:rFonts w:ascii="Times New Roman" w:hAnsi="Times New Roman" w:cs="Times New Roman"/>
          <w:sz w:val="24"/>
          <w:szCs w:val="24"/>
        </w:rPr>
        <w:t xml:space="preserve">vent, eliminate or minimize the </w:t>
      </w:r>
      <w:r w:rsidRPr="00C91661">
        <w:rPr>
          <w:rFonts w:ascii="Times New Roman" w:hAnsi="Times New Roman" w:cs="Times New Roman"/>
          <w:sz w:val="24"/>
          <w:szCs w:val="24"/>
        </w:rPr>
        <w:t>risks of drugs to consumers. C</w:t>
      </w:r>
      <w:r w:rsidRPr="00C91661">
        <w:rPr>
          <w:rFonts w:ascii="Times New Roman" w:hAnsi="Times New Roman" w:cs="Times New Roman"/>
          <w:sz w:val="24"/>
          <w:szCs w:val="24"/>
        </w:rPr>
        <w:t xml:space="preserve">ommunity pharmacy professionals </w:t>
      </w:r>
      <w:r w:rsidRPr="00C91661">
        <w:rPr>
          <w:rFonts w:ascii="Times New Roman" w:hAnsi="Times New Roman" w:cs="Times New Roman"/>
          <w:sz w:val="24"/>
          <w:szCs w:val="24"/>
        </w:rPr>
        <w:t>(CPPs) have priv</w:t>
      </w:r>
      <w:r w:rsidRPr="00C91661">
        <w:rPr>
          <w:rFonts w:ascii="Times New Roman" w:hAnsi="Times New Roman" w:cs="Times New Roman"/>
          <w:sz w:val="24"/>
          <w:szCs w:val="24"/>
        </w:rPr>
        <w:t xml:space="preserve">ileged access to consumers, and </w:t>
      </w:r>
      <w:r w:rsidRPr="00C91661">
        <w:rPr>
          <w:rFonts w:ascii="Times New Roman" w:hAnsi="Times New Roman" w:cs="Times New Roman"/>
          <w:sz w:val="24"/>
          <w:szCs w:val="24"/>
        </w:rPr>
        <w:t xml:space="preserve">throughout their </w:t>
      </w:r>
      <w:proofErr w:type="spellStart"/>
      <w:r w:rsidRPr="00C91661">
        <w:rPr>
          <w:rFonts w:ascii="Times New Roman" w:hAnsi="Times New Roman" w:cs="Times New Roman"/>
          <w:sz w:val="24"/>
          <w:szCs w:val="24"/>
        </w:rPr>
        <w:t>pharma</w:t>
      </w:r>
      <w:r w:rsidRPr="00C91661">
        <w:rPr>
          <w:rFonts w:ascii="Times New Roman" w:hAnsi="Times New Roman" w:cs="Times New Roman"/>
          <w:sz w:val="24"/>
          <w:szCs w:val="24"/>
        </w:rPr>
        <w:t>cotherapeutic</w:t>
      </w:r>
      <w:proofErr w:type="spellEnd"/>
      <w:r w:rsidRPr="00C91661">
        <w:rPr>
          <w:rFonts w:ascii="Times New Roman" w:hAnsi="Times New Roman" w:cs="Times New Roman"/>
          <w:sz w:val="24"/>
          <w:szCs w:val="24"/>
        </w:rPr>
        <w:t xml:space="preserve"> follow-up and the </w:t>
      </w:r>
      <w:r w:rsidRPr="00C91661">
        <w:rPr>
          <w:rFonts w:ascii="Times New Roman" w:hAnsi="Times New Roman" w:cs="Times New Roman"/>
          <w:sz w:val="24"/>
          <w:szCs w:val="24"/>
        </w:rPr>
        <w:t>professional–consumer relationship, they can per</w:t>
      </w:r>
      <w:r w:rsidRPr="00C91661">
        <w:rPr>
          <w:rFonts w:ascii="Times New Roman" w:hAnsi="Times New Roman" w:cs="Times New Roman"/>
          <w:sz w:val="24"/>
          <w:szCs w:val="24"/>
        </w:rPr>
        <w:t xml:space="preserve">ceive </w:t>
      </w:r>
      <w:r w:rsidRPr="00C91661">
        <w:rPr>
          <w:rFonts w:ascii="Times New Roman" w:hAnsi="Times New Roman" w:cs="Times New Roman"/>
          <w:sz w:val="24"/>
          <w:szCs w:val="24"/>
        </w:rPr>
        <w:t>possible ADRs and enc</w:t>
      </w:r>
      <w:r w:rsidRPr="00C91661">
        <w:rPr>
          <w:rFonts w:ascii="Times New Roman" w:hAnsi="Times New Roman" w:cs="Times New Roman"/>
          <w:sz w:val="24"/>
          <w:szCs w:val="24"/>
        </w:rPr>
        <w:t xml:space="preserve">ourage consumers to report. The </w:t>
      </w:r>
      <w:r w:rsidRPr="00C91661">
        <w:rPr>
          <w:rFonts w:ascii="Times New Roman" w:hAnsi="Times New Roman" w:cs="Times New Roman"/>
          <w:sz w:val="24"/>
          <w:szCs w:val="24"/>
        </w:rPr>
        <w:t>aim of this survey was to e</w:t>
      </w:r>
      <w:r w:rsidRPr="00C91661">
        <w:rPr>
          <w:rFonts w:ascii="Times New Roman" w:hAnsi="Times New Roman" w:cs="Times New Roman"/>
          <w:sz w:val="24"/>
          <w:szCs w:val="24"/>
        </w:rPr>
        <w:t xml:space="preserve">valuate CPPs as role players in </w:t>
      </w:r>
      <w:r w:rsidRPr="00C91661">
        <w:rPr>
          <w:rFonts w:ascii="Times New Roman" w:hAnsi="Times New Roman" w:cs="Times New Roman"/>
          <w:sz w:val="24"/>
          <w:szCs w:val="24"/>
        </w:rPr>
        <w:t>improving consumers’ i</w:t>
      </w:r>
      <w:r w:rsidRPr="00C91661">
        <w:rPr>
          <w:rFonts w:ascii="Times New Roman" w:hAnsi="Times New Roman" w:cs="Times New Roman"/>
          <w:sz w:val="24"/>
          <w:szCs w:val="24"/>
        </w:rPr>
        <w:t xml:space="preserve">nvolvement in </w:t>
      </w:r>
      <w:proofErr w:type="spellStart"/>
      <w:r w:rsidRPr="00C91661">
        <w:rPr>
          <w:rFonts w:ascii="Times New Roman" w:hAnsi="Times New Roman" w:cs="Times New Roman"/>
          <w:sz w:val="24"/>
          <w:szCs w:val="24"/>
        </w:rPr>
        <w:t>pharmacovigilance</w:t>
      </w:r>
      <w:proofErr w:type="spellEnd"/>
      <w:r w:rsidRPr="00C91661">
        <w:rPr>
          <w:rFonts w:ascii="Times New Roman" w:hAnsi="Times New Roman" w:cs="Times New Roman"/>
          <w:sz w:val="24"/>
          <w:szCs w:val="24"/>
        </w:rPr>
        <w:t xml:space="preserve"> </w:t>
      </w:r>
      <w:r w:rsidRPr="00C91661">
        <w:rPr>
          <w:rFonts w:ascii="Times New Roman" w:hAnsi="Times New Roman" w:cs="Times New Roman"/>
          <w:sz w:val="24"/>
          <w:szCs w:val="24"/>
        </w:rPr>
        <w:t>and to describe their attitudes r</w:t>
      </w:r>
      <w:r w:rsidRPr="00C91661">
        <w:rPr>
          <w:rFonts w:ascii="Times New Roman" w:hAnsi="Times New Roman" w:cs="Times New Roman"/>
          <w:sz w:val="24"/>
          <w:szCs w:val="24"/>
        </w:rPr>
        <w:t xml:space="preserve">elated to the </w:t>
      </w:r>
      <w:proofErr w:type="spellStart"/>
      <w:r w:rsidRPr="00C91661">
        <w:rPr>
          <w:rFonts w:ascii="Times New Roman" w:hAnsi="Times New Roman" w:cs="Times New Roman"/>
          <w:sz w:val="24"/>
          <w:szCs w:val="24"/>
        </w:rPr>
        <w:t>pharmacovigilance</w:t>
      </w:r>
      <w:proofErr w:type="spellEnd"/>
      <w:r w:rsidRPr="00C91661">
        <w:rPr>
          <w:rFonts w:ascii="Times New Roman" w:hAnsi="Times New Roman" w:cs="Times New Roman"/>
          <w:sz w:val="24"/>
          <w:szCs w:val="24"/>
        </w:rPr>
        <w:t xml:space="preserve"> </w:t>
      </w:r>
      <w:r w:rsidRPr="00C91661">
        <w:rPr>
          <w:rFonts w:ascii="Times New Roman" w:hAnsi="Times New Roman" w:cs="Times New Roman"/>
          <w:sz w:val="24"/>
          <w:szCs w:val="24"/>
        </w:rPr>
        <w:t>system and consumers’ reporting of ADRs.</w:t>
      </w:r>
    </w:p>
    <w:p w:rsidR="00D17281" w:rsidRPr="00C91661" w:rsidRDefault="00D17281" w:rsidP="00D17281">
      <w:pPr>
        <w:autoSpaceDE w:val="0"/>
        <w:autoSpaceDN w:val="0"/>
        <w:adjustRightInd w:val="0"/>
        <w:spacing w:after="0" w:line="240" w:lineRule="auto"/>
        <w:rPr>
          <w:rFonts w:ascii="Times New Roman" w:hAnsi="Times New Roman" w:cs="Times New Roman"/>
          <w:sz w:val="24"/>
          <w:szCs w:val="24"/>
        </w:rPr>
      </w:pPr>
      <w:r w:rsidRPr="00C91661">
        <w:rPr>
          <w:rFonts w:ascii="Times New Roman" w:hAnsi="Times New Roman" w:cs="Times New Roman"/>
          <w:b/>
          <w:sz w:val="24"/>
          <w:szCs w:val="24"/>
        </w:rPr>
        <w:t>Methods</w:t>
      </w:r>
      <w:r w:rsidRPr="00C91661">
        <w:rPr>
          <w:rFonts w:ascii="Times New Roman" w:hAnsi="Times New Roman" w:cs="Times New Roman"/>
          <w:sz w:val="24"/>
          <w:szCs w:val="24"/>
        </w:rPr>
        <w:t xml:space="preserve"> An observational</w:t>
      </w:r>
      <w:r w:rsidRPr="00C91661">
        <w:rPr>
          <w:rFonts w:ascii="Times New Roman" w:hAnsi="Times New Roman" w:cs="Times New Roman"/>
          <w:sz w:val="24"/>
          <w:szCs w:val="24"/>
        </w:rPr>
        <w:t xml:space="preserve"> study was performed in a group </w:t>
      </w:r>
      <w:r w:rsidRPr="00C91661">
        <w:rPr>
          <w:rFonts w:ascii="Times New Roman" w:hAnsi="Times New Roman" w:cs="Times New Roman"/>
          <w:sz w:val="24"/>
          <w:szCs w:val="24"/>
        </w:rPr>
        <w:t>of Portuguese CPPs contacte</w:t>
      </w:r>
      <w:r w:rsidRPr="00C91661">
        <w:rPr>
          <w:rFonts w:ascii="Times New Roman" w:hAnsi="Times New Roman" w:cs="Times New Roman"/>
          <w:sz w:val="24"/>
          <w:szCs w:val="24"/>
        </w:rPr>
        <w:t xml:space="preserve">d through e-mail with a link to </w:t>
      </w:r>
      <w:r w:rsidRPr="00C91661">
        <w:rPr>
          <w:rFonts w:ascii="Times New Roman" w:hAnsi="Times New Roman" w:cs="Times New Roman"/>
          <w:sz w:val="24"/>
          <w:szCs w:val="24"/>
        </w:rPr>
        <w:t xml:space="preserve">a web-based survey created in the Google Docs_ </w:t>
      </w:r>
      <w:r w:rsidRPr="00C91661">
        <w:rPr>
          <w:rFonts w:ascii="Times New Roman" w:hAnsi="Times New Roman" w:cs="Times New Roman"/>
          <w:sz w:val="24"/>
          <w:szCs w:val="24"/>
        </w:rPr>
        <w:t xml:space="preserve">platform. </w:t>
      </w:r>
      <w:r w:rsidRPr="00C91661">
        <w:rPr>
          <w:rFonts w:ascii="Times New Roman" w:hAnsi="Times New Roman" w:cs="Times New Roman"/>
          <w:sz w:val="24"/>
          <w:szCs w:val="24"/>
        </w:rPr>
        <w:t>Data were collected between April and May 2016 and</w:t>
      </w:r>
    </w:p>
    <w:p w:rsidR="00D17281" w:rsidRPr="00C91661" w:rsidRDefault="00D17281" w:rsidP="00D17281">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C91661">
        <w:rPr>
          <w:rFonts w:ascii="Times New Roman" w:hAnsi="Times New Roman" w:cs="Times New Roman"/>
          <w:sz w:val="24"/>
          <w:szCs w:val="24"/>
        </w:rPr>
        <w:t>analysed</w:t>
      </w:r>
      <w:proofErr w:type="spellEnd"/>
      <w:proofErr w:type="gramEnd"/>
      <w:r w:rsidRPr="00C91661">
        <w:rPr>
          <w:rFonts w:ascii="Times New Roman" w:hAnsi="Times New Roman" w:cs="Times New Roman"/>
          <w:sz w:val="24"/>
          <w:szCs w:val="24"/>
        </w:rPr>
        <w:t xml:space="preserve"> using Spearman’</w:t>
      </w:r>
      <w:r w:rsidRPr="00C91661">
        <w:rPr>
          <w:rFonts w:ascii="Times New Roman" w:hAnsi="Times New Roman" w:cs="Times New Roman"/>
          <w:sz w:val="24"/>
          <w:szCs w:val="24"/>
        </w:rPr>
        <w:t xml:space="preserve">s correlation coefficients and </w:t>
      </w:r>
      <w:r w:rsidRPr="00C91661">
        <w:rPr>
          <w:rFonts w:ascii="Times New Roman" w:hAnsi="Times New Roman" w:cs="Times New Roman"/>
          <w:sz w:val="24"/>
          <w:szCs w:val="24"/>
        </w:rPr>
        <w:t>statistical analysis with SPSS_ v.23.0 software.</w:t>
      </w:r>
    </w:p>
    <w:p w:rsidR="00D17281" w:rsidRPr="00C91661" w:rsidRDefault="00D17281" w:rsidP="00D17281">
      <w:pPr>
        <w:autoSpaceDE w:val="0"/>
        <w:autoSpaceDN w:val="0"/>
        <w:adjustRightInd w:val="0"/>
        <w:spacing w:after="0" w:line="240" w:lineRule="auto"/>
        <w:rPr>
          <w:rFonts w:ascii="Times New Roman" w:hAnsi="Times New Roman" w:cs="Times New Roman"/>
          <w:sz w:val="24"/>
          <w:szCs w:val="24"/>
        </w:rPr>
      </w:pPr>
      <w:r w:rsidRPr="00C91661">
        <w:rPr>
          <w:rFonts w:ascii="Times New Roman" w:hAnsi="Times New Roman" w:cs="Times New Roman"/>
          <w:b/>
          <w:sz w:val="24"/>
          <w:szCs w:val="24"/>
        </w:rPr>
        <w:t>Results</w:t>
      </w:r>
      <w:r w:rsidRPr="00C91661">
        <w:rPr>
          <w:rFonts w:ascii="Times New Roman" w:hAnsi="Times New Roman" w:cs="Times New Roman"/>
          <w:sz w:val="24"/>
          <w:szCs w:val="24"/>
        </w:rPr>
        <w:t xml:space="preserve"> Almost all (96.5</w:t>
      </w:r>
      <w:r w:rsidRPr="00C91661">
        <w:rPr>
          <w:rFonts w:ascii="Times New Roman" w:hAnsi="Times New Roman" w:cs="Times New Roman"/>
          <w:sz w:val="24"/>
          <w:szCs w:val="24"/>
        </w:rPr>
        <w:t xml:space="preserve">%) of respondents declared they </w:t>
      </w:r>
      <w:r w:rsidRPr="00C91661">
        <w:rPr>
          <w:rFonts w:ascii="Times New Roman" w:hAnsi="Times New Roman" w:cs="Times New Roman"/>
          <w:sz w:val="24"/>
          <w:szCs w:val="24"/>
        </w:rPr>
        <w:t xml:space="preserve">knew about the NPS, but </w:t>
      </w:r>
      <w:r w:rsidRPr="00C91661">
        <w:rPr>
          <w:rFonts w:ascii="Times New Roman" w:hAnsi="Times New Roman" w:cs="Times New Roman"/>
          <w:sz w:val="24"/>
          <w:szCs w:val="24"/>
        </w:rPr>
        <w:t xml:space="preserve">only 40.7% had reported an ADR. </w:t>
      </w:r>
      <w:r w:rsidRPr="00C91661">
        <w:rPr>
          <w:rFonts w:ascii="Times New Roman" w:hAnsi="Times New Roman" w:cs="Times New Roman"/>
          <w:sz w:val="24"/>
          <w:szCs w:val="24"/>
        </w:rPr>
        <w:t>Half (50.0%) of respondents said they usually encourage</w:t>
      </w:r>
      <w:r w:rsidRPr="00C91661">
        <w:rPr>
          <w:rFonts w:ascii="Times New Roman" w:hAnsi="Times New Roman" w:cs="Times New Roman"/>
          <w:sz w:val="24"/>
          <w:szCs w:val="24"/>
        </w:rPr>
        <w:t xml:space="preserve"> </w:t>
      </w:r>
      <w:r w:rsidRPr="00C91661">
        <w:rPr>
          <w:rFonts w:ascii="Times New Roman" w:hAnsi="Times New Roman" w:cs="Times New Roman"/>
          <w:sz w:val="24"/>
          <w:szCs w:val="24"/>
        </w:rPr>
        <w:t>consumers to report ADRs. However, 1.2% admitted</w:t>
      </w:r>
    </w:p>
    <w:p w:rsidR="00D17281" w:rsidRPr="00C91661" w:rsidRDefault="00D17281" w:rsidP="00D17281">
      <w:pPr>
        <w:autoSpaceDE w:val="0"/>
        <w:autoSpaceDN w:val="0"/>
        <w:adjustRightInd w:val="0"/>
        <w:spacing w:after="0" w:line="240" w:lineRule="auto"/>
        <w:rPr>
          <w:rFonts w:ascii="Times New Roman" w:hAnsi="Times New Roman" w:cs="Times New Roman"/>
          <w:sz w:val="24"/>
          <w:szCs w:val="24"/>
        </w:rPr>
      </w:pPr>
      <w:proofErr w:type="gramStart"/>
      <w:r w:rsidRPr="00C91661">
        <w:rPr>
          <w:rFonts w:ascii="Times New Roman" w:hAnsi="Times New Roman" w:cs="Times New Roman"/>
          <w:sz w:val="24"/>
          <w:szCs w:val="24"/>
        </w:rPr>
        <w:t>advising</w:t>
      </w:r>
      <w:proofErr w:type="gramEnd"/>
      <w:r w:rsidRPr="00C91661">
        <w:rPr>
          <w:rFonts w:ascii="Times New Roman" w:hAnsi="Times New Roman" w:cs="Times New Roman"/>
          <w:sz w:val="24"/>
          <w:szCs w:val="24"/>
        </w:rPr>
        <w:t xml:space="preserve"> consumers not to rep</w:t>
      </w:r>
      <w:r w:rsidRPr="00C91661">
        <w:rPr>
          <w:rFonts w:ascii="Times New Roman" w:hAnsi="Times New Roman" w:cs="Times New Roman"/>
          <w:sz w:val="24"/>
          <w:szCs w:val="24"/>
        </w:rPr>
        <w:t xml:space="preserve">ort if they solicited help from </w:t>
      </w:r>
      <w:r w:rsidRPr="00C91661">
        <w:rPr>
          <w:rFonts w:ascii="Times New Roman" w:hAnsi="Times New Roman" w:cs="Times New Roman"/>
          <w:sz w:val="24"/>
          <w:szCs w:val="24"/>
        </w:rPr>
        <w:t>the CPP. Most CPPs (80.2%) w</w:t>
      </w:r>
      <w:r w:rsidRPr="00C91661">
        <w:rPr>
          <w:rFonts w:ascii="Times New Roman" w:hAnsi="Times New Roman" w:cs="Times New Roman"/>
          <w:sz w:val="24"/>
          <w:szCs w:val="24"/>
        </w:rPr>
        <w:t xml:space="preserve">ere available to help consumers </w:t>
      </w:r>
      <w:r w:rsidRPr="00C91661">
        <w:rPr>
          <w:rFonts w:ascii="Times New Roman" w:hAnsi="Times New Roman" w:cs="Times New Roman"/>
          <w:sz w:val="24"/>
          <w:szCs w:val="24"/>
        </w:rPr>
        <w:t>report ADRs. CPPs are encourage</w:t>
      </w:r>
      <w:r w:rsidRPr="00C91661">
        <w:rPr>
          <w:rFonts w:ascii="Times New Roman" w:hAnsi="Times New Roman" w:cs="Times New Roman"/>
          <w:sz w:val="24"/>
          <w:szCs w:val="24"/>
        </w:rPr>
        <w:t xml:space="preserve">d to report ADRs </w:t>
      </w:r>
      <w:r w:rsidRPr="00C91661">
        <w:rPr>
          <w:rFonts w:ascii="Times New Roman" w:hAnsi="Times New Roman" w:cs="Times New Roman"/>
          <w:sz w:val="24"/>
          <w:szCs w:val="24"/>
        </w:rPr>
        <w:t>if they are concerned ab</w:t>
      </w:r>
      <w:r w:rsidRPr="00C91661">
        <w:rPr>
          <w:rFonts w:ascii="Times New Roman" w:hAnsi="Times New Roman" w:cs="Times New Roman"/>
          <w:sz w:val="24"/>
          <w:szCs w:val="24"/>
        </w:rPr>
        <w:t xml:space="preserve">out the situation caused by the </w:t>
      </w:r>
      <w:r w:rsidRPr="00C91661">
        <w:rPr>
          <w:rFonts w:ascii="Times New Roman" w:hAnsi="Times New Roman" w:cs="Times New Roman"/>
          <w:sz w:val="24"/>
          <w:szCs w:val="24"/>
        </w:rPr>
        <w:t>reaction or if the ADR is s</w:t>
      </w:r>
      <w:r w:rsidRPr="00C91661">
        <w:rPr>
          <w:rFonts w:ascii="Times New Roman" w:hAnsi="Times New Roman" w:cs="Times New Roman"/>
          <w:sz w:val="24"/>
          <w:szCs w:val="24"/>
        </w:rPr>
        <w:t xml:space="preserve">erious or unexpected. Regarding </w:t>
      </w:r>
      <w:r w:rsidRPr="00C91661">
        <w:rPr>
          <w:rFonts w:ascii="Times New Roman" w:hAnsi="Times New Roman" w:cs="Times New Roman"/>
          <w:sz w:val="24"/>
          <w:szCs w:val="24"/>
        </w:rPr>
        <w:t>measures to increase the</w:t>
      </w:r>
      <w:r w:rsidRPr="00C91661">
        <w:rPr>
          <w:rFonts w:ascii="Times New Roman" w:hAnsi="Times New Roman" w:cs="Times New Roman"/>
          <w:sz w:val="24"/>
          <w:szCs w:val="24"/>
        </w:rPr>
        <w:t xml:space="preserve"> number of ADRs received by the </w:t>
      </w:r>
      <w:r w:rsidRPr="00C91661">
        <w:rPr>
          <w:rFonts w:ascii="Times New Roman" w:hAnsi="Times New Roman" w:cs="Times New Roman"/>
          <w:sz w:val="24"/>
          <w:szCs w:val="24"/>
        </w:rPr>
        <w:t>NPS, 91.9% of responden</w:t>
      </w:r>
      <w:r w:rsidRPr="00C91661">
        <w:rPr>
          <w:rFonts w:ascii="Times New Roman" w:hAnsi="Times New Roman" w:cs="Times New Roman"/>
          <w:sz w:val="24"/>
          <w:szCs w:val="24"/>
        </w:rPr>
        <w:t xml:space="preserve">ts advised raising awareness of </w:t>
      </w:r>
      <w:r w:rsidRPr="00C91661">
        <w:rPr>
          <w:rFonts w:ascii="Times New Roman" w:hAnsi="Times New Roman" w:cs="Times New Roman"/>
          <w:sz w:val="24"/>
          <w:szCs w:val="24"/>
        </w:rPr>
        <w:t>the NPS and 86.1% advi</w:t>
      </w:r>
      <w:r w:rsidRPr="00C91661">
        <w:rPr>
          <w:rFonts w:ascii="Times New Roman" w:hAnsi="Times New Roman" w:cs="Times New Roman"/>
          <w:sz w:val="24"/>
          <w:szCs w:val="24"/>
        </w:rPr>
        <w:t xml:space="preserve">sed improving the communication </w:t>
      </w:r>
      <w:r w:rsidRPr="00C91661">
        <w:rPr>
          <w:rFonts w:ascii="Times New Roman" w:hAnsi="Times New Roman" w:cs="Times New Roman"/>
          <w:sz w:val="24"/>
          <w:szCs w:val="24"/>
        </w:rPr>
        <w:t>between doctors and patients.</w:t>
      </w:r>
    </w:p>
    <w:p w:rsidR="00D17281" w:rsidRPr="00C91661" w:rsidRDefault="00D17281" w:rsidP="00D17281">
      <w:pPr>
        <w:autoSpaceDE w:val="0"/>
        <w:autoSpaceDN w:val="0"/>
        <w:adjustRightInd w:val="0"/>
        <w:spacing w:after="0" w:line="240" w:lineRule="auto"/>
        <w:rPr>
          <w:rFonts w:ascii="Times New Roman" w:hAnsi="Times New Roman" w:cs="Times New Roman"/>
          <w:sz w:val="24"/>
          <w:szCs w:val="24"/>
        </w:rPr>
      </w:pPr>
      <w:r w:rsidRPr="00C91661">
        <w:rPr>
          <w:rFonts w:ascii="Times New Roman" w:hAnsi="Times New Roman" w:cs="Times New Roman"/>
          <w:b/>
          <w:sz w:val="24"/>
          <w:szCs w:val="24"/>
        </w:rPr>
        <w:t>Conclusion</w:t>
      </w:r>
      <w:r w:rsidRPr="00C91661">
        <w:rPr>
          <w:rFonts w:ascii="Times New Roman" w:hAnsi="Times New Roman" w:cs="Times New Roman"/>
          <w:sz w:val="24"/>
          <w:szCs w:val="24"/>
        </w:rPr>
        <w:t xml:space="preserve"> Despite their kno</w:t>
      </w:r>
      <w:r w:rsidRPr="00C91661">
        <w:rPr>
          <w:rFonts w:ascii="Times New Roman" w:hAnsi="Times New Roman" w:cs="Times New Roman"/>
          <w:sz w:val="24"/>
          <w:szCs w:val="24"/>
        </w:rPr>
        <w:t xml:space="preserve">wledge of the </w:t>
      </w:r>
      <w:proofErr w:type="spellStart"/>
      <w:r w:rsidRPr="00C91661">
        <w:rPr>
          <w:rFonts w:ascii="Times New Roman" w:hAnsi="Times New Roman" w:cs="Times New Roman"/>
          <w:sz w:val="24"/>
          <w:szCs w:val="24"/>
        </w:rPr>
        <w:t>pharmacovigilance</w:t>
      </w:r>
      <w:proofErr w:type="spellEnd"/>
      <w:r w:rsidRPr="00C91661">
        <w:rPr>
          <w:rFonts w:ascii="Times New Roman" w:hAnsi="Times New Roman" w:cs="Times New Roman"/>
          <w:sz w:val="24"/>
          <w:szCs w:val="24"/>
        </w:rPr>
        <w:t xml:space="preserve"> </w:t>
      </w:r>
      <w:r w:rsidRPr="00C91661">
        <w:rPr>
          <w:rFonts w:ascii="Times New Roman" w:hAnsi="Times New Roman" w:cs="Times New Roman"/>
          <w:sz w:val="24"/>
          <w:szCs w:val="24"/>
        </w:rPr>
        <w:t>system, only</w:t>
      </w:r>
      <w:r w:rsidRPr="00C91661">
        <w:rPr>
          <w:rFonts w:ascii="Times New Roman" w:hAnsi="Times New Roman" w:cs="Times New Roman"/>
          <w:sz w:val="24"/>
          <w:szCs w:val="24"/>
        </w:rPr>
        <w:t xml:space="preserve"> a small percentage of CPPs had </w:t>
      </w:r>
      <w:r w:rsidRPr="00C91661">
        <w:rPr>
          <w:rFonts w:ascii="Times New Roman" w:hAnsi="Times New Roman" w:cs="Times New Roman"/>
          <w:sz w:val="24"/>
          <w:szCs w:val="24"/>
        </w:rPr>
        <w:t>reported ADRs, and app</w:t>
      </w:r>
      <w:r w:rsidRPr="00C91661">
        <w:rPr>
          <w:rFonts w:ascii="Times New Roman" w:hAnsi="Times New Roman" w:cs="Times New Roman"/>
          <w:sz w:val="24"/>
          <w:szCs w:val="24"/>
        </w:rPr>
        <w:t xml:space="preserve">roximately half did not usually </w:t>
      </w:r>
      <w:r w:rsidRPr="00C91661">
        <w:rPr>
          <w:rFonts w:ascii="Times New Roman" w:hAnsi="Times New Roman" w:cs="Times New Roman"/>
          <w:sz w:val="24"/>
          <w:szCs w:val="24"/>
        </w:rPr>
        <w:t>encourage consumers to repo</w:t>
      </w:r>
      <w:r w:rsidRPr="00C91661">
        <w:rPr>
          <w:rFonts w:ascii="Times New Roman" w:hAnsi="Times New Roman" w:cs="Times New Roman"/>
          <w:sz w:val="24"/>
          <w:szCs w:val="24"/>
        </w:rPr>
        <w:t xml:space="preserve">rt possible ADRs. Reporting </w:t>
      </w:r>
      <w:r w:rsidRPr="00C91661">
        <w:rPr>
          <w:rFonts w:ascii="Times New Roman" w:hAnsi="Times New Roman" w:cs="Times New Roman"/>
          <w:sz w:val="24"/>
          <w:szCs w:val="24"/>
        </w:rPr>
        <w:t xml:space="preserve">of ADRs is fundamental to </w:t>
      </w:r>
      <w:proofErr w:type="spellStart"/>
      <w:r w:rsidRPr="00C91661">
        <w:rPr>
          <w:rFonts w:ascii="Times New Roman" w:hAnsi="Times New Roman" w:cs="Times New Roman"/>
          <w:sz w:val="24"/>
          <w:szCs w:val="24"/>
        </w:rPr>
        <w:t>pharmacovigilance</w:t>
      </w:r>
      <w:proofErr w:type="spellEnd"/>
      <w:r w:rsidRPr="00C91661">
        <w:rPr>
          <w:rFonts w:ascii="Times New Roman" w:hAnsi="Times New Roman" w:cs="Times New Roman"/>
          <w:sz w:val="24"/>
          <w:szCs w:val="24"/>
        </w:rPr>
        <w:t xml:space="preserve">, and consumer </w:t>
      </w:r>
      <w:r w:rsidRPr="00C91661">
        <w:rPr>
          <w:rFonts w:ascii="Times New Roman" w:hAnsi="Times New Roman" w:cs="Times New Roman"/>
          <w:sz w:val="24"/>
          <w:szCs w:val="24"/>
        </w:rPr>
        <w:t>reporting is a signi</w:t>
      </w:r>
      <w:r w:rsidRPr="00C91661">
        <w:rPr>
          <w:rFonts w:ascii="Times New Roman" w:hAnsi="Times New Roman" w:cs="Times New Roman"/>
          <w:sz w:val="24"/>
          <w:szCs w:val="24"/>
        </w:rPr>
        <w:t xml:space="preserve">ficant contribution to creating </w:t>
      </w:r>
      <w:r w:rsidRPr="00C91661">
        <w:rPr>
          <w:rFonts w:ascii="Times New Roman" w:hAnsi="Times New Roman" w:cs="Times New Roman"/>
          <w:sz w:val="24"/>
          <w:szCs w:val="24"/>
        </w:rPr>
        <w:t>useful information on drug</w:t>
      </w:r>
      <w:r w:rsidRPr="00C91661">
        <w:rPr>
          <w:rFonts w:ascii="Times New Roman" w:hAnsi="Times New Roman" w:cs="Times New Roman"/>
          <w:sz w:val="24"/>
          <w:szCs w:val="24"/>
        </w:rPr>
        <w:t xml:space="preserve"> safety. Underreporting remains </w:t>
      </w:r>
      <w:r w:rsidRPr="00C91661">
        <w:rPr>
          <w:rFonts w:ascii="Times New Roman" w:hAnsi="Times New Roman" w:cs="Times New Roman"/>
          <w:sz w:val="24"/>
          <w:szCs w:val="24"/>
        </w:rPr>
        <w:t>a concern and, in commun</w:t>
      </w:r>
      <w:r w:rsidRPr="00C91661">
        <w:rPr>
          <w:rFonts w:ascii="Times New Roman" w:hAnsi="Times New Roman" w:cs="Times New Roman"/>
          <w:sz w:val="24"/>
          <w:szCs w:val="24"/>
        </w:rPr>
        <w:t xml:space="preserve">ity pharmacies, CPPs can play a </w:t>
      </w:r>
      <w:r w:rsidRPr="00C91661">
        <w:rPr>
          <w:rFonts w:ascii="Times New Roman" w:hAnsi="Times New Roman" w:cs="Times New Roman"/>
          <w:sz w:val="24"/>
          <w:szCs w:val="24"/>
        </w:rPr>
        <w:t xml:space="preserve">major role in </w:t>
      </w:r>
      <w:proofErr w:type="spellStart"/>
      <w:r w:rsidRPr="00C91661">
        <w:rPr>
          <w:rFonts w:ascii="Times New Roman" w:hAnsi="Times New Roman" w:cs="Times New Roman"/>
          <w:sz w:val="24"/>
          <w:szCs w:val="24"/>
        </w:rPr>
        <w:t>phar</w:t>
      </w:r>
      <w:r w:rsidRPr="00C91661">
        <w:rPr>
          <w:rFonts w:ascii="Times New Roman" w:hAnsi="Times New Roman" w:cs="Times New Roman"/>
          <w:sz w:val="24"/>
          <w:szCs w:val="24"/>
        </w:rPr>
        <w:t>macovigilance</w:t>
      </w:r>
      <w:proofErr w:type="spellEnd"/>
      <w:r w:rsidRPr="00C91661">
        <w:rPr>
          <w:rFonts w:ascii="Times New Roman" w:hAnsi="Times New Roman" w:cs="Times New Roman"/>
          <w:sz w:val="24"/>
          <w:szCs w:val="24"/>
        </w:rPr>
        <w:t xml:space="preserve"> by reporting ADRs </w:t>
      </w:r>
      <w:r w:rsidRPr="00C91661">
        <w:rPr>
          <w:rFonts w:ascii="Times New Roman" w:hAnsi="Times New Roman" w:cs="Times New Roman"/>
          <w:sz w:val="24"/>
          <w:szCs w:val="24"/>
        </w:rPr>
        <w:t>directly or encouraging consumers to report them.</w:t>
      </w:r>
    </w:p>
    <w:p w:rsidR="006B7B98" w:rsidRPr="00D17281" w:rsidRDefault="006B7B98" w:rsidP="006B7B98">
      <w:pPr>
        <w:autoSpaceDE w:val="0"/>
        <w:autoSpaceDN w:val="0"/>
        <w:adjustRightInd w:val="0"/>
        <w:spacing w:after="0" w:line="240" w:lineRule="auto"/>
        <w:rPr>
          <w:rFonts w:ascii="Times New Roman" w:hAnsi="Times New Roman" w:cs="Times New Roman"/>
          <w:sz w:val="24"/>
          <w:szCs w:val="24"/>
        </w:rPr>
      </w:pPr>
    </w:p>
    <w:p w:rsidR="006B7B98" w:rsidRDefault="006B7B98" w:rsidP="006B7B98">
      <w:pPr>
        <w:autoSpaceDE w:val="0"/>
        <w:autoSpaceDN w:val="0"/>
        <w:adjustRightInd w:val="0"/>
        <w:spacing w:after="0" w:line="240" w:lineRule="auto"/>
        <w:rPr>
          <w:rFonts w:ascii="Times New Roman" w:hAnsi="Times New Roman" w:cs="Times New Roman"/>
          <w:sz w:val="24"/>
          <w:szCs w:val="24"/>
        </w:rPr>
      </w:pPr>
    </w:p>
    <w:p w:rsidR="00C91661" w:rsidRDefault="00C91661">
      <w:pPr>
        <w:rPr>
          <w:rFonts w:ascii="Times New Roman" w:hAnsi="Times New Roman" w:cs="Times New Roman"/>
          <w:sz w:val="24"/>
          <w:szCs w:val="24"/>
        </w:rPr>
      </w:pPr>
      <w:r>
        <w:rPr>
          <w:rFonts w:ascii="Times New Roman" w:hAnsi="Times New Roman" w:cs="Times New Roman"/>
          <w:sz w:val="24"/>
          <w:szCs w:val="24"/>
        </w:rPr>
        <w:br w:type="page"/>
      </w:r>
    </w:p>
    <w:p w:rsidR="00C91661" w:rsidRPr="00C91661" w:rsidRDefault="00C91661" w:rsidP="00C91661">
      <w:pPr>
        <w:pStyle w:val="Default"/>
        <w:rPr>
          <w:rFonts w:ascii="Times New Roman" w:hAnsi="Times New Roman" w:cs="Times New Roman"/>
          <w:b/>
          <w:color w:val="00B0F0"/>
          <w:sz w:val="28"/>
          <w:szCs w:val="28"/>
        </w:rPr>
      </w:pPr>
      <w:r w:rsidRPr="00C91661">
        <w:rPr>
          <w:rFonts w:ascii="Times New Roman" w:hAnsi="Times New Roman" w:cs="Times New Roman"/>
          <w:b/>
          <w:color w:val="00B0F0"/>
          <w:sz w:val="28"/>
          <w:szCs w:val="28"/>
        </w:rPr>
        <w:lastRenderedPageBreak/>
        <w:t xml:space="preserve">18) Online Journal of Public Health Informatics * ISSN 1947-2579 * http://ojphi.org * 8(2):e193, 2016 </w:t>
      </w:r>
    </w:p>
    <w:p w:rsidR="00C91661" w:rsidRPr="00C91661" w:rsidRDefault="00C91661" w:rsidP="00C91661">
      <w:pPr>
        <w:autoSpaceDE w:val="0"/>
        <w:autoSpaceDN w:val="0"/>
        <w:adjustRightInd w:val="0"/>
        <w:spacing w:after="0" w:line="240" w:lineRule="auto"/>
        <w:rPr>
          <w:rFonts w:ascii="Times New Roman" w:hAnsi="Times New Roman" w:cs="Times New Roman"/>
          <w:b/>
          <w:color w:val="00B0F0"/>
          <w:sz w:val="28"/>
          <w:szCs w:val="28"/>
        </w:rPr>
      </w:pPr>
      <w:r w:rsidRPr="00C91661">
        <w:rPr>
          <w:rFonts w:ascii="Times New Roman" w:hAnsi="Times New Roman" w:cs="Times New Roman"/>
          <w:b/>
          <w:bCs/>
          <w:color w:val="00B0F0"/>
          <w:sz w:val="28"/>
          <w:szCs w:val="28"/>
        </w:rPr>
        <w:t xml:space="preserve">OJPHI </w:t>
      </w:r>
    </w:p>
    <w:p w:rsidR="00C91661" w:rsidRPr="00C91661" w:rsidRDefault="00C91661" w:rsidP="00C91661">
      <w:pPr>
        <w:autoSpaceDE w:val="0"/>
        <w:autoSpaceDN w:val="0"/>
        <w:adjustRightInd w:val="0"/>
        <w:spacing w:after="0" w:line="240" w:lineRule="auto"/>
        <w:rPr>
          <w:rFonts w:ascii="Times New Roman" w:hAnsi="Times New Roman" w:cs="Times New Roman"/>
          <w:b/>
          <w:color w:val="00B0F0"/>
          <w:sz w:val="28"/>
          <w:szCs w:val="28"/>
        </w:rPr>
      </w:pPr>
      <w:r w:rsidRPr="00C91661">
        <w:rPr>
          <w:rFonts w:ascii="Times New Roman" w:hAnsi="Times New Roman" w:cs="Times New Roman"/>
          <w:b/>
          <w:bCs/>
          <w:color w:val="00B0F0"/>
          <w:sz w:val="28"/>
          <w:szCs w:val="28"/>
        </w:rPr>
        <w:t xml:space="preserve">Why do we need pharmacists in </w:t>
      </w:r>
      <w:proofErr w:type="spellStart"/>
      <w:r w:rsidRPr="00C91661">
        <w:rPr>
          <w:rFonts w:ascii="Times New Roman" w:hAnsi="Times New Roman" w:cs="Times New Roman"/>
          <w:b/>
          <w:bCs/>
          <w:color w:val="00B0F0"/>
          <w:sz w:val="28"/>
          <w:szCs w:val="28"/>
        </w:rPr>
        <w:t>pharmacovigilance</w:t>
      </w:r>
      <w:proofErr w:type="spellEnd"/>
      <w:r w:rsidRPr="00C91661">
        <w:rPr>
          <w:rFonts w:ascii="Times New Roman" w:hAnsi="Times New Roman" w:cs="Times New Roman"/>
          <w:b/>
          <w:bCs/>
          <w:color w:val="00B0F0"/>
          <w:sz w:val="28"/>
          <w:szCs w:val="28"/>
        </w:rPr>
        <w:t xml:space="preserve"> systems? </w:t>
      </w:r>
    </w:p>
    <w:p w:rsidR="00C91661" w:rsidRDefault="00C91661" w:rsidP="00C91661">
      <w:pPr>
        <w:autoSpaceDE w:val="0"/>
        <w:autoSpaceDN w:val="0"/>
        <w:adjustRightInd w:val="0"/>
        <w:spacing w:after="0" w:line="240" w:lineRule="auto"/>
        <w:rPr>
          <w:rFonts w:ascii="Calibri" w:hAnsi="Calibri" w:cs="Calibri"/>
          <w:b/>
          <w:bCs/>
          <w:sz w:val="23"/>
          <w:szCs w:val="23"/>
        </w:rPr>
      </w:pPr>
    </w:p>
    <w:p w:rsidR="00C91661" w:rsidRPr="00C91661" w:rsidRDefault="00C91661" w:rsidP="00C91661">
      <w:pPr>
        <w:autoSpaceDE w:val="0"/>
        <w:autoSpaceDN w:val="0"/>
        <w:adjustRightInd w:val="0"/>
        <w:spacing w:after="0" w:line="240" w:lineRule="auto"/>
        <w:rPr>
          <w:rFonts w:ascii="Times New Roman" w:hAnsi="Times New Roman" w:cs="Times New Roman"/>
          <w:sz w:val="24"/>
          <w:szCs w:val="24"/>
        </w:rPr>
      </w:pPr>
      <w:r w:rsidRPr="00C91661">
        <w:rPr>
          <w:rFonts w:ascii="Calibri" w:hAnsi="Calibri" w:cs="Calibri"/>
          <w:b/>
          <w:bCs/>
          <w:sz w:val="24"/>
          <w:szCs w:val="24"/>
        </w:rPr>
        <w:t>Hale Z. Toklu</w:t>
      </w:r>
      <w:r w:rsidRPr="00C91661">
        <w:rPr>
          <w:rFonts w:ascii="Times New Roman" w:hAnsi="Times New Roman" w:cs="Times New Roman"/>
          <w:b/>
          <w:bCs/>
          <w:sz w:val="24"/>
          <w:szCs w:val="24"/>
        </w:rPr>
        <w:t xml:space="preserve">1 </w:t>
      </w:r>
      <w:r w:rsidRPr="00C91661">
        <w:rPr>
          <w:rFonts w:ascii="Calibri" w:hAnsi="Calibri" w:cs="Calibri"/>
          <w:b/>
          <w:bCs/>
          <w:sz w:val="24"/>
          <w:szCs w:val="24"/>
        </w:rPr>
        <w:t>and Edward Mensah</w:t>
      </w:r>
      <w:r w:rsidRPr="00C91661">
        <w:rPr>
          <w:rFonts w:ascii="Times New Roman" w:hAnsi="Times New Roman" w:cs="Times New Roman"/>
          <w:b/>
          <w:bCs/>
          <w:sz w:val="24"/>
          <w:szCs w:val="24"/>
        </w:rPr>
        <w:t xml:space="preserve">2 </w:t>
      </w:r>
    </w:p>
    <w:p w:rsidR="00C91661" w:rsidRPr="00C91661" w:rsidRDefault="00C91661" w:rsidP="00C91661">
      <w:pPr>
        <w:autoSpaceDE w:val="0"/>
        <w:autoSpaceDN w:val="0"/>
        <w:adjustRightInd w:val="0"/>
        <w:spacing w:after="0" w:line="240" w:lineRule="auto"/>
        <w:rPr>
          <w:rFonts w:ascii="Times New Roman" w:hAnsi="Times New Roman" w:cs="Times New Roman"/>
          <w:sz w:val="24"/>
          <w:szCs w:val="24"/>
        </w:rPr>
      </w:pPr>
    </w:p>
    <w:p w:rsidR="00C91661" w:rsidRPr="00C91661" w:rsidRDefault="00C91661" w:rsidP="00C91661">
      <w:pPr>
        <w:autoSpaceDE w:val="0"/>
        <w:autoSpaceDN w:val="0"/>
        <w:adjustRightInd w:val="0"/>
        <w:spacing w:after="0" w:line="240" w:lineRule="auto"/>
        <w:rPr>
          <w:rFonts w:ascii="Calibri" w:hAnsi="Calibri" w:cs="Calibri"/>
          <w:sz w:val="24"/>
          <w:szCs w:val="24"/>
        </w:rPr>
      </w:pPr>
      <w:proofErr w:type="gramStart"/>
      <w:r w:rsidRPr="00C91661">
        <w:rPr>
          <w:rFonts w:ascii="Calibri" w:hAnsi="Calibri" w:cs="Calibri"/>
          <w:sz w:val="24"/>
          <w:szCs w:val="24"/>
        </w:rPr>
        <w:t>1. University of Florida</w:t>
      </w:r>
      <w:proofErr w:type="gramEnd"/>
      <w:r w:rsidRPr="00C91661">
        <w:rPr>
          <w:rFonts w:ascii="Calibri" w:hAnsi="Calibri" w:cs="Calibri"/>
          <w:sz w:val="24"/>
          <w:szCs w:val="24"/>
        </w:rPr>
        <w:t xml:space="preserve"> Department of Pharmacology and Therapeutics </w:t>
      </w:r>
    </w:p>
    <w:p w:rsidR="00C91661" w:rsidRPr="00C91661" w:rsidRDefault="00C91661" w:rsidP="00C91661">
      <w:pPr>
        <w:autoSpaceDE w:val="0"/>
        <w:autoSpaceDN w:val="0"/>
        <w:adjustRightInd w:val="0"/>
        <w:spacing w:after="0" w:line="240" w:lineRule="auto"/>
        <w:rPr>
          <w:rFonts w:ascii="Calibri" w:hAnsi="Calibri" w:cs="Calibri"/>
          <w:sz w:val="24"/>
          <w:szCs w:val="24"/>
        </w:rPr>
      </w:pPr>
    </w:p>
    <w:p w:rsidR="00C91661" w:rsidRPr="00C91661" w:rsidRDefault="00C91661" w:rsidP="00C91661">
      <w:pPr>
        <w:autoSpaceDE w:val="0"/>
        <w:autoSpaceDN w:val="0"/>
        <w:adjustRightInd w:val="0"/>
        <w:spacing w:after="0" w:line="240" w:lineRule="auto"/>
        <w:rPr>
          <w:rFonts w:ascii="Calibri" w:hAnsi="Calibri" w:cs="Calibri"/>
          <w:sz w:val="24"/>
          <w:szCs w:val="24"/>
        </w:rPr>
      </w:pPr>
      <w:r w:rsidRPr="00C91661">
        <w:rPr>
          <w:rFonts w:ascii="Calibri" w:hAnsi="Calibri" w:cs="Calibri"/>
          <w:sz w:val="24"/>
          <w:szCs w:val="24"/>
        </w:rPr>
        <w:t xml:space="preserve">2. University of Illinois at Chicago School of Public Health </w:t>
      </w:r>
    </w:p>
    <w:p w:rsidR="00C91661" w:rsidRPr="00C91661" w:rsidRDefault="00C91661" w:rsidP="00C91661">
      <w:pPr>
        <w:autoSpaceDE w:val="0"/>
        <w:autoSpaceDN w:val="0"/>
        <w:adjustRightInd w:val="0"/>
        <w:spacing w:after="0" w:line="240" w:lineRule="auto"/>
        <w:rPr>
          <w:rFonts w:ascii="Calibri" w:hAnsi="Calibri" w:cs="Calibr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9153"/>
      </w:tblGrid>
      <w:tr w:rsidR="00C91661" w:rsidRPr="00C91661">
        <w:tblPrEx>
          <w:tblCellMar>
            <w:top w:w="0" w:type="dxa"/>
            <w:bottom w:w="0" w:type="dxa"/>
          </w:tblCellMar>
        </w:tblPrEx>
        <w:trPr>
          <w:trHeight w:val="6403"/>
        </w:trPr>
        <w:tc>
          <w:tcPr>
            <w:tcW w:w="9153" w:type="dxa"/>
          </w:tcPr>
          <w:p w:rsidR="00C91661" w:rsidRPr="00C91661" w:rsidRDefault="00C91661" w:rsidP="00C91661">
            <w:pPr>
              <w:autoSpaceDE w:val="0"/>
              <w:autoSpaceDN w:val="0"/>
              <w:adjustRightInd w:val="0"/>
              <w:spacing w:after="0" w:line="240" w:lineRule="auto"/>
              <w:rPr>
                <w:rFonts w:ascii="Calibri" w:hAnsi="Calibri" w:cs="Calibri"/>
                <w:color w:val="000000"/>
                <w:sz w:val="24"/>
                <w:szCs w:val="24"/>
              </w:rPr>
            </w:pPr>
            <w:r w:rsidRPr="00C91661">
              <w:rPr>
                <w:rFonts w:ascii="Calibri" w:hAnsi="Calibri" w:cs="Calibri"/>
                <w:b/>
                <w:bCs/>
                <w:color w:val="000000"/>
                <w:sz w:val="24"/>
                <w:szCs w:val="24"/>
              </w:rPr>
              <w:t xml:space="preserve">Abstract </w:t>
            </w:r>
          </w:p>
          <w:p w:rsidR="00C91661" w:rsidRPr="00C91661" w:rsidRDefault="00C91661" w:rsidP="00C91661">
            <w:pPr>
              <w:autoSpaceDE w:val="0"/>
              <w:autoSpaceDN w:val="0"/>
              <w:adjustRightInd w:val="0"/>
              <w:spacing w:after="0" w:line="240" w:lineRule="auto"/>
              <w:rPr>
                <w:rFonts w:ascii="Times New Roman" w:hAnsi="Times New Roman" w:cs="Times New Roman"/>
                <w:color w:val="000000"/>
                <w:sz w:val="24"/>
                <w:szCs w:val="24"/>
              </w:rPr>
            </w:pPr>
            <w:proofErr w:type="spellStart"/>
            <w:r w:rsidRPr="00C91661">
              <w:rPr>
                <w:rFonts w:ascii="Times New Roman" w:hAnsi="Times New Roman" w:cs="Times New Roman"/>
                <w:bCs/>
                <w:color w:val="000000"/>
                <w:sz w:val="24"/>
                <w:szCs w:val="24"/>
              </w:rPr>
              <w:t>Pharmacovigilance</w:t>
            </w:r>
            <w:proofErr w:type="spellEnd"/>
            <w:r w:rsidRPr="00C91661">
              <w:rPr>
                <w:rFonts w:ascii="Times New Roman" w:hAnsi="Times New Roman" w:cs="Times New Roman"/>
                <w:bCs/>
                <w:color w:val="000000"/>
                <w:sz w:val="24"/>
                <w:szCs w:val="24"/>
              </w:rPr>
              <w:t xml:space="preserve"> is the science and activity relating to the collection, detection, assessment, monitoring, and prevention of adverse effects with pharmaceutical products. </w:t>
            </w:r>
            <w:proofErr w:type="spellStart"/>
            <w:r w:rsidRPr="00C91661">
              <w:rPr>
                <w:rFonts w:ascii="Times New Roman" w:hAnsi="Times New Roman" w:cs="Times New Roman"/>
                <w:bCs/>
                <w:color w:val="000000"/>
                <w:sz w:val="24"/>
                <w:szCs w:val="24"/>
              </w:rPr>
              <w:t>Pharmacovigilance</w:t>
            </w:r>
            <w:proofErr w:type="spellEnd"/>
            <w:r w:rsidRPr="00C91661">
              <w:rPr>
                <w:rFonts w:ascii="Times New Roman" w:hAnsi="Times New Roman" w:cs="Times New Roman"/>
                <w:bCs/>
                <w:color w:val="000000"/>
                <w:sz w:val="24"/>
                <w:szCs w:val="24"/>
              </w:rPr>
              <w:t xml:space="preserve"> basically targets safety of medicine. Pharmacists have crucial role in health systems to maintain the rational and safe use of medicine for they are drug experts who are specifically trained in this field. Effective use of pharmacists’ workforce will improve the outcome of the pharmacotherapy as well as decrease global health costs. Given their advanced training, pharmacists can utilize </w:t>
            </w:r>
            <w:proofErr w:type="spellStart"/>
            <w:r w:rsidRPr="00C91661">
              <w:rPr>
                <w:rFonts w:ascii="Times New Roman" w:hAnsi="Times New Roman" w:cs="Times New Roman"/>
                <w:bCs/>
                <w:color w:val="000000"/>
                <w:sz w:val="24"/>
                <w:szCs w:val="24"/>
              </w:rPr>
              <w:t>pharmacovigilance</w:t>
            </w:r>
            <w:proofErr w:type="spellEnd"/>
            <w:r w:rsidRPr="00C91661">
              <w:rPr>
                <w:rFonts w:ascii="Times New Roman" w:hAnsi="Times New Roman" w:cs="Times New Roman"/>
                <w:bCs/>
                <w:color w:val="000000"/>
                <w:sz w:val="24"/>
                <w:szCs w:val="24"/>
              </w:rPr>
              <w:t xml:space="preserve"> systems interfaced with electronic health records to monitor the performance of the drugs they fill and also identify adverse drug reactions earlier than non-pharmacists, thereby reducing high healthcare costs. </w:t>
            </w:r>
          </w:p>
          <w:p w:rsidR="00C91661" w:rsidRPr="00C91661" w:rsidRDefault="00C91661" w:rsidP="00C91661">
            <w:pPr>
              <w:autoSpaceDE w:val="0"/>
              <w:autoSpaceDN w:val="0"/>
              <w:adjustRightInd w:val="0"/>
              <w:spacing w:after="0" w:line="240" w:lineRule="auto"/>
              <w:rPr>
                <w:rFonts w:ascii="Times New Roman" w:hAnsi="Times New Roman" w:cs="Times New Roman"/>
                <w:color w:val="000000"/>
                <w:sz w:val="24"/>
                <w:szCs w:val="24"/>
              </w:rPr>
            </w:pPr>
            <w:r w:rsidRPr="00C91661">
              <w:rPr>
                <w:rFonts w:ascii="Times New Roman" w:hAnsi="Times New Roman" w:cs="Times New Roman"/>
                <w:b/>
                <w:color w:val="000000"/>
                <w:sz w:val="24"/>
                <w:szCs w:val="24"/>
              </w:rPr>
              <w:t>Keywords</w:t>
            </w:r>
            <w:r w:rsidRPr="00C91661">
              <w:rPr>
                <w:rFonts w:ascii="Times New Roman" w:hAnsi="Times New Roman" w:cs="Times New Roman"/>
                <w:color w:val="000000"/>
                <w:sz w:val="24"/>
                <w:szCs w:val="24"/>
              </w:rPr>
              <w:t xml:space="preserve">: </w:t>
            </w:r>
            <w:proofErr w:type="spellStart"/>
            <w:r w:rsidRPr="00C91661">
              <w:rPr>
                <w:rFonts w:ascii="Times New Roman" w:hAnsi="Times New Roman" w:cs="Times New Roman"/>
                <w:bCs/>
                <w:color w:val="000000"/>
                <w:sz w:val="24"/>
                <w:szCs w:val="24"/>
              </w:rPr>
              <w:t>pharmacovigilance</w:t>
            </w:r>
            <w:proofErr w:type="spellEnd"/>
            <w:r w:rsidRPr="00C91661">
              <w:rPr>
                <w:rFonts w:ascii="Times New Roman" w:hAnsi="Times New Roman" w:cs="Times New Roman"/>
                <w:bCs/>
                <w:color w:val="000000"/>
                <w:sz w:val="24"/>
                <w:szCs w:val="24"/>
              </w:rPr>
              <w:t xml:space="preserve">; pharmacy; pharmacist; adverse drug reaction reporting; health system; rational use of medicine; pharmacotherapy </w:t>
            </w:r>
          </w:p>
          <w:p w:rsidR="00C91661" w:rsidRPr="00C91661" w:rsidRDefault="00C91661" w:rsidP="00C91661">
            <w:pPr>
              <w:autoSpaceDE w:val="0"/>
              <w:autoSpaceDN w:val="0"/>
              <w:adjustRightInd w:val="0"/>
              <w:spacing w:after="0" w:line="240" w:lineRule="auto"/>
              <w:rPr>
                <w:rFonts w:ascii="Times New Roman" w:hAnsi="Times New Roman" w:cs="Times New Roman"/>
                <w:color w:val="000000"/>
                <w:sz w:val="24"/>
                <w:szCs w:val="24"/>
              </w:rPr>
            </w:pPr>
            <w:r w:rsidRPr="00C91661">
              <w:rPr>
                <w:rFonts w:ascii="Times New Roman" w:hAnsi="Times New Roman" w:cs="Times New Roman"/>
                <w:color w:val="000000"/>
                <w:sz w:val="24"/>
                <w:szCs w:val="24"/>
              </w:rPr>
              <w:t xml:space="preserve">Correspondence: Dr. Hale </w:t>
            </w:r>
            <w:proofErr w:type="spellStart"/>
            <w:r w:rsidRPr="00C91661">
              <w:rPr>
                <w:rFonts w:ascii="Times New Roman" w:hAnsi="Times New Roman" w:cs="Times New Roman"/>
                <w:color w:val="000000"/>
                <w:sz w:val="24"/>
                <w:szCs w:val="24"/>
              </w:rPr>
              <w:t>Zerrin</w:t>
            </w:r>
            <w:proofErr w:type="spellEnd"/>
            <w:r w:rsidRPr="00C91661">
              <w:rPr>
                <w:rFonts w:ascii="Times New Roman" w:hAnsi="Times New Roman" w:cs="Times New Roman"/>
                <w:color w:val="000000"/>
                <w:sz w:val="24"/>
                <w:szCs w:val="24"/>
              </w:rPr>
              <w:t xml:space="preserve"> </w:t>
            </w:r>
            <w:proofErr w:type="spellStart"/>
            <w:r w:rsidRPr="00C91661">
              <w:rPr>
                <w:rFonts w:ascii="Times New Roman" w:hAnsi="Times New Roman" w:cs="Times New Roman"/>
                <w:color w:val="000000"/>
                <w:sz w:val="24"/>
                <w:szCs w:val="24"/>
              </w:rPr>
              <w:t>Toklu</w:t>
            </w:r>
            <w:proofErr w:type="spellEnd"/>
            <w:r w:rsidRPr="00C91661">
              <w:rPr>
                <w:rFonts w:ascii="Times New Roman" w:hAnsi="Times New Roman" w:cs="Times New Roman"/>
                <w:color w:val="000000"/>
                <w:sz w:val="24"/>
                <w:szCs w:val="24"/>
              </w:rPr>
              <w:t xml:space="preserve"> Department of Pharmacology and Therapeutics College of Medicine, University of Florida, Gainesville, 32610 FL, USA +1 352 392-3395 haletoklu@yahoo.com </w:t>
            </w:r>
          </w:p>
          <w:p w:rsidR="00C91661" w:rsidRPr="00C91661" w:rsidRDefault="00C91661" w:rsidP="00C91661">
            <w:pPr>
              <w:autoSpaceDE w:val="0"/>
              <w:autoSpaceDN w:val="0"/>
              <w:adjustRightInd w:val="0"/>
              <w:spacing w:after="0" w:line="240" w:lineRule="auto"/>
              <w:rPr>
                <w:rFonts w:ascii="Times New Roman" w:hAnsi="Times New Roman" w:cs="Times New Roman"/>
                <w:color w:val="000000"/>
                <w:sz w:val="24"/>
                <w:szCs w:val="24"/>
              </w:rPr>
            </w:pPr>
            <w:r w:rsidRPr="00C91661">
              <w:rPr>
                <w:rFonts w:ascii="Times New Roman" w:hAnsi="Times New Roman" w:cs="Times New Roman"/>
                <w:b/>
                <w:bCs/>
                <w:color w:val="000000"/>
                <w:sz w:val="24"/>
                <w:szCs w:val="24"/>
              </w:rPr>
              <w:t>DOI:</w:t>
            </w:r>
            <w:r w:rsidRPr="00C91661">
              <w:rPr>
                <w:rFonts w:ascii="Times New Roman" w:hAnsi="Times New Roman" w:cs="Times New Roman"/>
                <w:bCs/>
                <w:color w:val="000000"/>
                <w:sz w:val="24"/>
                <w:szCs w:val="24"/>
              </w:rPr>
              <w:t xml:space="preserve"> </w:t>
            </w:r>
            <w:r w:rsidRPr="00C91661">
              <w:rPr>
                <w:rFonts w:ascii="Times New Roman" w:hAnsi="Times New Roman" w:cs="Times New Roman"/>
                <w:color w:val="000000"/>
                <w:sz w:val="24"/>
                <w:szCs w:val="24"/>
              </w:rPr>
              <w:t xml:space="preserve">10.5210/ojphi.v8i2.6802 </w:t>
            </w:r>
          </w:p>
          <w:p w:rsidR="00C91661" w:rsidRPr="00C91661" w:rsidRDefault="00C91661" w:rsidP="00C91661">
            <w:pPr>
              <w:autoSpaceDE w:val="0"/>
              <w:autoSpaceDN w:val="0"/>
              <w:adjustRightInd w:val="0"/>
              <w:spacing w:after="0" w:line="240" w:lineRule="auto"/>
              <w:rPr>
                <w:rFonts w:ascii="Times New Roman" w:hAnsi="Times New Roman" w:cs="Times New Roman"/>
                <w:color w:val="000000"/>
                <w:sz w:val="24"/>
                <w:szCs w:val="24"/>
              </w:rPr>
            </w:pPr>
            <w:r w:rsidRPr="00C91661">
              <w:rPr>
                <w:rFonts w:ascii="Times New Roman" w:hAnsi="Times New Roman" w:cs="Times New Roman"/>
                <w:b/>
                <w:bCs/>
                <w:color w:val="000000"/>
                <w:sz w:val="24"/>
                <w:szCs w:val="24"/>
              </w:rPr>
              <w:t>Copyright</w:t>
            </w:r>
            <w:r w:rsidRPr="00C91661">
              <w:rPr>
                <w:rFonts w:ascii="Times New Roman" w:hAnsi="Times New Roman" w:cs="Times New Roman"/>
                <w:bCs/>
                <w:color w:val="000000"/>
                <w:sz w:val="24"/>
                <w:szCs w:val="24"/>
              </w:rPr>
              <w:t xml:space="preserve"> ©2016 the author(s) </w:t>
            </w:r>
          </w:p>
          <w:p w:rsidR="00C91661" w:rsidRPr="00C91661" w:rsidRDefault="00C91661" w:rsidP="00C91661">
            <w:pPr>
              <w:autoSpaceDE w:val="0"/>
              <w:autoSpaceDN w:val="0"/>
              <w:adjustRightInd w:val="0"/>
              <w:spacing w:after="0" w:line="240" w:lineRule="auto"/>
              <w:rPr>
                <w:rFonts w:ascii="Calibri" w:hAnsi="Calibri" w:cs="Calibri"/>
                <w:color w:val="000000"/>
                <w:sz w:val="24"/>
                <w:szCs w:val="24"/>
              </w:rPr>
            </w:pPr>
            <w:r w:rsidRPr="00C91661">
              <w:rPr>
                <w:rFonts w:ascii="Times New Roman" w:hAnsi="Times New Roman" w:cs="Times New Roman"/>
                <w:color w:val="000000"/>
                <w:sz w:val="24"/>
                <w:szCs w:val="24"/>
              </w:rPr>
              <w:t>This is an Open Access article. Authors own copyright of</w:t>
            </w:r>
            <w:r w:rsidRPr="00C91661">
              <w:rPr>
                <w:rFonts w:ascii="Calibri" w:hAnsi="Calibri" w:cs="Calibri"/>
                <w:color w:val="000000"/>
                <w:sz w:val="24"/>
                <w:szCs w:val="24"/>
              </w:rPr>
              <w:t xml:space="preserve"> their articles appearing in the Online Journal of Public Health Informatics. Readers may copy articles without permission of the copyright owner(s), as long as the author and OJPHI are acknowledged in the copy and the copy is used for educational, not-for-profit purposes. </w:t>
            </w:r>
          </w:p>
        </w:tc>
      </w:tr>
    </w:tbl>
    <w:p w:rsidR="00C91661" w:rsidRDefault="00C91661" w:rsidP="006B7B98">
      <w:pPr>
        <w:autoSpaceDE w:val="0"/>
        <w:autoSpaceDN w:val="0"/>
        <w:adjustRightInd w:val="0"/>
        <w:spacing w:after="0" w:line="240" w:lineRule="auto"/>
        <w:rPr>
          <w:rFonts w:ascii="Times New Roman" w:hAnsi="Times New Roman" w:cs="Times New Roman"/>
          <w:sz w:val="24"/>
          <w:szCs w:val="24"/>
        </w:rPr>
      </w:pPr>
    </w:p>
    <w:p w:rsidR="00C91661" w:rsidRDefault="00C91661">
      <w:pPr>
        <w:rPr>
          <w:rFonts w:ascii="Times New Roman" w:hAnsi="Times New Roman" w:cs="Times New Roman"/>
          <w:sz w:val="24"/>
          <w:szCs w:val="24"/>
        </w:rPr>
      </w:pPr>
      <w:r>
        <w:rPr>
          <w:rFonts w:ascii="Times New Roman" w:hAnsi="Times New Roman" w:cs="Times New Roman"/>
          <w:sz w:val="24"/>
          <w:szCs w:val="24"/>
        </w:rPr>
        <w:br w:type="page"/>
      </w:r>
    </w:p>
    <w:p w:rsidR="006C21D0" w:rsidRPr="006C21D0" w:rsidRDefault="006C21D0" w:rsidP="006C21D0">
      <w:pPr>
        <w:autoSpaceDE w:val="0"/>
        <w:autoSpaceDN w:val="0"/>
        <w:adjustRightInd w:val="0"/>
        <w:spacing w:after="0" w:line="240" w:lineRule="auto"/>
        <w:rPr>
          <w:rFonts w:ascii="Times New Roman" w:hAnsi="Times New Roman" w:cs="Times New Roman"/>
          <w:color w:val="00B0F0"/>
          <w:sz w:val="24"/>
          <w:szCs w:val="24"/>
        </w:rPr>
      </w:pPr>
      <w:r w:rsidRPr="006C21D0">
        <w:rPr>
          <w:rFonts w:ascii="Times New Roman" w:hAnsi="Times New Roman" w:cs="Times New Roman"/>
          <w:color w:val="00B0F0"/>
          <w:sz w:val="24"/>
          <w:szCs w:val="24"/>
        </w:rPr>
        <w:lastRenderedPageBreak/>
        <w:t xml:space="preserve">19) </w:t>
      </w:r>
      <w:r w:rsidRPr="006C21D0">
        <w:rPr>
          <w:rFonts w:ascii="Times New Roman" w:hAnsi="Times New Roman" w:cs="Times New Roman"/>
          <w:b/>
          <w:color w:val="00B0F0"/>
          <w:sz w:val="24"/>
          <w:szCs w:val="24"/>
        </w:rPr>
        <w:t>ORIGINAL REPORT</w:t>
      </w:r>
    </w:p>
    <w:p w:rsidR="006C21D0" w:rsidRPr="006C21D0" w:rsidRDefault="006C21D0" w:rsidP="006C21D0">
      <w:pPr>
        <w:autoSpaceDE w:val="0"/>
        <w:autoSpaceDN w:val="0"/>
        <w:adjustRightInd w:val="0"/>
        <w:spacing w:after="0" w:line="240" w:lineRule="auto"/>
        <w:rPr>
          <w:rFonts w:ascii="Times New Roman" w:hAnsi="Times New Roman" w:cs="Times New Roman"/>
          <w:b/>
          <w:color w:val="00B0F0"/>
          <w:sz w:val="24"/>
          <w:szCs w:val="24"/>
        </w:rPr>
      </w:pPr>
      <w:r w:rsidRPr="006C21D0">
        <w:rPr>
          <w:rFonts w:ascii="Times New Roman" w:hAnsi="Times New Roman" w:cs="Times New Roman"/>
          <w:b/>
          <w:color w:val="00B0F0"/>
          <w:sz w:val="24"/>
          <w:szCs w:val="24"/>
        </w:rPr>
        <w:t xml:space="preserve">The knowledge, perceptions and practice of </w:t>
      </w:r>
      <w:proofErr w:type="spellStart"/>
      <w:r w:rsidRPr="006C21D0">
        <w:rPr>
          <w:rFonts w:ascii="Times New Roman" w:hAnsi="Times New Roman" w:cs="Times New Roman"/>
          <w:b/>
          <w:color w:val="00B0F0"/>
          <w:sz w:val="24"/>
          <w:szCs w:val="24"/>
        </w:rPr>
        <w:t>pharmacovigilance</w:t>
      </w:r>
      <w:proofErr w:type="spellEnd"/>
    </w:p>
    <w:p w:rsidR="006C21D0" w:rsidRDefault="006C21D0" w:rsidP="006C21D0">
      <w:pPr>
        <w:autoSpaceDE w:val="0"/>
        <w:autoSpaceDN w:val="0"/>
        <w:adjustRightInd w:val="0"/>
        <w:spacing w:after="0" w:line="240" w:lineRule="auto"/>
        <w:rPr>
          <w:rFonts w:ascii="Times New Roman" w:hAnsi="Times New Roman" w:cs="Times New Roman"/>
          <w:b/>
          <w:color w:val="00B0F0"/>
          <w:sz w:val="24"/>
          <w:szCs w:val="24"/>
        </w:rPr>
      </w:pPr>
      <w:proofErr w:type="gramStart"/>
      <w:r w:rsidRPr="006C21D0">
        <w:rPr>
          <w:rFonts w:ascii="Times New Roman" w:hAnsi="Times New Roman" w:cs="Times New Roman"/>
          <w:b/>
          <w:color w:val="00B0F0"/>
          <w:sz w:val="24"/>
          <w:szCs w:val="24"/>
        </w:rPr>
        <w:t>amongst</w:t>
      </w:r>
      <w:proofErr w:type="gramEnd"/>
      <w:r w:rsidRPr="006C21D0">
        <w:rPr>
          <w:rFonts w:ascii="Times New Roman" w:hAnsi="Times New Roman" w:cs="Times New Roman"/>
          <w:b/>
          <w:color w:val="00B0F0"/>
          <w:sz w:val="24"/>
          <w:szCs w:val="24"/>
        </w:rPr>
        <w:t xml:space="preserve"> community pharmacists in Lagos state, south west Nigeria</w:t>
      </w:r>
    </w:p>
    <w:p w:rsidR="006C21D0" w:rsidRDefault="006C21D0" w:rsidP="006C21D0">
      <w:pPr>
        <w:autoSpaceDE w:val="0"/>
        <w:autoSpaceDN w:val="0"/>
        <w:adjustRightInd w:val="0"/>
        <w:spacing w:after="0" w:line="240" w:lineRule="auto"/>
        <w:rPr>
          <w:rFonts w:ascii="Times New Roman" w:hAnsi="Times New Roman" w:cs="Times New Roman"/>
          <w:b/>
          <w:color w:val="00B0F0"/>
          <w:sz w:val="24"/>
          <w:szCs w:val="24"/>
        </w:rPr>
      </w:pPr>
    </w:p>
    <w:p w:rsidR="006C21D0" w:rsidRPr="006C21D0" w:rsidRDefault="006C21D0" w:rsidP="006C21D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6C21D0">
        <w:rPr>
          <w:rFonts w:ascii="Times New Roman" w:hAnsi="Times New Roman" w:cs="Times New Roman"/>
          <w:sz w:val="24"/>
          <w:szCs w:val="24"/>
        </w:rPr>
        <w:t>pharmacoepidemiology</w:t>
      </w:r>
      <w:proofErr w:type="spellEnd"/>
      <w:proofErr w:type="gramEnd"/>
      <w:r w:rsidRPr="006C21D0">
        <w:rPr>
          <w:rFonts w:ascii="Times New Roman" w:hAnsi="Times New Roman" w:cs="Times New Roman"/>
          <w:sz w:val="24"/>
          <w:szCs w:val="24"/>
        </w:rPr>
        <w:t xml:space="preserve"> and drug safety 2011; 20: 30–35</w:t>
      </w:r>
    </w:p>
    <w:p w:rsidR="006C21D0" w:rsidRPr="006C21D0" w:rsidRDefault="006C21D0" w:rsidP="006C21D0">
      <w:pPr>
        <w:autoSpaceDE w:val="0"/>
        <w:autoSpaceDN w:val="0"/>
        <w:adjustRightInd w:val="0"/>
        <w:spacing w:after="0" w:line="240" w:lineRule="auto"/>
        <w:rPr>
          <w:rFonts w:ascii="Times New Roman" w:hAnsi="Times New Roman" w:cs="Times New Roman"/>
          <w:sz w:val="24"/>
          <w:szCs w:val="24"/>
        </w:rPr>
      </w:pPr>
      <w:r w:rsidRPr="006C21D0">
        <w:rPr>
          <w:rFonts w:ascii="Times New Roman" w:hAnsi="Times New Roman" w:cs="Times New Roman"/>
          <w:sz w:val="24"/>
          <w:szCs w:val="24"/>
        </w:rPr>
        <w:t>Published online 15 September 2010 in Wiley Online Library (wileyonlinelibrary.com) DOI: 10.1002/pds.2021</w:t>
      </w:r>
    </w:p>
    <w:p w:rsidR="006C21D0" w:rsidRPr="006C21D0" w:rsidRDefault="006C21D0" w:rsidP="006C21D0">
      <w:pPr>
        <w:autoSpaceDE w:val="0"/>
        <w:autoSpaceDN w:val="0"/>
        <w:adjustRightInd w:val="0"/>
        <w:spacing w:after="0" w:line="240" w:lineRule="auto"/>
        <w:rPr>
          <w:rFonts w:ascii="Times New Roman" w:hAnsi="Times New Roman" w:cs="Times New Roman"/>
          <w:b/>
          <w:sz w:val="24"/>
          <w:szCs w:val="24"/>
        </w:rPr>
      </w:pPr>
    </w:p>
    <w:p w:rsidR="006C21D0" w:rsidRPr="006C21D0" w:rsidRDefault="006C21D0" w:rsidP="006C21D0">
      <w:pPr>
        <w:autoSpaceDE w:val="0"/>
        <w:autoSpaceDN w:val="0"/>
        <w:adjustRightInd w:val="0"/>
        <w:spacing w:after="0" w:line="240" w:lineRule="auto"/>
        <w:rPr>
          <w:rFonts w:ascii="Times New Roman" w:hAnsi="Times New Roman" w:cs="Times New Roman"/>
          <w:sz w:val="24"/>
          <w:szCs w:val="24"/>
        </w:rPr>
      </w:pPr>
      <w:r w:rsidRPr="006C21D0">
        <w:rPr>
          <w:rFonts w:ascii="Times New Roman" w:hAnsi="Times New Roman" w:cs="Times New Roman"/>
          <w:sz w:val="24"/>
          <w:szCs w:val="24"/>
        </w:rPr>
        <w:t>I. A. Oreagba1</w:t>
      </w:r>
      <w:proofErr w:type="gramStart"/>
      <w:r w:rsidRPr="006C21D0">
        <w:rPr>
          <w:rFonts w:ascii="Times New Roman" w:hAnsi="Times New Roman" w:cs="Times New Roman"/>
          <w:sz w:val="24"/>
          <w:szCs w:val="24"/>
        </w:rPr>
        <w:t>,3</w:t>
      </w:r>
      <w:proofErr w:type="gramEnd"/>
      <w:r w:rsidRPr="006C21D0">
        <w:rPr>
          <w:rFonts w:ascii="Times New Roman" w:hAnsi="Times New Roman" w:cs="Times New Roman"/>
          <w:sz w:val="24"/>
          <w:szCs w:val="24"/>
        </w:rPr>
        <w:t>*, O. J. Ogunleye2 and S. O. Olayemi1</w:t>
      </w:r>
    </w:p>
    <w:p w:rsidR="006C21D0" w:rsidRPr="006C21D0" w:rsidRDefault="006C21D0" w:rsidP="006C21D0">
      <w:pPr>
        <w:autoSpaceDE w:val="0"/>
        <w:autoSpaceDN w:val="0"/>
        <w:adjustRightInd w:val="0"/>
        <w:spacing w:after="0" w:line="240" w:lineRule="auto"/>
        <w:rPr>
          <w:rFonts w:ascii="Times New Roman" w:hAnsi="Times New Roman" w:cs="Times New Roman"/>
          <w:sz w:val="24"/>
          <w:szCs w:val="24"/>
        </w:rPr>
      </w:pPr>
      <w:r w:rsidRPr="006C21D0">
        <w:rPr>
          <w:rFonts w:ascii="Times New Roman" w:hAnsi="Times New Roman" w:cs="Times New Roman"/>
          <w:sz w:val="24"/>
          <w:szCs w:val="24"/>
        </w:rPr>
        <w:t>1Department of Pharmacology, College of Medicine, University of Lagos, Idi-</w:t>
      </w:r>
      <w:proofErr w:type="spellStart"/>
      <w:r w:rsidRPr="006C21D0">
        <w:rPr>
          <w:rFonts w:ascii="Times New Roman" w:hAnsi="Times New Roman" w:cs="Times New Roman"/>
          <w:sz w:val="24"/>
          <w:szCs w:val="24"/>
        </w:rPr>
        <w:t>araba</w:t>
      </w:r>
      <w:proofErr w:type="spellEnd"/>
      <w:r w:rsidRPr="006C21D0">
        <w:rPr>
          <w:rFonts w:ascii="Times New Roman" w:hAnsi="Times New Roman" w:cs="Times New Roman"/>
          <w:sz w:val="24"/>
          <w:szCs w:val="24"/>
        </w:rPr>
        <w:t xml:space="preserve"> Lagos Nigeria, Nigeria</w:t>
      </w:r>
    </w:p>
    <w:p w:rsidR="006C21D0" w:rsidRPr="006C21D0" w:rsidRDefault="006C21D0" w:rsidP="006C21D0">
      <w:pPr>
        <w:autoSpaceDE w:val="0"/>
        <w:autoSpaceDN w:val="0"/>
        <w:adjustRightInd w:val="0"/>
        <w:spacing w:after="0" w:line="240" w:lineRule="auto"/>
        <w:rPr>
          <w:rFonts w:ascii="Times New Roman" w:hAnsi="Times New Roman" w:cs="Times New Roman"/>
          <w:sz w:val="24"/>
          <w:szCs w:val="24"/>
        </w:rPr>
      </w:pPr>
      <w:r w:rsidRPr="006C21D0">
        <w:rPr>
          <w:rFonts w:ascii="Times New Roman" w:hAnsi="Times New Roman" w:cs="Times New Roman"/>
          <w:sz w:val="24"/>
          <w:szCs w:val="24"/>
        </w:rPr>
        <w:t>2Faculty of Clinical Pharmacy, West African Postgraduate College of Pharmacists. 6, Taylor Drive, off Edmond Street, Medical Compound,</w:t>
      </w:r>
    </w:p>
    <w:p w:rsidR="006C21D0" w:rsidRPr="006C21D0" w:rsidRDefault="006C21D0" w:rsidP="006C21D0">
      <w:pPr>
        <w:autoSpaceDE w:val="0"/>
        <w:autoSpaceDN w:val="0"/>
        <w:adjustRightInd w:val="0"/>
        <w:spacing w:after="0" w:line="240" w:lineRule="auto"/>
        <w:rPr>
          <w:rFonts w:ascii="Times New Roman" w:hAnsi="Times New Roman" w:cs="Times New Roman"/>
          <w:sz w:val="24"/>
          <w:szCs w:val="24"/>
        </w:rPr>
      </w:pPr>
      <w:proofErr w:type="spellStart"/>
      <w:r w:rsidRPr="006C21D0">
        <w:rPr>
          <w:rFonts w:ascii="Times New Roman" w:hAnsi="Times New Roman" w:cs="Times New Roman"/>
          <w:sz w:val="24"/>
          <w:szCs w:val="24"/>
        </w:rPr>
        <w:t>Yaba</w:t>
      </w:r>
      <w:proofErr w:type="spellEnd"/>
      <w:r w:rsidRPr="006C21D0">
        <w:rPr>
          <w:rFonts w:ascii="Times New Roman" w:hAnsi="Times New Roman" w:cs="Times New Roman"/>
          <w:sz w:val="24"/>
          <w:szCs w:val="24"/>
        </w:rPr>
        <w:t>. Lagos Nigeria, Nigeria</w:t>
      </w:r>
    </w:p>
    <w:p w:rsidR="006C21D0" w:rsidRPr="006C21D0" w:rsidRDefault="006C21D0" w:rsidP="006C21D0">
      <w:pPr>
        <w:autoSpaceDE w:val="0"/>
        <w:autoSpaceDN w:val="0"/>
        <w:adjustRightInd w:val="0"/>
        <w:spacing w:after="0" w:line="240" w:lineRule="auto"/>
        <w:rPr>
          <w:rFonts w:ascii="Times New Roman" w:hAnsi="Times New Roman" w:cs="Times New Roman"/>
          <w:sz w:val="24"/>
          <w:szCs w:val="24"/>
        </w:rPr>
      </w:pPr>
      <w:r w:rsidRPr="006C21D0">
        <w:rPr>
          <w:rFonts w:ascii="Times New Roman" w:hAnsi="Times New Roman" w:cs="Times New Roman"/>
          <w:sz w:val="24"/>
          <w:szCs w:val="24"/>
        </w:rPr>
        <w:t xml:space="preserve">3National </w:t>
      </w:r>
      <w:proofErr w:type="spellStart"/>
      <w:r w:rsidRPr="006C21D0">
        <w:rPr>
          <w:rFonts w:ascii="Times New Roman" w:hAnsi="Times New Roman" w:cs="Times New Roman"/>
          <w:sz w:val="24"/>
          <w:szCs w:val="24"/>
        </w:rPr>
        <w:t>Pharmacovigilance</w:t>
      </w:r>
      <w:proofErr w:type="spellEnd"/>
      <w:r w:rsidRPr="006C21D0">
        <w:rPr>
          <w:rFonts w:ascii="Times New Roman" w:hAnsi="Times New Roman" w:cs="Times New Roman"/>
          <w:sz w:val="24"/>
          <w:szCs w:val="24"/>
        </w:rPr>
        <w:t xml:space="preserve"> Centre. National Agency </w:t>
      </w:r>
      <w:proofErr w:type="gramStart"/>
      <w:r w:rsidRPr="006C21D0">
        <w:rPr>
          <w:rFonts w:ascii="Times New Roman" w:hAnsi="Times New Roman" w:cs="Times New Roman"/>
          <w:sz w:val="24"/>
          <w:szCs w:val="24"/>
        </w:rPr>
        <w:t>For</w:t>
      </w:r>
      <w:proofErr w:type="gramEnd"/>
      <w:r w:rsidRPr="006C21D0">
        <w:rPr>
          <w:rFonts w:ascii="Times New Roman" w:hAnsi="Times New Roman" w:cs="Times New Roman"/>
          <w:sz w:val="24"/>
          <w:szCs w:val="24"/>
        </w:rPr>
        <w:t xml:space="preserve"> Food and Drug Administration and Control Abuja Nigeria, Nigeria</w:t>
      </w:r>
    </w:p>
    <w:p w:rsidR="006C21D0" w:rsidRPr="006C21D0" w:rsidRDefault="006C21D0" w:rsidP="006C21D0">
      <w:pPr>
        <w:autoSpaceDE w:val="0"/>
        <w:autoSpaceDN w:val="0"/>
        <w:adjustRightInd w:val="0"/>
        <w:spacing w:after="0" w:line="240" w:lineRule="auto"/>
        <w:rPr>
          <w:rFonts w:ascii="Times New Roman" w:hAnsi="Times New Roman" w:cs="Times New Roman"/>
          <w:sz w:val="24"/>
          <w:szCs w:val="24"/>
        </w:rPr>
      </w:pPr>
    </w:p>
    <w:p w:rsidR="006C21D0" w:rsidRPr="006C21D0" w:rsidRDefault="006C21D0" w:rsidP="006C21D0">
      <w:pPr>
        <w:autoSpaceDE w:val="0"/>
        <w:autoSpaceDN w:val="0"/>
        <w:adjustRightInd w:val="0"/>
        <w:spacing w:after="0" w:line="240" w:lineRule="auto"/>
        <w:rPr>
          <w:rFonts w:ascii="Times New Roman" w:hAnsi="Times New Roman" w:cs="Times New Roman"/>
          <w:b/>
          <w:sz w:val="24"/>
          <w:szCs w:val="24"/>
        </w:rPr>
      </w:pPr>
      <w:r w:rsidRPr="006C21D0">
        <w:rPr>
          <w:rFonts w:ascii="Times New Roman" w:hAnsi="Times New Roman" w:cs="Times New Roman"/>
          <w:b/>
          <w:sz w:val="24"/>
          <w:szCs w:val="24"/>
        </w:rPr>
        <w:t>SUMMARY</w:t>
      </w:r>
    </w:p>
    <w:p w:rsidR="006C21D0" w:rsidRPr="006C21D0" w:rsidRDefault="006C21D0" w:rsidP="006C21D0">
      <w:pPr>
        <w:autoSpaceDE w:val="0"/>
        <w:autoSpaceDN w:val="0"/>
        <w:adjustRightInd w:val="0"/>
        <w:spacing w:after="0" w:line="240" w:lineRule="auto"/>
        <w:rPr>
          <w:rFonts w:ascii="Times New Roman" w:hAnsi="Times New Roman" w:cs="Times New Roman"/>
          <w:sz w:val="24"/>
          <w:szCs w:val="24"/>
        </w:rPr>
      </w:pPr>
      <w:r w:rsidRPr="006C21D0">
        <w:rPr>
          <w:rFonts w:ascii="Times New Roman" w:hAnsi="Times New Roman" w:cs="Times New Roman"/>
          <w:sz w:val="24"/>
          <w:szCs w:val="24"/>
        </w:rPr>
        <w:t>Purpose Community Pharmacists both have an important responsibility in monitoring the ongoing saf</w:t>
      </w:r>
      <w:r>
        <w:rPr>
          <w:rFonts w:ascii="Times New Roman" w:hAnsi="Times New Roman" w:cs="Times New Roman"/>
          <w:sz w:val="24"/>
          <w:szCs w:val="24"/>
        </w:rPr>
        <w:t xml:space="preserve">ety of medicines and are widely </w:t>
      </w:r>
      <w:r w:rsidRPr="006C21D0">
        <w:rPr>
          <w:rFonts w:ascii="Times New Roman" w:hAnsi="Times New Roman" w:cs="Times New Roman"/>
          <w:sz w:val="24"/>
          <w:szCs w:val="24"/>
        </w:rPr>
        <w:t xml:space="preserve">accessible to do it. This study aims to investigate the knowledge, perceptions and practice of </w:t>
      </w:r>
      <w:proofErr w:type="spellStart"/>
      <w:r w:rsidRPr="006C21D0">
        <w:rPr>
          <w:rFonts w:ascii="Times New Roman" w:hAnsi="Times New Roman" w:cs="Times New Roman"/>
          <w:sz w:val="24"/>
          <w:szCs w:val="24"/>
        </w:rPr>
        <w:t>Phar</w:t>
      </w:r>
      <w:r>
        <w:rPr>
          <w:rFonts w:ascii="Times New Roman" w:hAnsi="Times New Roman" w:cs="Times New Roman"/>
          <w:sz w:val="24"/>
          <w:szCs w:val="24"/>
        </w:rPr>
        <w:t>macovigilance</w:t>
      </w:r>
      <w:proofErr w:type="spellEnd"/>
      <w:r>
        <w:rPr>
          <w:rFonts w:ascii="Times New Roman" w:hAnsi="Times New Roman" w:cs="Times New Roman"/>
          <w:sz w:val="24"/>
          <w:szCs w:val="24"/>
        </w:rPr>
        <w:t xml:space="preserve"> amongst community </w:t>
      </w:r>
      <w:r w:rsidRPr="006C21D0">
        <w:rPr>
          <w:rFonts w:ascii="Times New Roman" w:hAnsi="Times New Roman" w:cs="Times New Roman"/>
          <w:sz w:val="24"/>
          <w:szCs w:val="24"/>
        </w:rPr>
        <w:t>pharmacists in Lagos State, South West Nigeria</w:t>
      </w:r>
    </w:p>
    <w:p w:rsidR="006C21D0" w:rsidRPr="006C21D0" w:rsidRDefault="006C21D0" w:rsidP="006C21D0">
      <w:pPr>
        <w:autoSpaceDE w:val="0"/>
        <w:autoSpaceDN w:val="0"/>
        <w:adjustRightInd w:val="0"/>
        <w:spacing w:after="0" w:line="240" w:lineRule="auto"/>
        <w:rPr>
          <w:rFonts w:ascii="Times New Roman" w:hAnsi="Times New Roman" w:cs="Times New Roman"/>
          <w:sz w:val="24"/>
          <w:szCs w:val="24"/>
        </w:rPr>
      </w:pPr>
      <w:r w:rsidRPr="006C21D0">
        <w:rPr>
          <w:rFonts w:ascii="Times New Roman" w:hAnsi="Times New Roman" w:cs="Times New Roman"/>
          <w:b/>
          <w:sz w:val="24"/>
          <w:szCs w:val="24"/>
        </w:rPr>
        <w:t>Methods</w:t>
      </w:r>
      <w:r w:rsidRPr="006C21D0">
        <w:rPr>
          <w:rFonts w:ascii="Times New Roman" w:hAnsi="Times New Roman" w:cs="Times New Roman"/>
          <w:sz w:val="24"/>
          <w:szCs w:val="24"/>
        </w:rPr>
        <w:t xml:space="preserve"> A cross-sectional observational survey was used in this study. A multistage random samplin</w:t>
      </w:r>
      <w:r>
        <w:rPr>
          <w:rFonts w:ascii="Times New Roman" w:hAnsi="Times New Roman" w:cs="Times New Roman"/>
          <w:sz w:val="24"/>
          <w:szCs w:val="24"/>
        </w:rPr>
        <w:t xml:space="preserve">g technique was employed in the </w:t>
      </w:r>
      <w:r w:rsidRPr="006C21D0">
        <w:rPr>
          <w:rFonts w:ascii="Times New Roman" w:hAnsi="Times New Roman" w:cs="Times New Roman"/>
          <w:sz w:val="24"/>
          <w:szCs w:val="24"/>
        </w:rPr>
        <w:t>selection of 420 community pharmacies in Lagos.</w:t>
      </w:r>
    </w:p>
    <w:p w:rsidR="006C21D0" w:rsidRPr="006C21D0" w:rsidRDefault="006C21D0" w:rsidP="006C21D0">
      <w:pPr>
        <w:autoSpaceDE w:val="0"/>
        <w:autoSpaceDN w:val="0"/>
        <w:adjustRightInd w:val="0"/>
        <w:spacing w:after="0" w:line="240" w:lineRule="auto"/>
        <w:rPr>
          <w:rFonts w:ascii="Times New Roman" w:hAnsi="Times New Roman" w:cs="Times New Roman"/>
          <w:sz w:val="24"/>
          <w:szCs w:val="24"/>
        </w:rPr>
      </w:pPr>
      <w:r w:rsidRPr="006C21D0">
        <w:rPr>
          <w:rFonts w:ascii="Times New Roman" w:hAnsi="Times New Roman" w:cs="Times New Roman"/>
          <w:b/>
          <w:sz w:val="24"/>
          <w:szCs w:val="24"/>
        </w:rPr>
        <w:t>Results</w:t>
      </w:r>
      <w:r w:rsidRPr="006C21D0">
        <w:rPr>
          <w:rFonts w:ascii="Times New Roman" w:hAnsi="Times New Roman" w:cs="Times New Roman"/>
          <w:sz w:val="24"/>
          <w:szCs w:val="24"/>
        </w:rPr>
        <w:t xml:space="preserve"> About 55% of respondents have ever heard of the word ‘</w:t>
      </w:r>
      <w:proofErr w:type="spellStart"/>
      <w:r w:rsidRPr="006C21D0">
        <w:rPr>
          <w:rFonts w:ascii="Times New Roman" w:hAnsi="Times New Roman" w:cs="Times New Roman"/>
          <w:sz w:val="24"/>
          <w:szCs w:val="24"/>
        </w:rPr>
        <w:t>Pharmacovigilance</w:t>
      </w:r>
      <w:proofErr w:type="spellEnd"/>
      <w:r w:rsidRPr="006C21D0">
        <w:rPr>
          <w:rFonts w:ascii="Times New Roman" w:hAnsi="Times New Roman" w:cs="Times New Roman"/>
          <w:sz w:val="24"/>
          <w:szCs w:val="24"/>
        </w:rPr>
        <w:t>’ out of which less than</w:t>
      </w:r>
      <w:r>
        <w:rPr>
          <w:rFonts w:ascii="Times New Roman" w:hAnsi="Times New Roman" w:cs="Times New Roman"/>
          <w:sz w:val="24"/>
          <w:szCs w:val="24"/>
        </w:rPr>
        <w:t xml:space="preserve"> half (representing only 18% of </w:t>
      </w:r>
      <w:r w:rsidRPr="006C21D0">
        <w:rPr>
          <w:rFonts w:ascii="Times New Roman" w:hAnsi="Times New Roman" w:cs="Times New Roman"/>
          <w:sz w:val="24"/>
          <w:szCs w:val="24"/>
        </w:rPr>
        <w:t>all respondents) could define the term ‘</w:t>
      </w:r>
      <w:proofErr w:type="spellStart"/>
      <w:r w:rsidRPr="006C21D0">
        <w:rPr>
          <w:rFonts w:ascii="Times New Roman" w:hAnsi="Times New Roman" w:cs="Times New Roman"/>
          <w:sz w:val="24"/>
          <w:szCs w:val="24"/>
        </w:rPr>
        <w:t>Pharmacovigilance</w:t>
      </w:r>
      <w:proofErr w:type="spellEnd"/>
      <w:r w:rsidRPr="006C21D0">
        <w:rPr>
          <w:rFonts w:ascii="Times New Roman" w:hAnsi="Times New Roman" w:cs="Times New Roman"/>
          <w:sz w:val="24"/>
          <w:szCs w:val="24"/>
        </w:rPr>
        <w:t xml:space="preserve">’. Forty percent of the respondents stated that patients </w:t>
      </w:r>
      <w:r>
        <w:rPr>
          <w:rFonts w:ascii="Times New Roman" w:hAnsi="Times New Roman" w:cs="Times New Roman"/>
          <w:sz w:val="24"/>
          <w:szCs w:val="24"/>
        </w:rPr>
        <w:t xml:space="preserve">reported ADRs to them at </w:t>
      </w:r>
      <w:r w:rsidRPr="006C21D0">
        <w:rPr>
          <w:rFonts w:ascii="Times New Roman" w:hAnsi="Times New Roman" w:cs="Times New Roman"/>
          <w:sz w:val="24"/>
          <w:szCs w:val="24"/>
        </w:rPr>
        <w:t xml:space="preserve">least once a month, and 20% reported to the relevant </w:t>
      </w:r>
      <w:r>
        <w:rPr>
          <w:rFonts w:ascii="Times New Roman" w:hAnsi="Times New Roman" w:cs="Times New Roman"/>
          <w:sz w:val="24"/>
          <w:szCs w:val="24"/>
        </w:rPr>
        <w:t xml:space="preserve">authorities. However only 3% of </w:t>
      </w:r>
      <w:r w:rsidRPr="006C21D0">
        <w:rPr>
          <w:rFonts w:ascii="Times New Roman" w:hAnsi="Times New Roman" w:cs="Times New Roman"/>
          <w:sz w:val="24"/>
          <w:szCs w:val="24"/>
        </w:rPr>
        <w:t xml:space="preserve">respondents actually </w:t>
      </w:r>
      <w:r>
        <w:rPr>
          <w:rFonts w:ascii="Times New Roman" w:hAnsi="Times New Roman" w:cs="Times New Roman"/>
          <w:sz w:val="24"/>
          <w:szCs w:val="24"/>
        </w:rPr>
        <w:t xml:space="preserve">reported an ADR to the National </w:t>
      </w:r>
      <w:proofErr w:type="spellStart"/>
      <w:r w:rsidRPr="006C21D0">
        <w:rPr>
          <w:rFonts w:ascii="Times New Roman" w:hAnsi="Times New Roman" w:cs="Times New Roman"/>
          <w:sz w:val="24"/>
          <w:szCs w:val="24"/>
        </w:rPr>
        <w:t>Pharmacovigilance</w:t>
      </w:r>
      <w:proofErr w:type="spellEnd"/>
      <w:r w:rsidRPr="006C21D0">
        <w:rPr>
          <w:rFonts w:ascii="Times New Roman" w:hAnsi="Times New Roman" w:cs="Times New Roman"/>
          <w:sz w:val="24"/>
          <w:szCs w:val="24"/>
        </w:rPr>
        <w:t xml:space="preserve"> Centre. The most important reason for poor reporting was lack of knowledge ab</w:t>
      </w:r>
      <w:r>
        <w:rPr>
          <w:rFonts w:ascii="Times New Roman" w:hAnsi="Times New Roman" w:cs="Times New Roman"/>
          <w:sz w:val="24"/>
          <w:szCs w:val="24"/>
        </w:rPr>
        <w:t xml:space="preserve">out how to report ADRs (44.6%). </w:t>
      </w:r>
      <w:r w:rsidRPr="006C21D0">
        <w:rPr>
          <w:rFonts w:ascii="Times New Roman" w:hAnsi="Times New Roman" w:cs="Times New Roman"/>
          <w:sz w:val="24"/>
          <w:szCs w:val="24"/>
        </w:rPr>
        <w:t>Meanwhile, 90% of respondents believed that the role of the pharmacists in ADR reporting was import</w:t>
      </w:r>
      <w:r>
        <w:rPr>
          <w:rFonts w:ascii="Times New Roman" w:hAnsi="Times New Roman" w:cs="Times New Roman"/>
          <w:sz w:val="24"/>
          <w:szCs w:val="24"/>
        </w:rPr>
        <w:t xml:space="preserve">ant. Most community pharmacists </w:t>
      </w:r>
      <w:r w:rsidRPr="006C21D0">
        <w:rPr>
          <w:rFonts w:ascii="Times New Roman" w:hAnsi="Times New Roman" w:cs="Times New Roman"/>
          <w:sz w:val="24"/>
          <w:szCs w:val="24"/>
        </w:rPr>
        <w:t xml:space="preserve">were willing to practice </w:t>
      </w:r>
      <w:proofErr w:type="spellStart"/>
      <w:r w:rsidRPr="006C21D0">
        <w:rPr>
          <w:rFonts w:ascii="Times New Roman" w:hAnsi="Times New Roman" w:cs="Times New Roman"/>
          <w:sz w:val="24"/>
          <w:szCs w:val="24"/>
        </w:rPr>
        <w:t>pharmacovigilance</w:t>
      </w:r>
      <w:proofErr w:type="spellEnd"/>
      <w:r w:rsidRPr="006C21D0">
        <w:rPr>
          <w:rFonts w:ascii="Times New Roman" w:hAnsi="Times New Roman" w:cs="Times New Roman"/>
          <w:sz w:val="24"/>
          <w:szCs w:val="24"/>
        </w:rPr>
        <w:t xml:space="preserve"> if they were trained.</w:t>
      </w:r>
    </w:p>
    <w:p w:rsidR="006C21D0" w:rsidRPr="006C21D0" w:rsidRDefault="006C21D0" w:rsidP="006C21D0">
      <w:pPr>
        <w:autoSpaceDE w:val="0"/>
        <w:autoSpaceDN w:val="0"/>
        <w:adjustRightInd w:val="0"/>
        <w:spacing w:after="0" w:line="240" w:lineRule="auto"/>
        <w:rPr>
          <w:rFonts w:ascii="Times New Roman" w:hAnsi="Times New Roman" w:cs="Times New Roman"/>
          <w:sz w:val="24"/>
          <w:szCs w:val="24"/>
        </w:rPr>
      </w:pPr>
      <w:r w:rsidRPr="006C21D0">
        <w:rPr>
          <w:rFonts w:ascii="Times New Roman" w:hAnsi="Times New Roman" w:cs="Times New Roman"/>
          <w:b/>
          <w:sz w:val="24"/>
          <w:szCs w:val="24"/>
        </w:rPr>
        <w:t>Conclusion</w:t>
      </w:r>
      <w:r w:rsidRPr="006C21D0">
        <w:rPr>
          <w:rFonts w:ascii="Times New Roman" w:hAnsi="Times New Roman" w:cs="Times New Roman"/>
          <w:sz w:val="24"/>
          <w:szCs w:val="24"/>
        </w:rPr>
        <w:t xml:space="preserve"> Community pharmacists in Lagos had poor knowledge about </w:t>
      </w:r>
      <w:proofErr w:type="spellStart"/>
      <w:r w:rsidRPr="006C21D0">
        <w:rPr>
          <w:rFonts w:ascii="Times New Roman" w:hAnsi="Times New Roman" w:cs="Times New Roman"/>
          <w:sz w:val="24"/>
          <w:szCs w:val="24"/>
        </w:rPr>
        <w:t>pharmacovigilance</w:t>
      </w:r>
      <w:proofErr w:type="spellEnd"/>
      <w:r w:rsidRPr="006C21D0">
        <w:rPr>
          <w:rFonts w:ascii="Times New Roman" w:hAnsi="Times New Roman" w:cs="Times New Roman"/>
          <w:sz w:val="24"/>
          <w:szCs w:val="24"/>
        </w:rPr>
        <w:t xml:space="preserve">. Reporting </w:t>
      </w:r>
      <w:r>
        <w:rPr>
          <w:rFonts w:ascii="Times New Roman" w:hAnsi="Times New Roman" w:cs="Times New Roman"/>
          <w:sz w:val="24"/>
          <w:szCs w:val="24"/>
        </w:rPr>
        <w:t xml:space="preserve">rate was also poor. There is an </w:t>
      </w:r>
      <w:r w:rsidRPr="006C21D0">
        <w:rPr>
          <w:rFonts w:ascii="Times New Roman" w:hAnsi="Times New Roman" w:cs="Times New Roman"/>
          <w:sz w:val="24"/>
          <w:szCs w:val="24"/>
        </w:rPr>
        <w:t xml:space="preserve">urgent need for educational programs to train pharmacists about </w:t>
      </w:r>
      <w:proofErr w:type="spellStart"/>
      <w:r w:rsidRPr="006C21D0">
        <w:rPr>
          <w:rFonts w:ascii="Times New Roman" w:hAnsi="Times New Roman" w:cs="Times New Roman"/>
          <w:sz w:val="24"/>
          <w:szCs w:val="24"/>
        </w:rPr>
        <w:t>pharmacovigilance</w:t>
      </w:r>
      <w:proofErr w:type="spellEnd"/>
      <w:r w:rsidRPr="006C21D0">
        <w:rPr>
          <w:rFonts w:ascii="Times New Roman" w:hAnsi="Times New Roman" w:cs="Times New Roman"/>
          <w:sz w:val="24"/>
          <w:szCs w:val="24"/>
        </w:rPr>
        <w:t xml:space="preserve"> and ADR reporting. Copyright # 2010 John Wiley &amp;</w:t>
      </w:r>
    </w:p>
    <w:p w:rsidR="006C21D0" w:rsidRPr="006C21D0" w:rsidRDefault="006C21D0" w:rsidP="006C21D0">
      <w:pPr>
        <w:autoSpaceDE w:val="0"/>
        <w:autoSpaceDN w:val="0"/>
        <w:adjustRightInd w:val="0"/>
        <w:spacing w:after="0" w:line="240" w:lineRule="auto"/>
        <w:rPr>
          <w:rFonts w:ascii="Times New Roman" w:hAnsi="Times New Roman" w:cs="Times New Roman"/>
          <w:sz w:val="24"/>
          <w:szCs w:val="24"/>
        </w:rPr>
      </w:pPr>
      <w:r w:rsidRPr="006C21D0">
        <w:rPr>
          <w:rFonts w:ascii="Times New Roman" w:hAnsi="Times New Roman" w:cs="Times New Roman"/>
          <w:sz w:val="24"/>
          <w:szCs w:val="24"/>
        </w:rPr>
        <w:t>Sons, Ltd.</w:t>
      </w:r>
    </w:p>
    <w:p w:rsidR="006C21D0" w:rsidRPr="006C21D0" w:rsidRDefault="006C21D0" w:rsidP="006C21D0">
      <w:pPr>
        <w:autoSpaceDE w:val="0"/>
        <w:autoSpaceDN w:val="0"/>
        <w:adjustRightInd w:val="0"/>
        <w:spacing w:after="0" w:line="240" w:lineRule="auto"/>
        <w:rPr>
          <w:rFonts w:ascii="Times New Roman" w:hAnsi="Times New Roman" w:cs="Times New Roman"/>
          <w:sz w:val="24"/>
          <w:szCs w:val="24"/>
        </w:rPr>
      </w:pPr>
      <w:proofErr w:type="gramStart"/>
      <w:r w:rsidRPr="006C21D0">
        <w:rPr>
          <w:rFonts w:ascii="Times New Roman" w:hAnsi="Times New Roman" w:cs="Times New Roman"/>
          <w:b/>
          <w:sz w:val="24"/>
          <w:szCs w:val="24"/>
        </w:rPr>
        <w:t>key</w:t>
      </w:r>
      <w:proofErr w:type="gramEnd"/>
      <w:r w:rsidRPr="006C21D0">
        <w:rPr>
          <w:rFonts w:ascii="Times New Roman" w:hAnsi="Times New Roman" w:cs="Times New Roman"/>
          <w:b/>
          <w:sz w:val="24"/>
          <w:szCs w:val="24"/>
        </w:rPr>
        <w:t xml:space="preserve"> words</w:t>
      </w:r>
      <w:r w:rsidRPr="006C21D0">
        <w:rPr>
          <w:rFonts w:ascii="Times New Roman" w:hAnsi="Times New Roman" w:cs="Times New Roman"/>
          <w:sz w:val="24"/>
          <w:szCs w:val="24"/>
        </w:rPr>
        <w:t>—</w:t>
      </w:r>
      <w:proofErr w:type="spellStart"/>
      <w:r w:rsidRPr="006C21D0">
        <w:rPr>
          <w:rFonts w:ascii="Times New Roman" w:hAnsi="Times New Roman" w:cs="Times New Roman"/>
          <w:sz w:val="24"/>
          <w:szCs w:val="24"/>
        </w:rPr>
        <w:t>pharmacovigilance</w:t>
      </w:r>
      <w:proofErr w:type="spellEnd"/>
      <w:r w:rsidRPr="006C21D0">
        <w:rPr>
          <w:rFonts w:ascii="Times New Roman" w:hAnsi="Times New Roman" w:cs="Times New Roman"/>
          <w:sz w:val="24"/>
          <w:szCs w:val="24"/>
        </w:rPr>
        <w:t>; community pharmacists; adverse drug reactions</w:t>
      </w:r>
    </w:p>
    <w:p w:rsidR="006C21D0" w:rsidRDefault="006C21D0" w:rsidP="006C21D0">
      <w:pPr>
        <w:autoSpaceDE w:val="0"/>
        <w:autoSpaceDN w:val="0"/>
        <w:adjustRightInd w:val="0"/>
        <w:spacing w:after="0" w:line="240" w:lineRule="auto"/>
        <w:rPr>
          <w:rFonts w:ascii="Times New Roman" w:hAnsi="Times New Roman" w:cs="Times New Roman"/>
          <w:sz w:val="24"/>
          <w:szCs w:val="24"/>
        </w:rPr>
      </w:pPr>
      <w:r w:rsidRPr="006C21D0">
        <w:rPr>
          <w:rFonts w:ascii="Times New Roman" w:hAnsi="Times New Roman" w:cs="Times New Roman"/>
          <w:sz w:val="24"/>
          <w:szCs w:val="24"/>
        </w:rPr>
        <w:t>Received 27 April 2010; Revised 21 June 2010; Accepted 21 June 2010</w:t>
      </w:r>
    </w:p>
    <w:p w:rsidR="00AD26F1" w:rsidRDefault="00AD26F1" w:rsidP="006C21D0">
      <w:pPr>
        <w:autoSpaceDE w:val="0"/>
        <w:autoSpaceDN w:val="0"/>
        <w:adjustRightInd w:val="0"/>
        <w:spacing w:after="0" w:line="240" w:lineRule="auto"/>
        <w:rPr>
          <w:rFonts w:ascii="Times New Roman" w:hAnsi="Times New Roman" w:cs="Times New Roman"/>
          <w:sz w:val="24"/>
          <w:szCs w:val="24"/>
        </w:rPr>
      </w:pPr>
    </w:p>
    <w:p w:rsidR="00AD26F1" w:rsidRDefault="00AD26F1">
      <w:pPr>
        <w:rPr>
          <w:rFonts w:ascii="Times New Roman" w:hAnsi="Times New Roman" w:cs="Times New Roman"/>
          <w:sz w:val="24"/>
          <w:szCs w:val="24"/>
        </w:rPr>
      </w:pPr>
      <w:r>
        <w:rPr>
          <w:rFonts w:ascii="Times New Roman" w:hAnsi="Times New Roman" w:cs="Times New Roman"/>
          <w:sz w:val="24"/>
          <w:szCs w:val="24"/>
        </w:rPr>
        <w:br w:type="page"/>
      </w:r>
    </w:p>
    <w:p w:rsidR="00AD26F1" w:rsidRDefault="00AD26F1" w:rsidP="006C21D0">
      <w:pPr>
        <w:autoSpaceDE w:val="0"/>
        <w:autoSpaceDN w:val="0"/>
        <w:adjustRightInd w:val="0"/>
        <w:spacing w:after="0" w:line="240" w:lineRule="auto"/>
        <w:rPr>
          <w:rFonts w:ascii="Times New Roman" w:hAnsi="Times New Roman" w:cs="Times New Roman"/>
          <w:color w:val="5B9BD5" w:themeColor="accent1"/>
          <w:sz w:val="24"/>
          <w:szCs w:val="24"/>
        </w:rPr>
      </w:pPr>
      <w:r w:rsidRPr="003102DF">
        <w:rPr>
          <w:rFonts w:ascii="Times New Roman" w:hAnsi="Times New Roman" w:cs="Times New Roman"/>
          <w:b/>
          <w:color w:val="5B9BD5" w:themeColor="accent1"/>
          <w:sz w:val="24"/>
          <w:szCs w:val="24"/>
        </w:rPr>
        <w:lastRenderedPageBreak/>
        <w:t>20)</w:t>
      </w:r>
      <w:r w:rsidRPr="003102DF">
        <w:rPr>
          <w:rFonts w:ascii="Times New Roman" w:hAnsi="Times New Roman" w:cs="Times New Roman"/>
          <w:color w:val="5B9BD5" w:themeColor="accent1"/>
          <w:sz w:val="24"/>
          <w:szCs w:val="24"/>
        </w:rPr>
        <w:t xml:space="preserve"> </w:t>
      </w:r>
      <w:r w:rsidR="003102DF">
        <w:rPr>
          <w:rFonts w:ascii="Times New Roman" w:hAnsi="Times New Roman" w:cs="Times New Roman"/>
          <w:noProof/>
          <w:sz w:val="24"/>
          <w:szCs w:val="24"/>
        </w:rPr>
        <w:drawing>
          <wp:inline distT="0" distB="0" distL="0" distR="0" wp14:anchorId="4B032E79">
            <wp:extent cx="6638925" cy="5828030"/>
            <wp:effectExtent l="0" t="0" r="952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5828030"/>
                    </a:xfrm>
                    <a:prstGeom prst="rect">
                      <a:avLst/>
                    </a:prstGeom>
                    <a:noFill/>
                  </pic:spPr>
                </pic:pic>
              </a:graphicData>
            </a:graphic>
          </wp:inline>
        </w:drawing>
      </w:r>
    </w:p>
    <w:p w:rsidR="002847F9" w:rsidRDefault="002847F9" w:rsidP="006C21D0">
      <w:pPr>
        <w:autoSpaceDE w:val="0"/>
        <w:autoSpaceDN w:val="0"/>
        <w:adjustRightInd w:val="0"/>
        <w:spacing w:after="0" w:line="240" w:lineRule="auto"/>
        <w:rPr>
          <w:rFonts w:ascii="Times New Roman" w:hAnsi="Times New Roman" w:cs="Times New Roman"/>
          <w:color w:val="5B9BD5" w:themeColor="accent1"/>
          <w:sz w:val="24"/>
          <w:szCs w:val="24"/>
        </w:rPr>
      </w:pPr>
    </w:p>
    <w:p w:rsidR="002847F9" w:rsidRDefault="002847F9" w:rsidP="006C21D0">
      <w:pPr>
        <w:autoSpaceDE w:val="0"/>
        <w:autoSpaceDN w:val="0"/>
        <w:adjustRightInd w:val="0"/>
        <w:spacing w:after="0" w:line="240" w:lineRule="auto"/>
        <w:rPr>
          <w:rFonts w:ascii="Times New Roman" w:hAnsi="Times New Roman" w:cs="Times New Roman"/>
          <w:color w:val="5B9BD5" w:themeColor="accent1"/>
          <w:sz w:val="24"/>
          <w:szCs w:val="24"/>
        </w:rPr>
      </w:pPr>
    </w:p>
    <w:p w:rsidR="002847F9" w:rsidRDefault="002847F9" w:rsidP="006C21D0">
      <w:pPr>
        <w:autoSpaceDE w:val="0"/>
        <w:autoSpaceDN w:val="0"/>
        <w:adjustRightInd w:val="0"/>
        <w:spacing w:after="0" w:line="240" w:lineRule="auto"/>
        <w:rPr>
          <w:rFonts w:ascii="Times New Roman" w:hAnsi="Times New Roman" w:cs="Times New Roman"/>
          <w:color w:val="5B9BD5" w:themeColor="accent1"/>
          <w:sz w:val="24"/>
          <w:szCs w:val="24"/>
        </w:rPr>
      </w:pPr>
    </w:p>
    <w:p w:rsidR="002847F9" w:rsidRDefault="002847F9">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br w:type="page"/>
      </w:r>
    </w:p>
    <w:p w:rsidR="002847F9" w:rsidRDefault="002847F9" w:rsidP="002847F9">
      <w:pPr>
        <w:autoSpaceDE w:val="0"/>
        <w:autoSpaceDN w:val="0"/>
        <w:adjustRightInd w:val="0"/>
        <w:spacing w:after="0" w:line="240" w:lineRule="auto"/>
        <w:rPr>
          <w:rFonts w:ascii="Times New Roman" w:eastAsia="AdobeFangsongStd-Regular" w:hAnsi="Times New Roman" w:cs="Times New Roman"/>
          <w:b/>
          <w:color w:val="00B0F0"/>
          <w:sz w:val="24"/>
          <w:szCs w:val="24"/>
        </w:rPr>
      </w:pPr>
      <w:r w:rsidRPr="002847F9">
        <w:rPr>
          <w:rFonts w:ascii="Times New Roman" w:hAnsi="Times New Roman" w:cs="Times New Roman"/>
          <w:b/>
          <w:noProof/>
          <w:color w:val="00B0F0"/>
          <w:sz w:val="24"/>
          <w:szCs w:val="24"/>
        </w:rPr>
        <w:lastRenderedPageBreak/>
        <w:t>21)</w:t>
      </w:r>
      <w:r w:rsidRPr="002847F9">
        <w:rPr>
          <w:rFonts w:ascii="Times New Roman" w:hAnsi="Times New Roman" w:cs="Times New Roman"/>
          <w:noProof/>
          <w:color w:val="00B0F0"/>
          <w:sz w:val="24"/>
          <w:szCs w:val="24"/>
        </w:rPr>
        <w:t xml:space="preserve"> </w:t>
      </w:r>
      <w:r w:rsidRPr="002847F9">
        <w:rPr>
          <w:rFonts w:ascii="Times New Roman" w:eastAsia="AdobeFangsongStd-Regular" w:hAnsi="Times New Roman" w:cs="Times New Roman"/>
          <w:b/>
          <w:color w:val="00B0F0"/>
          <w:sz w:val="24"/>
          <w:szCs w:val="24"/>
        </w:rPr>
        <w:t xml:space="preserve">Roles of Pharmacist in </w:t>
      </w:r>
      <w:proofErr w:type="spellStart"/>
      <w:r w:rsidRPr="002847F9">
        <w:rPr>
          <w:rFonts w:ascii="Times New Roman" w:eastAsia="AdobeFangsongStd-Regular" w:hAnsi="Times New Roman" w:cs="Times New Roman"/>
          <w:b/>
          <w:color w:val="00B0F0"/>
          <w:sz w:val="24"/>
          <w:szCs w:val="24"/>
        </w:rPr>
        <w:t>Pharmacovigilance</w:t>
      </w:r>
      <w:proofErr w:type="spellEnd"/>
      <w:r w:rsidRPr="002847F9">
        <w:rPr>
          <w:rFonts w:ascii="Times New Roman" w:eastAsia="AdobeFangsongStd-Regular" w:hAnsi="Times New Roman" w:cs="Times New Roman"/>
          <w:b/>
          <w:color w:val="00B0F0"/>
          <w:sz w:val="24"/>
          <w:szCs w:val="24"/>
        </w:rPr>
        <w:t>: A Need of the Hour</w:t>
      </w:r>
    </w:p>
    <w:p w:rsidR="002847F9" w:rsidRPr="002847F9" w:rsidRDefault="002847F9" w:rsidP="002847F9">
      <w:pPr>
        <w:autoSpaceDE w:val="0"/>
        <w:autoSpaceDN w:val="0"/>
        <w:adjustRightInd w:val="0"/>
        <w:spacing w:after="0" w:line="240" w:lineRule="auto"/>
        <w:rPr>
          <w:rFonts w:ascii="Times New Roman" w:eastAsia="AdobeFangsongStd-Regular" w:hAnsi="Times New Roman" w:cs="Times New Roman"/>
          <w:color w:val="000000" w:themeColor="text1"/>
          <w:sz w:val="24"/>
          <w:szCs w:val="24"/>
        </w:rPr>
      </w:pPr>
    </w:p>
    <w:p w:rsidR="002847F9" w:rsidRPr="002847F9" w:rsidRDefault="002847F9" w:rsidP="002847F9">
      <w:pPr>
        <w:autoSpaceDE w:val="0"/>
        <w:autoSpaceDN w:val="0"/>
        <w:adjustRightInd w:val="0"/>
        <w:spacing w:after="0" w:line="240" w:lineRule="auto"/>
        <w:rPr>
          <w:rFonts w:ascii="Times New Roman" w:eastAsia="AdobeFangsongStd-Regular" w:hAnsi="Times New Roman" w:cs="Times New Roman"/>
          <w:b/>
          <w:bCs/>
          <w:color w:val="000000" w:themeColor="text1"/>
          <w:sz w:val="24"/>
          <w:szCs w:val="24"/>
        </w:rPr>
      </w:pPr>
      <w:proofErr w:type="spellStart"/>
      <w:r w:rsidRPr="002847F9">
        <w:rPr>
          <w:rFonts w:ascii="Times New Roman" w:eastAsia="AdobeFangsongStd-Regular" w:hAnsi="Times New Roman" w:cs="Times New Roman"/>
          <w:b/>
          <w:bCs/>
          <w:color w:val="000000" w:themeColor="text1"/>
          <w:sz w:val="24"/>
          <w:szCs w:val="24"/>
        </w:rPr>
        <w:t>Rajanandh</w:t>
      </w:r>
      <w:proofErr w:type="spellEnd"/>
      <w:r w:rsidRPr="002847F9">
        <w:rPr>
          <w:rFonts w:ascii="Times New Roman" w:eastAsia="AdobeFangsongStd-Regular" w:hAnsi="Times New Roman" w:cs="Times New Roman"/>
          <w:b/>
          <w:bCs/>
          <w:color w:val="000000" w:themeColor="text1"/>
          <w:sz w:val="24"/>
          <w:szCs w:val="24"/>
        </w:rPr>
        <w:t xml:space="preserve"> MG</w:t>
      </w:r>
      <w:r w:rsidRPr="002847F9">
        <w:rPr>
          <w:rFonts w:ascii="Times New Roman" w:eastAsia="AdobeFangsongStd-Regular" w:hAnsi="Times New Roman" w:cs="Times New Roman"/>
          <w:color w:val="000000" w:themeColor="text1"/>
          <w:sz w:val="24"/>
          <w:szCs w:val="24"/>
        </w:rPr>
        <w:t>*</w:t>
      </w:r>
      <w:r w:rsidRPr="002847F9">
        <w:rPr>
          <w:rFonts w:ascii="Times New Roman" w:eastAsia="AdobeFangsongStd-Regular" w:hAnsi="Times New Roman" w:cs="Times New Roman"/>
          <w:b/>
          <w:bCs/>
          <w:color w:val="000000" w:themeColor="text1"/>
          <w:sz w:val="24"/>
          <w:szCs w:val="24"/>
        </w:rPr>
        <w:t xml:space="preserve">, Praveen Kumar V and </w:t>
      </w:r>
      <w:proofErr w:type="spellStart"/>
      <w:r w:rsidRPr="002847F9">
        <w:rPr>
          <w:rFonts w:ascii="Times New Roman" w:eastAsia="AdobeFangsongStd-Regular" w:hAnsi="Times New Roman" w:cs="Times New Roman"/>
          <w:b/>
          <w:bCs/>
          <w:color w:val="000000" w:themeColor="text1"/>
          <w:sz w:val="24"/>
          <w:szCs w:val="24"/>
        </w:rPr>
        <w:t>Yuvasakthi</w:t>
      </w:r>
      <w:proofErr w:type="spellEnd"/>
      <w:r w:rsidRPr="002847F9">
        <w:rPr>
          <w:rFonts w:ascii="Times New Roman" w:eastAsia="AdobeFangsongStd-Regular" w:hAnsi="Times New Roman" w:cs="Times New Roman"/>
          <w:b/>
          <w:bCs/>
          <w:color w:val="000000" w:themeColor="text1"/>
          <w:sz w:val="24"/>
          <w:szCs w:val="24"/>
        </w:rPr>
        <w:t xml:space="preserve"> S</w:t>
      </w:r>
    </w:p>
    <w:p w:rsidR="002847F9" w:rsidRPr="002847F9" w:rsidRDefault="002847F9" w:rsidP="002847F9">
      <w:pPr>
        <w:autoSpaceDE w:val="0"/>
        <w:autoSpaceDN w:val="0"/>
        <w:adjustRightInd w:val="0"/>
        <w:spacing w:after="0" w:line="240" w:lineRule="auto"/>
        <w:rPr>
          <w:rFonts w:ascii="Times New Roman" w:eastAsia="AdobeFangsongStd-Regular" w:hAnsi="Times New Roman" w:cs="Times New Roman"/>
          <w:i/>
          <w:iCs/>
          <w:color w:val="000000" w:themeColor="text1"/>
          <w:sz w:val="24"/>
          <w:szCs w:val="24"/>
        </w:rPr>
      </w:pPr>
      <w:r w:rsidRPr="002847F9">
        <w:rPr>
          <w:rFonts w:ascii="Times New Roman" w:eastAsia="AdobeFangsongStd-Regular" w:hAnsi="Times New Roman" w:cs="Times New Roman"/>
          <w:i/>
          <w:iCs/>
          <w:color w:val="000000" w:themeColor="text1"/>
          <w:sz w:val="24"/>
          <w:szCs w:val="24"/>
        </w:rPr>
        <w:t xml:space="preserve">Department of Pharmacy Practice, Sri </w:t>
      </w:r>
      <w:proofErr w:type="spellStart"/>
      <w:r w:rsidRPr="002847F9">
        <w:rPr>
          <w:rFonts w:ascii="Times New Roman" w:eastAsia="AdobeFangsongStd-Regular" w:hAnsi="Times New Roman" w:cs="Times New Roman"/>
          <w:i/>
          <w:iCs/>
          <w:color w:val="000000" w:themeColor="text1"/>
          <w:sz w:val="24"/>
          <w:szCs w:val="24"/>
        </w:rPr>
        <w:t>Ramachandra</w:t>
      </w:r>
      <w:proofErr w:type="spellEnd"/>
      <w:r w:rsidRPr="002847F9">
        <w:rPr>
          <w:rFonts w:ascii="Times New Roman" w:eastAsia="AdobeFangsongStd-Regular" w:hAnsi="Times New Roman" w:cs="Times New Roman"/>
          <w:i/>
          <w:iCs/>
          <w:color w:val="000000" w:themeColor="text1"/>
          <w:sz w:val="24"/>
          <w:szCs w:val="24"/>
        </w:rPr>
        <w:t xml:space="preserve"> University, </w:t>
      </w:r>
      <w:proofErr w:type="spellStart"/>
      <w:r w:rsidRPr="002847F9">
        <w:rPr>
          <w:rFonts w:ascii="Times New Roman" w:eastAsia="AdobeFangsongStd-Regular" w:hAnsi="Times New Roman" w:cs="Times New Roman"/>
          <w:i/>
          <w:iCs/>
          <w:color w:val="000000" w:themeColor="text1"/>
          <w:sz w:val="24"/>
          <w:szCs w:val="24"/>
        </w:rPr>
        <w:t>Porur</w:t>
      </w:r>
      <w:proofErr w:type="spellEnd"/>
      <w:r w:rsidRPr="002847F9">
        <w:rPr>
          <w:rFonts w:ascii="Times New Roman" w:eastAsia="AdobeFangsongStd-Regular" w:hAnsi="Times New Roman" w:cs="Times New Roman"/>
          <w:i/>
          <w:iCs/>
          <w:color w:val="000000" w:themeColor="text1"/>
          <w:sz w:val="24"/>
          <w:szCs w:val="24"/>
        </w:rPr>
        <w:t>, Chennai-600 116, Tamil Nadu, India</w:t>
      </w:r>
    </w:p>
    <w:p w:rsidR="002847F9" w:rsidRPr="002847F9" w:rsidRDefault="002847F9" w:rsidP="002847F9">
      <w:pPr>
        <w:autoSpaceDE w:val="0"/>
        <w:autoSpaceDN w:val="0"/>
        <w:adjustRightInd w:val="0"/>
        <w:spacing w:after="0" w:line="240" w:lineRule="auto"/>
        <w:rPr>
          <w:rFonts w:ascii="Times New Roman" w:eastAsia="AdobeFangsongStd-Regular" w:hAnsi="Times New Roman" w:cs="Times New Roman"/>
          <w:color w:val="000000" w:themeColor="text1"/>
          <w:sz w:val="24"/>
          <w:szCs w:val="24"/>
        </w:rPr>
      </w:pPr>
      <w:r w:rsidRPr="002847F9">
        <w:rPr>
          <w:rFonts w:ascii="Times New Roman" w:eastAsia="AdobeFangsongStd-Regular" w:hAnsi="Times New Roman" w:cs="Times New Roman"/>
          <w:color w:val="000000" w:themeColor="text1"/>
          <w:sz w:val="24"/>
          <w:szCs w:val="24"/>
        </w:rPr>
        <w:t>*</w:t>
      </w:r>
      <w:r w:rsidRPr="002847F9">
        <w:rPr>
          <w:rFonts w:ascii="Times New Roman" w:eastAsia="AdobeFangsongStd-Regular" w:hAnsi="Times New Roman" w:cs="Times New Roman"/>
          <w:b/>
          <w:bCs/>
          <w:color w:val="000000" w:themeColor="text1"/>
          <w:sz w:val="24"/>
          <w:szCs w:val="24"/>
        </w:rPr>
        <w:t xml:space="preserve">Corresponding author: </w:t>
      </w:r>
      <w:proofErr w:type="spellStart"/>
      <w:r w:rsidRPr="002847F9">
        <w:rPr>
          <w:rFonts w:ascii="Times New Roman" w:eastAsia="AdobeFangsongStd-Regular" w:hAnsi="Times New Roman" w:cs="Times New Roman"/>
          <w:color w:val="000000" w:themeColor="text1"/>
          <w:sz w:val="24"/>
          <w:szCs w:val="24"/>
        </w:rPr>
        <w:t>Rajanandh</w:t>
      </w:r>
      <w:proofErr w:type="spellEnd"/>
      <w:r w:rsidRPr="002847F9">
        <w:rPr>
          <w:rFonts w:ascii="Times New Roman" w:eastAsia="AdobeFangsongStd-Regular" w:hAnsi="Times New Roman" w:cs="Times New Roman"/>
          <w:color w:val="000000" w:themeColor="text1"/>
          <w:sz w:val="24"/>
          <w:szCs w:val="24"/>
        </w:rPr>
        <w:t xml:space="preserve"> MG, Department of Pharmacy Practice, Faculty of Pharmacy, Sri </w:t>
      </w:r>
      <w:proofErr w:type="spellStart"/>
      <w:r w:rsidRPr="002847F9">
        <w:rPr>
          <w:rFonts w:ascii="Times New Roman" w:eastAsia="AdobeFangsongStd-Regular" w:hAnsi="Times New Roman" w:cs="Times New Roman"/>
          <w:color w:val="000000" w:themeColor="text1"/>
          <w:sz w:val="24"/>
          <w:szCs w:val="24"/>
        </w:rPr>
        <w:t>Ramachandra</w:t>
      </w:r>
      <w:proofErr w:type="spellEnd"/>
      <w:r w:rsidRPr="002847F9">
        <w:rPr>
          <w:rFonts w:ascii="Times New Roman" w:eastAsia="AdobeFangsongStd-Regular" w:hAnsi="Times New Roman" w:cs="Times New Roman"/>
          <w:color w:val="000000" w:themeColor="text1"/>
          <w:sz w:val="24"/>
          <w:szCs w:val="24"/>
        </w:rPr>
        <w:t xml:space="preserve"> University, </w:t>
      </w:r>
      <w:proofErr w:type="spellStart"/>
      <w:r w:rsidRPr="002847F9">
        <w:rPr>
          <w:rFonts w:ascii="Times New Roman" w:eastAsia="AdobeFangsongStd-Regular" w:hAnsi="Times New Roman" w:cs="Times New Roman"/>
          <w:color w:val="000000" w:themeColor="text1"/>
          <w:sz w:val="24"/>
          <w:szCs w:val="24"/>
        </w:rPr>
        <w:t>Porur</w:t>
      </w:r>
      <w:proofErr w:type="spellEnd"/>
      <w:r w:rsidRPr="002847F9">
        <w:rPr>
          <w:rFonts w:ascii="Times New Roman" w:eastAsia="AdobeFangsongStd-Regular" w:hAnsi="Times New Roman" w:cs="Times New Roman"/>
          <w:color w:val="000000" w:themeColor="text1"/>
          <w:sz w:val="24"/>
          <w:szCs w:val="24"/>
        </w:rPr>
        <w:t>, Chennai-600 116, Tamil Nadu,</w:t>
      </w:r>
    </w:p>
    <w:p w:rsidR="002847F9" w:rsidRDefault="002847F9" w:rsidP="002847F9">
      <w:pPr>
        <w:autoSpaceDE w:val="0"/>
        <w:autoSpaceDN w:val="0"/>
        <w:adjustRightInd w:val="0"/>
        <w:spacing w:after="0" w:line="240" w:lineRule="auto"/>
        <w:rPr>
          <w:rFonts w:ascii="Times New Roman" w:eastAsia="AdobeFangsongStd-Regular" w:hAnsi="Times New Roman" w:cs="Times New Roman"/>
          <w:color w:val="000000" w:themeColor="text1"/>
          <w:sz w:val="24"/>
          <w:szCs w:val="24"/>
        </w:rPr>
      </w:pPr>
      <w:r w:rsidRPr="002847F9">
        <w:rPr>
          <w:rFonts w:ascii="Times New Roman" w:eastAsia="AdobeFangsongStd-Regular" w:hAnsi="Times New Roman" w:cs="Times New Roman"/>
          <w:color w:val="000000" w:themeColor="text1"/>
          <w:sz w:val="24"/>
          <w:szCs w:val="24"/>
        </w:rPr>
        <w:t xml:space="preserve">India, Tel: 04143230123; E-mail: </w:t>
      </w:r>
      <w:hyperlink r:id="rId8" w:history="1">
        <w:r w:rsidRPr="00DF7791">
          <w:rPr>
            <w:rStyle w:val="Hyperlink"/>
            <w:rFonts w:ascii="Times New Roman" w:eastAsia="AdobeFangsongStd-Regular" w:hAnsi="Times New Roman" w:cs="Times New Roman"/>
            <w:sz w:val="24"/>
            <w:szCs w:val="24"/>
          </w:rPr>
          <w:t>mgrpharm@gmail.com</w:t>
        </w:r>
      </w:hyperlink>
    </w:p>
    <w:p w:rsidR="002847F9" w:rsidRPr="002847F9" w:rsidRDefault="002847F9" w:rsidP="002847F9">
      <w:pPr>
        <w:autoSpaceDE w:val="0"/>
        <w:autoSpaceDN w:val="0"/>
        <w:adjustRightInd w:val="0"/>
        <w:spacing w:after="0" w:line="240" w:lineRule="auto"/>
        <w:rPr>
          <w:rFonts w:ascii="Times New Roman" w:eastAsia="AdobeFangsongStd-Regular" w:hAnsi="Times New Roman" w:cs="Times New Roman"/>
          <w:color w:val="000000" w:themeColor="text1"/>
          <w:sz w:val="24"/>
          <w:szCs w:val="24"/>
        </w:rPr>
      </w:pPr>
    </w:p>
    <w:p w:rsidR="002847F9" w:rsidRPr="002847F9" w:rsidRDefault="002847F9" w:rsidP="002847F9">
      <w:pPr>
        <w:autoSpaceDE w:val="0"/>
        <w:autoSpaceDN w:val="0"/>
        <w:adjustRightInd w:val="0"/>
        <w:spacing w:after="0" w:line="240" w:lineRule="auto"/>
        <w:rPr>
          <w:rFonts w:ascii="Times New Roman" w:eastAsia="AdobeFangsongStd-Regular" w:hAnsi="Times New Roman" w:cs="Times New Roman"/>
          <w:color w:val="000000" w:themeColor="text1"/>
          <w:sz w:val="24"/>
          <w:szCs w:val="24"/>
        </w:rPr>
      </w:pPr>
      <w:r w:rsidRPr="002847F9">
        <w:rPr>
          <w:rFonts w:ascii="Times New Roman" w:eastAsia="AdobeFangsongStd-Regular" w:hAnsi="Times New Roman" w:cs="Times New Roman"/>
          <w:b/>
          <w:bCs/>
          <w:color w:val="000000" w:themeColor="text1"/>
          <w:sz w:val="24"/>
          <w:szCs w:val="24"/>
        </w:rPr>
        <w:t xml:space="preserve">Received date: </w:t>
      </w:r>
      <w:r w:rsidRPr="002847F9">
        <w:rPr>
          <w:rFonts w:ascii="Times New Roman" w:eastAsia="AdobeFangsongStd-Regular" w:hAnsi="Times New Roman" w:cs="Times New Roman"/>
          <w:color w:val="000000" w:themeColor="text1"/>
          <w:sz w:val="24"/>
          <w:szCs w:val="24"/>
        </w:rPr>
        <w:t xml:space="preserve">October 31, 2016; </w:t>
      </w:r>
      <w:r w:rsidRPr="002847F9">
        <w:rPr>
          <w:rFonts w:ascii="Times New Roman" w:eastAsia="AdobeFangsongStd-Regular" w:hAnsi="Times New Roman" w:cs="Times New Roman"/>
          <w:b/>
          <w:bCs/>
          <w:color w:val="000000" w:themeColor="text1"/>
          <w:sz w:val="24"/>
          <w:szCs w:val="24"/>
        </w:rPr>
        <w:t xml:space="preserve">Accepted date: </w:t>
      </w:r>
      <w:r w:rsidRPr="002847F9">
        <w:rPr>
          <w:rFonts w:ascii="Times New Roman" w:eastAsia="AdobeFangsongStd-Regular" w:hAnsi="Times New Roman" w:cs="Times New Roman"/>
          <w:color w:val="000000" w:themeColor="text1"/>
          <w:sz w:val="24"/>
          <w:szCs w:val="24"/>
        </w:rPr>
        <w:t xml:space="preserve">November 28, 2016; </w:t>
      </w:r>
      <w:r w:rsidRPr="002847F9">
        <w:rPr>
          <w:rFonts w:ascii="Times New Roman" w:eastAsia="AdobeFangsongStd-Regular" w:hAnsi="Times New Roman" w:cs="Times New Roman"/>
          <w:b/>
          <w:bCs/>
          <w:color w:val="000000" w:themeColor="text1"/>
          <w:sz w:val="24"/>
          <w:szCs w:val="24"/>
        </w:rPr>
        <w:t xml:space="preserve">Published date: </w:t>
      </w:r>
      <w:r w:rsidRPr="002847F9">
        <w:rPr>
          <w:rFonts w:ascii="Times New Roman" w:eastAsia="AdobeFangsongStd-Regular" w:hAnsi="Times New Roman" w:cs="Times New Roman"/>
          <w:color w:val="000000" w:themeColor="text1"/>
          <w:sz w:val="24"/>
          <w:szCs w:val="24"/>
        </w:rPr>
        <w:t>December 02, 2016</w:t>
      </w:r>
    </w:p>
    <w:p w:rsidR="002847F9" w:rsidRPr="002847F9" w:rsidRDefault="002847F9" w:rsidP="002847F9">
      <w:pPr>
        <w:autoSpaceDE w:val="0"/>
        <w:autoSpaceDN w:val="0"/>
        <w:adjustRightInd w:val="0"/>
        <w:spacing w:after="0" w:line="240" w:lineRule="auto"/>
        <w:rPr>
          <w:rFonts w:ascii="Times New Roman" w:eastAsia="AdobeFangsongStd-Regular" w:hAnsi="Times New Roman" w:cs="Times New Roman"/>
          <w:color w:val="000000" w:themeColor="text1"/>
          <w:sz w:val="24"/>
          <w:szCs w:val="24"/>
        </w:rPr>
      </w:pPr>
      <w:r w:rsidRPr="002847F9">
        <w:rPr>
          <w:rFonts w:ascii="Times New Roman" w:eastAsia="AdobeFangsongStd-Regular" w:hAnsi="Times New Roman" w:cs="Times New Roman"/>
          <w:b/>
          <w:bCs/>
          <w:color w:val="000000" w:themeColor="text1"/>
          <w:sz w:val="24"/>
          <w:szCs w:val="24"/>
        </w:rPr>
        <w:t xml:space="preserve">Copyright: </w:t>
      </w:r>
      <w:r w:rsidRPr="002847F9">
        <w:rPr>
          <w:rFonts w:ascii="Times New Roman" w:eastAsia="AdobeFangsongStd-Regular" w:hAnsi="Times New Roman" w:cs="Times New Roman"/>
          <w:color w:val="000000" w:themeColor="text1"/>
          <w:sz w:val="24"/>
          <w:szCs w:val="24"/>
        </w:rPr>
        <w:t xml:space="preserve">© 2016 </w:t>
      </w:r>
      <w:proofErr w:type="spellStart"/>
      <w:r w:rsidRPr="002847F9">
        <w:rPr>
          <w:rFonts w:ascii="Times New Roman" w:eastAsia="AdobeFangsongStd-Regular" w:hAnsi="Times New Roman" w:cs="Times New Roman"/>
          <w:color w:val="000000" w:themeColor="text1"/>
          <w:sz w:val="24"/>
          <w:szCs w:val="24"/>
        </w:rPr>
        <w:t>Rajanandh</w:t>
      </w:r>
      <w:proofErr w:type="spellEnd"/>
      <w:r w:rsidRPr="002847F9">
        <w:rPr>
          <w:rFonts w:ascii="Times New Roman" w:eastAsia="AdobeFangsongStd-Regular" w:hAnsi="Times New Roman" w:cs="Times New Roman"/>
          <w:color w:val="000000" w:themeColor="text1"/>
          <w:sz w:val="24"/>
          <w:szCs w:val="24"/>
        </w:rPr>
        <w:t xml:space="preserve"> MG, et al. This is an open-access article distributed under the terms of the Creative Commons Attribution License, which permits</w:t>
      </w:r>
    </w:p>
    <w:p w:rsidR="002847F9" w:rsidRDefault="002847F9" w:rsidP="002847F9">
      <w:pPr>
        <w:autoSpaceDE w:val="0"/>
        <w:autoSpaceDN w:val="0"/>
        <w:adjustRightInd w:val="0"/>
        <w:spacing w:after="0" w:line="240" w:lineRule="auto"/>
        <w:rPr>
          <w:rFonts w:ascii="Times New Roman" w:eastAsia="AdobeFangsongStd-Regular" w:hAnsi="Times New Roman" w:cs="Times New Roman"/>
          <w:color w:val="000000" w:themeColor="text1"/>
          <w:sz w:val="24"/>
          <w:szCs w:val="24"/>
        </w:rPr>
      </w:pPr>
      <w:proofErr w:type="gramStart"/>
      <w:r w:rsidRPr="002847F9">
        <w:rPr>
          <w:rFonts w:ascii="Times New Roman" w:eastAsia="AdobeFangsongStd-Regular" w:hAnsi="Times New Roman" w:cs="Times New Roman"/>
          <w:color w:val="000000" w:themeColor="text1"/>
          <w:sz w:val="24"/>
          <w:szCs w:val="24"/>
        </w:rPr>
        <w:t>unrestricted</w:t>
      </w:r>
      <w:proofErr w:type="gramEnd"/>
      <w:r w:rsidRPr="002847F9">
        <w:rPr>
          <w:rFonts w:ascii="Times New Roman" w:eastAsia="AdobeFangsongStd-Regular" w:hAnsi="Times New Roman" w:cs="Times New Roman"/>
          <w:color w:val="000000" w:themeColor="text1"/>
          <w:sz w:val="24"/>
          <w:szCs w:val="24"/>
        </w:rPr>
        <w:t xml:space="preserve"> use, distribution, and reproduction in any medium, provided the original author and source are credited</w:t>
      </w:r>
    </w:p>
    <w:p w:rsidR="002847F9" w:rsidRPr="002847F9" w:rsidRDefault="002847F9" w:rsidP="002847F9">
      <w:pPr>
        <w:autoSpaceDE w:val="0"/>
        <w:autoSpaceDN w:val="0"/>
        <w:adjustRightInd w:val="0"/>
        <w:spacing w:after="0" w:line="240" w:lineRule="auto"/>
        <w:rPr>
          <w:rFonts w:ascii="Times New Roman" w:eastAsia="AdobeFangsongStd-Regular" w:hAnsi="Times New Roman" w:cs="Times New Roman"/>
          <w:color w:val="000000" w:themeColor="text1"/>
          <w:sz w:val="24"/>
          <w:szCs w:val="24"/>
        </w:rPr>
      </w:pPr>
    </w:p>
    <w:p w:rsidR="002847F9" w:rsidRPr="002847F9" w:rsidRDefault="002847F9" w:rsidP="002847F9">
      <w:pPr>
        <w:autoSpaceDE w:val="0"/>
        <w:autoSpaceDN w:val="0"/>
        <w:adjustRightInd w:val="0"/>
        <w:spacing w:after="0" w:line="240" w:lineRule="auto"/>
        <w:rPr>
          <w:rFonts w:ascii="Times New Roman" w:hAnsi="Times New Roman" w:cs="Times New Roman"/>
          <w:b/>
          <w:bCs/>
          <w:color w:val="000000" w:themeColor="text1"/>
          <w:sz w:val="24"/>
          <w:szCs w:val="24"/>
        </w:rPr>
      </w:pPr>
      <w:r w:rsidRPr="002847F9">
        <w:rPr>
          <w:rFonts w:ascii="Times New Roman" w:hAnsi="Times New Roman" w:cs="Times New Roman"/>
          <w:b/>
          <w:bCs/>
          <w:color w:val="000000" w:themeColor="text1"/>
          <w:sz w:val="24"/>
          <w:szCs w:val="24"/>
        </w:rPr>
        <w:t>Abstract</w:t>
      </w:r>
    </w:p>
    <w:p w:rsidR="002847F9" w:rsidRPr="002847F9" w:rsidRDefault="002847F9" w:rsidP="002847F9">
      <w:pPr>
        <w:autoSpaceDE w:val="0"/>
        <w:autoSpaceDN w:val="0"/>
        <w:adjustRightInd w:val="0"/>
        <w:spacing w:after="0" w:line="240" w:lineRule="auto"/>
        <w:rPr>
          <w:rFonts w:ascii="Times New Roman" w:hAnsi="Times New Roman" w:cs="Times New Roman"/>
          <w:color w:val="000000" w:themeColor="text1"/>
          <w:sz w:val="24"/>
          <w:szCs w:val="24"/>
        </w:rPr>
      </w:pPr>
      <w:r w:rsidRPr="002847F9">
        <w:rPr>
          <w:rFonts w:ascii="Times New Roman" w:hAnsi="Times New Roman" w:cs="Times New Roman"/>
          <w:color w:val="000000" w:themeColor="text1"/>
          <w:sz w:val="24"/>
          <w:szCs w:val="24"/>
        </w:rPr>
        <w:t xml:space="preserve">World Health Organization (WHO) defines </w:t>
      </w:r>
      <w:proofErr w:type="spellStart"/>
      <w:r w:rsidRPr="002847F9">
        <w:rPr>
          <w:rFonts w:ascii="Times New Roman" w:hAnsi="Times New Roman" w:cs="Times New Roman"/>
          <w:color w:val="000000" w:themeColor="text1"/>
          <w:sz w:val="24"/>
          <w:szCs w:val="24"/>
        </w:rPr>
        <w:t>Pharmacovigilance</w:t>
      </w:r>
      <w:proofErr w:type="spellEnd"/>
      <w:r w:rsidRPr="002847F9">
        <w:rPr>
          <w:rFonts w:ascii="Times New Roman" w:hAnsi="Times New Roman" w:cs="Times New Roman"/>
          <w:color w:val="000000" w:themeColor="text1"/>
          <w:sz w:val="24"/>
          <w:szCs w:val="24"/>
        </w:rPr>
        <w:t xml:space="preserve"> as the science and activities </w:t>
      </w:r>
      <w:r w:rsidRPr="002847F9">
        <w:rPr>
          <w:rFonts w:ascii="Times New Roman" w:hAnsi="Times New Roman" w:cs="Times New Roman"/>
          <w:color w:val="000000" w:themeColor="text1"/>
          <w:sz w:val="24"/>
          <w:szCs w:val="24"/>
        </w:rPr>
        <w:t xml:space="preserve">relating to the </w:t>
      </w:r>
      <w:r w:rsidRPr="002847F9">
        <w:rPr>
          <w:rFonts w:ascii="Times New Roman" w:hAnsi="Times New Roman" w:cs="Times New Roman"/>
          <w:color w:val="000000" w:themeColor="text1"/>
          <w:sz w:val="24"/>
          <w:szCs w:val="24"/>
        </w:rPr>
        <w:t>detection, assessment, understanding and prevention of adverse effects or any other possible drug related</w:t>
      </w:r>
      <w:r w:rsidRPr="002847F9">
        <w:rPr>
          <w:rFonts w:ascii="Times New Roman" w:hAnsi="Times New Roman" w:cs="Times New Roman"/>
          <w:color w:val="000000" w:themeColor="text1"/>
          <w:sz w:val="24"/>
          <w:szCs w:val="24"/>
        </w:rPr>
        <w:t xml:space="preserve"> </w:t>
      </w:r>
      <w:r w:rsidRPr="002847F9">
        <w:rPr>
          <w:rFonts w:ascii="Times New Roman" w:hAnsi="Times New Roman" w:cs="Times New Roman"/>
          <w:color w:val="000000" w:themeColor="text1"/>
          <w:sz w:val="24"/>
          <w:szCs w:val="24"/>
        </w:rPr>
        <w:t xml:space="preserve">problems. </w:t>
      </w:r>
      <w:proofErr w:type="spellStart"/>
      <w:r w:rsidRPr="002847F9">
        <w:rPr>
          <w:rFonts w:ascii="Times New Roman" w:hAnsi="Times New Roman" w:cs="Times New Roman"/>
          <w:color w:val="000000" w:themeColor="text1"/>
          <w:sz w:val="24"/>
          <w:szCs w:val="24"/>
        </w:rPr>
        <w:t>Pharmacovigilance</w:t>
      </w:r>
      <w:proofErr w:type="spellEnd"/>
      <w:r w:rsidRPr="002847F9">
        <w:rPr>
          <w:rFonts w:ascii="Times New Roman" w:hAnsi="Times New Roman" w:cs="Times New Roman"/>
          <w:color w:val="000000" w:themeColor="text1"/>
          <w:sz w:val="24"/>
          <w:szCs w:val="24"/>
        </w:rPr>
        <w:t xml:space="preserve"> plays an important role in ensuring patients drugs safety. Adverse Drug Reaction (ADR)</w:t>
      </w:r>
      <w:r w:rsidRPr="002847F9">
        <w:rPr>
          <w:rFonts w:ascii="Times New Roman" w:hAnsi="Times New Roman" w:cs="Times New Roman"/>
          <w:color w:val="000000" w:themeColor="text1"/>
          <w:sz w:val="24"/>
          <w:szCs w:val="24"/>
        </w:rPr>
        <w:t xml:space="preserve"> </w:t>
      </w:r>
      <w:r w:rsidRPr="002847F9">
        <w:rPr>
          <w:rFonts w:ascii="Times New Roman" w:hAnsi="Times New Roman" w:cs="Times New Roman"/>
          <w:color w:val="000000" w:themeColor="text1"/>
          <w:sz w:val="24"/>
          <w:szCs w:val="24"/>
        </w:rPr>
        <w:t>is defined according to WHO as any response to a drug which is noxious and</w:t>
      </w:r>
      <w:r w:rsidRPr="002847F9">
        <w:rPr>
          <w:rFonts w:ascii="Times New Roman" w:hAnsi="Times New Roman" w:cs="Times New Roman"/>
          <w:color w:val="000000" w:themeColor="text1"/>
          <w:sz w:val="24"/>
          <w:szCs w:val="24"/>
        </w:rPr>
        <w:t xml:space="preserve"> unintended and occurs at doses </w:t>
      </w:r>
      <w:r w:rsidRPr="002847F9">
        <w:rPr>
          <w:rFonts w:ascii="Times New Roman" w:hAnsi="Times New Roman" w:cs="Times New Roman"/>
          <w:color w:val="000000" w:themeColor="text1"/>
          <w:sz w:val="24"/>
          <w:szCs w:val="24"/>
        </w:rPr>
        <w:t>normally used in man for prophylaxis, diagnosis or therapy of disease or the modification of physiological function.</w:t>
      </w:r>
    </w:p>
    <w:p w:rsidR="002847F9" w:rsidRPr="002847F9" w:rsidRDefault="002847F9" w:rsidP="002847F9">
      <w:pPr>
        <w:autoSpaceDE w:val="0"/>
        <w:autoSpaceDN w:val="0"/>
        <w:adjustRightInd w:val="0"/>
        <w:spacing w:after="0" w:line="240" w:lineRule="auto"/>
        <w:rPr>
          <w:rFonts w:ascii="Times New Roman" w:hAnsi="Times New Roman" w:cs="Times New Roman"/>
          <w:color w:val="000000" w:themeColor="text1"/>
          <w:sz w:val="24"/>
          <w:szCs w:val="24"/>
        </w:rPr>
      </w:pPr>
      <w:r w:rsidRPr="002847F9">
        <w:rPr>
          <w:rFonts w:ascii="Times New Roman" w:hAnsi="Times New Roman" w:cs="Times New Roman"/>
          <w:color w:val="000000" w:themeColor="text1"/>
          <w:sz w:val="24"/>
          <w:szCs w:val="24"/>
        </w:rPr>
        <w:t xml:space="preserve">Complete information of unintended and severe adverse events could be finding through the </w:t>
      </w:r>
      <w:proofErr w:type="spellStart"/>
      <w:r w:rsidRPr="002847F9">
        <w:rPr>
          <w:rFonts w:ascii="Times New Roman" w:hAnsi="Times New Roman" w:cs="Times New Roman"/>
          <w:color w:val="000000" w:themeColor="text1"/>
          <w:sz w:val="24"/>
          <w:szCs w:val="24"/>
        </w:rPr>
        <w:t>Pharmacovigilance</w:t>
      </w:r>
      <w:proofErr w:type="spellEnd"/>
      <w:r w:rsidRPr="002847F9">
        <w:rPr>
          <w:rFonts w:ascii="Times New Roman" w:hAnsi="Times New Roman" w:cs="Times New Roman"/>
          <w:color w:val="000000" w:themeColor="text1"/>
          <w:sz w:val="24"/>
          <w:szCs w:val="24"/>
        </w:rPr>
        <w:t>. It</w:t>
      </w:r>
      <w:r w:rsidRPr="002847F9">
        <w:rPr>
          <w:rFonts w:ascii="Times New Roman" w:hAnsi="Times New Roman" w:cs="Times New Roman"/>
          <w:color w:val="000000" w:themeColor="text1"/>
          <w:sz w:val="24"/>
          <w:szCs w:val="24"/>
        </w:rPr>
        <w:t xml:space="preserve"> </w:t>
      </w:r>
      <w:r w:rsidRPr="002847F9">
        <w:rPr>
          <w:rFonts w:ascii="Times New Roman" w:hAnsi="Times New Roman" w:cs="Times New Roman"/>
          <w:color w:val="000000" w:themeColor="text1"/>
          <w:sz w:val="24"/>
          <w:szCs w:val="24"/>
        </w:rPr>
        <w:t xml:space="preserve">could not be done through clinical trials which are conducted in </w:t>
      </w:r>
      <w:r w:rsidRPr="002847F9">
        <w:rPr>
          <w:rFonts w:ascii="Times New Roman" w:hAnsi="Times New Roman" w:cs="Times New Roman"/>
          <w:i/>
          <w:iCs/>
          <w:color w:val="000000" w:themeColor="text1"/>
          <w:sz w:val="24"/>
          <w:szCs w:val="24"/>
        </w:rPr>
        <w:t xml:space="preserve">in-vivo </w:t>
      </w:r>
      <w:r w:rsidRPr="002847F9">
        <w:rPr>
          <w:rFonts w:ascii="Times New Roman" w:hAnsi="Times New Roman" w:cs="Times New Roman"/>
          <w:color w:val="000000" w:themeColor="text1"/>
          <w:sz w:val="24"/>
          <w:szCs w:val="24"/>
        </w:rPr>
        <w:t>method. Pharmacists are not mere preparing</w:t>
      </w:r>
    </w:p>
    <w:p w:rsidR="002847F9" w:rsidRPr="002847F9" w:rsidRDefault="002847F9" w:rsidP="002847F9">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2847F9">
        <w:rPr>
          <w:rFonts w:ascii="Times New Roman" w:hAnsi="Times New Roman" w:cs="Times New Roman"/>
          <w:color w:val="000000" w:themeColor="text1"/>
          <w:sz w:val="24"/>
          <w:szCs w:val="24"/>
        </w:rPr>
        <w:t>or</w:t>
      </w:r>
      <w:proofErr w:type="gramEnd"/>
      <w:r w:rsidRPr="002847F9">
        <w:rPr>
          <w:rFonts w:ascii="Times New Roman" w:hAnsi="Times New Roman" w:cs="Times New Roman"/>
          <w:color w:val="000000" w:themeColor="text1"/>
          <w:sz w:val="24"/>
          <w:szCs w:val="24"/>
        </w:rPr>
        <w:t xml:space="preserve"> dispensing of drugs. The professional practice reaches far beyond serving</w:t>
      </w:r>
      <w:r w:rsidRPr="002847F9">
        <w:rPr>
          <w:rFonts w:ascii="Times New Roman" w:hAnsi="Times New Roman" w:cs="Times New Roman"/>
          <w:color w:val="000000" w:themeColor="text1"/>
          <w:sz w:val="24"/>
          <w:szCs w:val="24"/>
        </w:rPr>
        <w:t xml:space="preserve"> community. Pharmacists have an </w:t>
      </w:r>
      <w:r w:rsidRPr="002847F9">
        <w:rPr>
          <w:rFonts w:ascii="Times New Roman" w:hAnsi="Times New Roman" w:cs="Times New Roman"/>
          <w:color w:val="000000" w:themeColor="text1"/>
          <w:sz w:val="24"/>
          <w:szCs w:val="24"/>
        </w:rPr>
        <w:t>important responsibility in monitoring the on-going safety of medicines as part of their professional practice.</w:t>
      </w:r>
    </w:p>
    <w:p w:rsidR="002847F9" w:rsidRPr="002847F9" w:rsidRDefault="002847F9" w:rsidP="002847F9">
      <w:pPr>
        <w:autoSpaceDE w:val="0"/>
        <w:autoSpaceDN w:val="0"/>
        <w:adjustRightInd w:val="0"/>
        <w:spacing w:after="0" w:line="240" w:lineRule="auto"/>
        <w:rPr>
          <w:rFonts w:ascii="Times New Roman" w:hAnsi="Times New Roman" w:cs="Times New Roman"/>
          <w:color w:val="000000" w:themeColor="text1"/>
          <w:sz w:val="24"/>
          <w:szCs w:val="24"/>
        </w:rPr>
      </w:pPr>
      <w:r w:rsidRPr="002847F9">
        <w:rPr>
          <w:rFonts w:ascii="Times New Roman" w:hAnsi="Times New Roman" w:cs="Times New Roman"/>
          <w:color w:val="000000" w:themeColor="text1"/>
          <w:sz w:val="24"/>
          <w:szCs w:val="24"/>
        </w:rPr>
        <w:t xml:space="preserve">Pharmacist role in </w:t>
      </w:r>
      <w:proofErr w:type="spellStart"/>
      <w:r w:rsidRPr="002847F9">
        <w:rPr>
          <w:rFonts w:ascii="Times New Roman" w:hAnsi="Times New Roman" w:cs="Times New Roman"/>
          <w:color w:val="000000" w:themeColor="text1"/>
          <w:sz w:val="24"/>
          <w:szCs w:val="24"/>
        </w:rPr>
        <w:t>pharmacovigilance</w:t>
      </w:r>
      <w:proofErr w:type="spellEnd"/>
      <w:r w:rsidRPr="002847F9">
        <w:rPr>
          <w:rFonts w:ascii="Times New Roman" w:hAnsi="Times New Roman" w:cs="Times New Roman"/>
          <w:color w:val="000000" w:themeColor="text1"/>
          <w:sz w:val="24"/>
          <w:szCs w:val="24"/>
        </w:rPr>
        <w:t xml:space="preserve"> varies from country to country, but the professional r</w:t>
      </w:r>
      <w:r w:rsidRPr="002847F9">
        <w:rPr>
          <w:rFonts w:ascii="Times New Roman" w:hAnsi="Times New Roman" w:cs="Times New Roman"/>
          <w:color w:val="000000" w:themeColor="text1"/>
          <w:sz w:val="24"/>
          <w:szCs w:val="24"/>
        </w:rPr>
        <w:t xml:space="preserve">esponsibility is the same </w:t>
      </w:r>
      <w:r w:rsidRPr="002847F9">
        <w:rPr>
          <w:rFonts w:ascii="Times New Roman" w:hAnsi="Times New Roman" w:cs="Times New Roman"/>
          <w:color w:val="000000" w:themeColor="text1"/>
          <w:sz w:val="24"/>
          <w:szCs w:val="24"/>
        </w:rPr>
        <w:t>regardless of jurisdiction. Pharmacists can create a trusted environment by</w:t>
      </w:r>
      <w:r w:rsidRPr="002847F9">
        <w:rPr>
          <w:rFonts w:ascii="Times New Roman" w:hAnsi="Times New Roman" w:cs="Times New Roman"/>
          <w:color w:val="000000" w:themeColor="text1"/>
          <w:sz w:val="24"/>
          <w:szCs w:val="24"/>
        </w:rPr>
        <w:t xml:space="preserve"> counselling patients to reduce </w:t>
      </w:r>
      <w:r w:rsidRPr="002847F9">
        <w:rPr>
          <w:rFonts w:ascii="Times New Roman" w:hAnsi="Times New Roman" w:cs="Times New Roman"/>
          <w:color w:val="000000" w:themeColor="text1"/>
          <w:sz w:val="24"/>
          <w:szCs w:val="24"/>
        </w:rPr>
        <w:t>medication errors, improve safety and quality of care.</w:t>
      </w:r>
    </w:p>
    <w:p w:rsidR="002847F9" w:rsidRPr="002847F9" w:rsidRDefault="002847F9" w:rsidP="002847F9">
      <w:pPr>
        <w:autoSpaceDE w:val="0"/>
        <w:autoSpaceDN w:val="0"/>
        <w:adjustRightInd w:val="0"/>
        <w:spacing w:after="0" w:line="240" w:lineRule="auto"/>
        <w:rPr>
          <w:rFonts w:ascii="Times New Roman" w:hAnsi="Times New Roman" w:cs="Times New Roman"/>
          <w:b/>
          <w:bCs/>
          <w:sz w:val="24"/>
          <w:szCs w:val="24"/>
        </w:rPr>
      </w:pPr>
    </w:p>
    <w:p w:rsidR="002847F9" w:rsidRPr="002847F9" w:rsidRDefault="002847F9" w:rsidP="002847F9">
      <w:pPr>
        <w:autoSpaceDE w:val="0"/>
        <w:autoSpaceDN w:val="0"/>
        <w:adjustRightInd w:val="0"/>
        <w:spacing w:after="0" w:line="240" w:lineRule="auto"/>
        <w:rPr>
          <w:rFonts w:ascii="Times New Roman" w:hAnsi="Times New Roman" w:cs="Times New Roman"/>
          <w:noProof/>
          <w:color w:val="000000" w:themeColor="text1"/>
          <w:sz w:val="24"/>
          <w:szCs w:val="24"/>
        </w:rPr>
      </w:pPr>
      <w:r w:rsidRPr="002847F9">
        <w:rPr>
          <w:rFonts w:ascii="Times New Roman" w:hAnsi="Times New Roman" w:cs="Times New Roman"/>
          <w:b/>
          <w:bCs/>
          <w:sz w:val="24"/>
          <w:szCs w:val="24"/>
        </w:rPr>
        <w:t xml:space="preserve">Keywords: </w:t>
      </w:r>
      <w:proofErr w:type="spellStart"/>
      <w:r w:rsidRPr="002847F9">
        <w:rPr>
          <w:rFonts w:ascii="Times New Roman" w:hAnsi="Times New Roman" w:cs="Times New Roman"/>
          <w:sz w:val="24"/>
          <w:szCs w:val="24"/>
        </w:rPr>
        <w:t>Pharmacovigilance</w:t>
      </w:r>
      <w:proofErr w:type="spellEnd"/>
      <w:r w:rsidRPr="002847F9">
        <w:rPr>
          <w:rFonts w:ascii="Times New Roman" w:hAnsi="Times New Roman" w:cs="Times New Roman"/>
          <w:sz w:val="24"/>
          <w:szCs w:val="24"/>
        </w:rPr>
        <w:t>; Pharmacist; Adverse Drug Reactions</w:t>
      </w:r>
      <w:r w:rsidRPr="002847F9">
        <w:rPr>
          <w:rFonts w:ascii="Times New Roman" w:hAnsi="Times New Roman" w:cs="Times New Roman"/>
          <w:sz w:val="24"/>
          <w:szCs w:val="24"/>
        </w:rPr>
        <w:t xml:space="preserve"> </w:t>
      </w:r>
      <w:r w:rsidRPr="002847F9">
        <w:rPr>
          <w:rFonts w:ascii="Times New Roman" w:hAnsi="Times New Roman" w:cs="Times New Roman"/>
          <w:sz w:val="24"/>
          <w:szCs w:val="24"/>
        </w:rPr>
        <w:t>(ADR); Prophylaxis</w:t>
      </w:r>
    </w:p>
    <w:p w:rsidR="003102DF" w:rsidRPr="002847F9" w:rsidRDefault="003102DF" w:rsidP="006C21D0">
      <w:pPr>
        <w:autoSpaceDE w:val="0"/>
        <w:autoSpaceDN w:val="0"/>
        <w:adjustRightInd w:val="0"/>
        <w:spacing w:after="0" w:line="240" w:lineRule="auto"/>
        <w:rPr>
          <w:rFonts w:ascii="Times New Roman" w:hAnsi="Times New Roman" w:cs="Times New Roman"/>
          <w:noProof/>
          <w:color w:val="000000" w:themeColor="text1"/>
          <w:sz w:val="24"/>
          <w:szCs w:val="24"/>
        </w:rPr>
      </w:pPr>
    </w:p>
    <w:p w:rsidR="003102DF" w:rsidRDefault="003102DF" w:rsidP="006C21D0">
      <w:pPr>
        <w:autoSpaceDE w:val="0"/>
        <w:autoSpaceDN w:val="0"/>
        <w:adjustRightInd w:val="0"/>
        <w:spacing w:after="0" w:line="240" w:lineRule="auto"/>
        <w:rPr>
          <w:noProof/>
        </w:rPr>
      </w:pPr>
    </w:p>
    <w:p w:rsidR="003102DF" w:rsidRDefault="003102DF">
      <w:pPr>
        <w:rPr>
          <w:noProof/>
        </w:rPr>
      </w:pPr>
      <w:r>
        <w:rPr>
          <w:noProof/>
        </w:rPr>
        <w:br w:type="page"/>
      </w:r>
    </w:p>
    <w:p w:rsidR="002847F9" w:rsidRPr="002847F9" w:rsidRDefault="002847F9" w:rsidP="002847F9">
      <w:pPr>
        <w:autoSpaceDE w:val="0"/>
        <w:autoSpaceDN w:val="0"/>
        <w:adjustRightInd w:val="0"/>
        <w:spacing w:after="0" w:line="240" w:lineRule="auto"/>
        <w:rPr>
          <w:rFonts w:ascii="Times New Roman" w:hAnsi="Times New Roman" w:cs="Times New Roman"/>
          <w:color w:val="00B0F0"/>
          <w:sz w:val="28"/>
          <w:szCs w:val="28"/>
        </w:rPr>
      </w:pPr>
      <w:r>
        <w:rPr>
          <w:rFonts w:ascii="Times New Roman" w:hAnsi="Times New Roman" w:cs="Times New Roman"/>
          <w:b/>
          <w:noProof/>
          <w:color w:val="00B0F0"/>
          <w:sz w:val="24"/>
          <w:szCs w:val="24"/>
        </w:rPr>
        <w:lastRenderedPageBreak/>
        <w:t>22</w:t>
      </w:r>
      <w:r w:rsidRPr="002847F9">
        <w:rPr>
          <w:rFonts w:ascii="Times New Roman" w:hAnsi="Times New Roman" w:cs="Times New Roman"/>
          <w:b/>
          <w:noProof/>
          <w:color w:val="00B0F0"/>
          <w:sz w:val="24"/>
          <w:szCs w:val="24"/>
        </w:rPr>
        <w:t>)</w:t>
      </w:r>
      <w:r w:rsidRPr="002847F9">
        <w:rPr>
          <w:rFonts w:ascii="Times New Roman" w:hAnsi="Times New Roman" w:cs="Times New Roman"/>
          <w:noProof/>
          <w:color w:val="00B0F0"/>
          <w:sz w:val="24"/>
          <w:szCs w:val="24"/>
        </w:rPr>
        <w:t xml:space="preserve"> </w:t>
      </w:r>
      <w:r>
        <w:rPr>
          <w:rFonts w:ascii="Times New Roman" w:hAnsi="Times New Roman" w:cs="Times New Roman"/>
          <w:color w:val="00B0F0"/>
          <w:sz w:val="28"/>
          <w:szCs w:val="28"/>
        </w:rPr>
        <w:t xml:space="preserve">Effect of an educational </w:t>
      </w:r>
      <w:r w:rsidRPr="002847F9">
        <w:rPr>
          <w:rFonts w:ascii="Times New Roman" w:hAnsi="Times New Roman" w:cs="Times New Roman"/>
          <w:color w:val="00B0F0"/>
          <w:sz w:val="28"/>
          <w:szCs w:val="28"/>
        </w:rPr>
        <w:t>interve</w:t>
      </w:r>
      <w:r>
        <w:rPr>
          <w:rFonts w:ascii="Times New Roman" w:hAnsi="Times New Roman" w:cs="Times New Roman"/>
          <w:color w:val="00B0F0"/>
          <w:sz w:val="28"/>
          <w:szCs w:val="28"/>
        </w:rPr>
        <w:t xml:space="preserve">ntion on knowledge and attitude </w:t>
      </w:r>
      <w:r w:rsidRPr="002847F9">
        <w:rPr>
          <w:rFonts w:ascii="Times New Roman" w:hAnsi="Times New Roman" w:cs="Times New Roman"/>
          <w:color w:val="00B0F0"/>
          <w:sz w:val="28"/>
          <w:szCs w:val="28"/>
        </w:rPr>
        <w:t>regarding</w:t>
      </w:r>
      <w:r>
        <w:rPr>
          <w:rFonts w:ascii="Times New Roman" w:hAnsi="Times New Roman" w:cs="Times New Roman"/>
          <w:color w:val="00B0F0"/>
          <w:sz w:val="28"/>
          <w:szCs w:val="28"/>
        </w:rPr>
        <w:t xml:space="preserve"> </w:t>
      </w:r>
      <w:proofErr w:type="spellStart"/>
      <w:r>
        <w:rPr>
          <w:rFonts w:ascii="Times New Roman" w:hAnsi="Times New Roman" w:cs="Times New Roman"/>
          <w:color w:val="00B0F0"/>
          <w:sz w:val="28"/>
          <w:szCs w:val="28"/>
        </w:rPr>
        <w:t>pharmacovigilance</w:t>
      </w:r>
      <w:proofErr w:type="spellEnd"/>
      <w:r>
        <w:rPr>
          <w:rFonts w:ascii="Times New Roman" w:hAnsi="Times New Roman" w:cs="Times New Roman"/>
          <w:color w:val="00B0F0"/>
          <w:sz w:val="28"/>
          <w:szCs w:val="28"/>
        </w:rPr>
        <w:t xml:space="preserve"> and consumer </w:t>
      </w:r>
      <w:proofErr w:type="spellStart"/>
      <w:r w:rsidRPr="002847F9">
        <w:rPr>
          <w:rFonts w:ascii="Times New Roman" w:hAnsi="Times New Roman" w:cs="Times New Roman"/>
          <w:color w:val="00B0F0"/>
          <w:sz w:val="28"/>
          <w:szCs w:val="28"/>
        </w:rPr>
        <w:t>pharmacovigilance</w:t>
      </w:r>
      <w:proofErr w:type="spellEnd"/>
      <w:r w:rsidRPr="002847F9">
        <w:rPr>
          <w:rFonts w:ascii="Times New Roman" w:hAnsi="Times New Roman" w:cs="Times New Roman"/>
          <w:color w:val="00B0F0"/>
          <w:sz w:val="28"/>
          <w:szCs w:val="28"/>
        </w:rPr>
        <w:t xml:space="preserve"> among community</w:t>
      </w:r>
    </w:p>
    <w:p w:rsidR="002847F9" w:rsidRPr="002847F9" w:rsidRDefault="002847F9" w:rsidP="002847F9">
      <w:pPr>
        <w:autoSpaceDE w:val="0"/>
        <w:autoSpaceDN w:val="0"/>
        <w:adjustRightInd w:val="0"/>
        <w:spacing w:after="0" w:line="240" w:lineRule="auto"/>
        <w:rPr>
          <w:rFonts w:ascii="Times New Roman" w:hAnsi="Times New Roman" w:cs="Times New Roman"/>
          <w:color w:val="00B0F0"/>
          <w:sz w:val="28"/>
          <w:szCs w:val="28"/>
        </w:rPr>
      </w:pPr>
      <w:proofErr w:type="gramStart"/>
      <w:r w:rsidRPr="002847F9">
        <w:rPr>
          <w:rFonts w:ascii="Times New Roman" w:hAnsi="Times New Roman" w:cs="Times New Roman"/>
          <w:color w:val="00B0F0"/>
          <w:sz w:val="28"/>
          <w:szCs w:val="28"/>
        </w:rPr>
        <w:t>pharmacists</w:t>
      </w:r>
      <w:proofErr w:type="gramEnd"/>
      <w:r w:rsidRPr="002847F9">
        <w:rPr>
          <w:rFonts w:ascii="Times New Roman" w:hAnsi="Times New Roman" w:cs="Times New Roman"/>
          <w:color w:val="00B0F0"/>
          <w:sz w:val="28"/>
          <w:szCs w:val="28"/>
        </w:rPr>
        <w:t xml:space="preserve"> in </w:t>
      </w:r>
      <w:proofErr w:type="spellStart"/>
      <w:r w:rsidRPr="002847F9">
        <w:rPr>
          <w:rFonts w:ascii="Times New Roman" w:hAnsi="Times New Roman" w:cs="Times New Roman"/>
          <w:color w:val="00B0F0"/>
          <w:sz w:val="28"/>
          <w:szCs w:val="28"/>
        </w:rPr>
        <w:t>Lalitpur</w:t>
      </w:r>
      <w:proofErr w:type="spellEnd"/>
      <w:r w:rsidRPr="002847F9">
        <w:rPr>
          <w:rFonts w:ascii="Times New Roman" w:hAnsi="Times New Roman" w:cs="Times New Roman"/>
          <w:color w:val="00B0F0"/>
          <w:sz w:val="28"/>
          <w:szCs w:val="28"/>
        </w:rPr>
        <w:t xml:space="preserve"> district, Nepal</w:t>
      </w:r>
    </w:p>
    <w:p w:rsidR="002847F9" w:rsidRDefault="002847F9" w:rsidP="002847F9">
      <w:pPr>
        <w:autoSpaceDE w:val="0"/>
        <w:autoSpaceDN w:val="0"/>
        <w:adjustRightInd w:val="0"/>
        <w:spacing w:after="0" w:line="240" w:lineRule="auto"/>
        <w:rPr>
          <w:rFonts w:ascii="Times New Roman" w:hAnsi="Times New Roman" w:cs="Times New Roman"/>
          <w:sz w:val="24"/>
          <w:szCs w:val="24"/>
        </w:rPr>
      </w:pPr>
    </w:p>
    <w:p w:rsidR="002847F9" w:rsidRPr="002847F9" w:rsidRDefault="002847F9" w:rsidP="002847F9">
      <w:pPr>
        <w:autoSpaceDE w:val="0"/>
        <w:autoSpaceDN w:val="0"/>
        <w:adjustRightInd w:val="0"/>
        <w:spacing w:after="0" w:line="240" w:lineRule="auto"/>
        <w:rPr>
          <w:rFonts w:ascii="Times New Roman" w:hAnsi="Times New Roman" w:cs="Times New Roman"/>
          <w:sz w:val="24"/>
          <w:szCs w:val="24"/>
        </w:rPr>
      </w:pPr>
      <w:proofErr w:type="spellStart"/>
      <w:r w:rsidRPr="002847F9">
        <w:rPr>
          <w:rFonts w:ascii="Times New Roman" w:hAnsi="Times New Roman" w:cs="Times New Roman"/>
          <w:sz w:val="24"/>
          <w:szCs w:val="24"/>
        </w:rPr>
        <w:t>Nisha</w:t>
      </w:r>
      <w:proofErr w:type="spellEnd"/>
      <w:r w:rsidRPr="002847F9">
        <w:rPr>
          <w:rFonts w:ascii="Times New Roman" w:hAnsi="Times New Roman" w:cs="Times New Roman"/>
          <w:sz w:val="24"/>
          <w:szCs w:val="24"/>
        </w:rPr>
        <w:t xml:space="preserve"> Jha1*, </w:t>
      </w:r>
      <w:proofErr w:type="spellStart"/>
      <w:r w:rsidRPr="002847F9">
        <w:rPr>
          <w:rFonts w:ascii="Times New Roman" w:hAnsi="Times New Roman" w:cs="Times New Roman"/>
          <w:sz w:val="24"/>
          <w:szCs w:val="24"/>
        </w:rPr>
        <w:t>Devendra</w:t>
      </w:r>
      <w:proofErr w:type="spellEnd"/>
      <w:r w:rsidRPr="002847F9">
        <w:rPr>
          <w:rFonts w:ascii="Times New Roman" w:hAnsi="Times New Roman" w:cs="Times New Roman"/>
          <w:sz w:val="24"/>
          <w:szCs w:val="24"/>
        </w:rPr>
        <w:t xml:space="preserve"> Singh Rathore2, </w:t>
      </w:r>
      <w:proofErr w:type="spellStart"/>
      <w:r w:rsidRPr="002847F9">
        <w:rPr>
          <w:rFonts w:ascii="Times New Roman" w:hAnsi="Times New Roman" w:cs="Times New Roman"/>
          <w:sz w:val="24"/>
          <w:szCs w:val="24"/>
        </w:rPr>
        <w:t>Pathiyil</w:t>
      </w:r>
      <w:proofErr w:type="spellEnd"/>
      <w:r w:rsidRPr="002847F9">
        <w:rPr>
          <w:rFonts w:ascii="Times New Roman" w:hAnsi="Times New Roman" w:cs="Times New Roman"/>
          <w:sz w:val="24"/>
          <w:szCs w:val="24"/>
        </w:rPr>
        <w:t xml:space="preserve"> Ravi Shankar3, </w:t>
      </w:r>
      <w:proofErr w:type="spellStart"/>
      <w:r w:rsidRPr="002847F9">
        <w:rPr>
          <w:rFonts w:ascii="Times New Roman" w:hAnsi="Times New Roman" w:cs="Times New Roman"/>
          <w:sz w:val="24"/>
          <w:szCs w:val="24"/>
        </w:rPr>
        <w:t>Shital</w:t>
      </w:r>
      <w:proofErr w:type="spellEnd"/>
      <w:r w:rsidRPr="002847F9">
        <w:rPr>
          <w:rFonts w:ascii="Times New Roman" w:hAnsi="Times New Roman" w:cs="Times New Roman"/>
          <w:sz w:val="24"/>
          <w:szCs w:val="24"/>
        </w:rPr>
        <w:t xml:space="preserve"> Bhandary4, Rabi </w:t>
      </w:r>
      <w:proofErr w:type="spellStart"/>
      <w:r w:rsidRPr="002847F9">
        <w:rPr>
          <w:rFonts w:ascii="Times New Roman" w:hAnsi="Times New Roman" w:cs="Times New Roman"/>
          <w:sz w:val="24"/>
          <w:szCs w:val="24"/>
        </w:rPr>
        <w:t>Bushan</w:t>
      </w:r>
      <w:proofErr w:type="spellEnd"/>
      <w:r w:rsidRPr="002847F9">
        <w:rPr>
          <w:rFonts w:ascii="Times New Roman" w:hAnsi="Times New Roman" w:cs="Times New Roman"/>
          <w:sz w:val="24"/>
          <w:szCs w:val="24"/>
        </w:rPr>
        <w:t xml:space="preserve"> Pandit5,</w:t>
      </w:r>
    </w:p>
    <w:p w:rsidR="002847F9" w:rsidRPr="002847F9" w:rsidRDefault="002847F9" w:rsidP="002847F9">
      <w:pPr>
        <w:autoSpaceDE w:val="0"/>
        <w:autoSpaceDN w:val="0"/>
        <w:adjustRightInd w:val="0"/>
        <w:spacing w:after="0" w:line="240" w:lineRule="auto"/>
        <w:rPr>
          <w:rFonts w:ascii="Times New Roman" w:hAnsi="Times New Roman" w:cs="Times New Roman"/>
          <w:sz w:val="24"/>
          <w:szCs w:val="24"/>
        </w:rPr>
      </w:pPr>
      <w:proofErr w:type="spellStart"/>
      <w:r w:rsidRPr="002847F9">
        <w:rPr>
          <w:rFonts w:ascii="Times New Roman" w:hAnsi="Times New Roman" w:cs="Times New Roman"/>
          <w:sz w:val="24"/>
          <w:szCs w:val="24"/>
        </w:rPr>
        <w:t>Sudesh</w:t>
      </w:r>
      <w:proofErr w:type="spellEnd"/>
      <w:r w:rsidRPr="002847F9">
        <w:rPr>
          <w:rFonts w:ascii="Times New Roman" w:hAnsi="Times New Roman" w:cs="Times New Roman"/>
          <w:sz w:val="24"/>
          <w:szCs w:val="24"/>
        </w:rPr>
        <w:t xml:space="preserve"> Gyawali6 and Mohamed Alshakka7</w:t>
      </w:r>
    </w:p>
    <w:p w:rsidR="002847F9" w:rsidRPr="002847F9" w:rsidRDefault="002847F9" w:rsidP="002847F9">
      <w:pPr>
        <w:autoSpaceDE w:val="0"/>
        <w:autoSpaceDN w:val="0"/>
        <w:adjustRightInd w:val="0"/>
        <w:spacing w:after="0" w:line="240" w:lineRule="auto"/>
        <w:rPr>
          <w:rFonts w:ascii="Times New Roman" w:hAnsi="Times New Roman" w:cs="Times New Roman"/>
          <w:sz w:val="24"/>
          <w:szCs w:val="24"/>
        </w:rPr>
      </w:pPr>
    </w:p>
    <w:p w:rsidR="002847F9" w:rsidRPr="002847F9" w:rsidRDefault="002847F9" w:rsidP="002847F9">
      <w:pPr>
        <w:autoSpaceDE w:val="0"/>
        <w:autoSpaceDN w:val="0"/>
        <w:adjustRightInd w:val="0"/>
        <w:spacing w:after="0" w:line="240" w:lineRule="auto"/>
        <w:rPr>
          <w:rFonts w:ascii="Times New Roman" w:hAnsi="Times New Roman" w:cs="Times New Roman"/>
          <w:i/>
          <w:iCs/>
          <w:sz w:val="24"/>
          <w:szCs w:val="24"/>
        </w:rPr>
      </w:pPr>
      <w:proofErr w:type="spellStart"/>
      <w:r w:rsidRPr="002847F9">
        <w:rPr>
          <w:rFonts w:ascii="Times New Roman" w:hAnsi="Times New Roman" w:cs="Times New Roman"/>
          <w:sz w:val="24"/>
          <w:szCs w:val="24"/>
        </w:rPr>
        <w:t>Jha</w:t>
      </w:r>
      <w:proofErr w:type="spellEnd"/>
      <w:r w:rsidRPr="002847F9">
        <w:rPr>
          <w:rFonts w:ascii="Times New Roman" w:hAnsi="Times New Roman" w:cs="Times New Roman"/>
          <w:sz w:val="24"/>
          <w:szCs w:val="24"/>
        </w:rPr>
        <w:t xml:space="preserve"> </w:t>
      </w:r>
      <w:r w:rsidRPr="002847F9">
        <w:rPr>
          <w:rFonts w:ascii="Times New Roman" w:hAnsi="Times New Roman" w:cs="Times New Roman"/>
          <w:i/>
          <w:iCs/>
          <w:sz w:val="24"/>
          <w:szCs w:val="24"/>
        </w:rPr>
        <w:t>et al. BMC Res Notes (2017) 10:4</w:t>
      </w:r>
    </w:p>
    <w:p w:rsidR="002847F9" w:rsidRPr="002847F9" w:rsidRDefault="002847F9" w:rsidP="002847F9">
      <w:pPr>
        <w:autoSpaceDE w:val="0"/>
        <w:autoSpaceDN w:val="0"/>
        <w:adjustRightInd w:val="0"/>
        <w:spacing w:after="0" w:line="240" w:lineRule="auto"/>
        <w:rPr>
          <w:rFonts w:ascii="Times New Roman" w:hAnsi="Times New Roman" w:cs="Times New Roman"/>
          <w:sz w:val="24"/>
          <w:szCs w:val="24"/>
        </w:rPr>
      </w:pPr>
      <w:r w:rsidRPr="002847F9">
        <w:rPr>
          <w:rFonts w:ascii="Times New Roman" w:hAnsi="Times New Roman" w:cs="Times New Roman"/>
          <w:sz w:val="24"/>
          <w:szCs w:val="24"/>
        </w:rPr>
        <w:t>DOI 10.1186/s13104-016-2343-5</w:t>
      </w:r>
    </w:p>
    <w:p w:rsidR="002847F9" w:rsidRPr="002847F9" w:rsidRDefault="002847F9" w:rsidP="002847F9">
      <w:pPr>
        <w:autoSpaceDE w:val="0"/>
        <w:autoSpaceDN w:val="0"/>
        <w:adjustRightInd w:val="0"/>
        <w:spacing w:after="0" w:line="240" w:lineRule="auto"/>
        <w:rPr>
          <w:rFonts w:ascii="Times New Roman" w:hAnsi="Times New Roman" w:cs="Times New Roman"/>
          <w:sz w:val="24"/>
          <w:szCs w:val="24"/>
        </w:rPr>
      </w:pPr>
    </w:p>
    <w:p w:rsidR="002847F9" w:rsidRDefault="002847F9" w:rsidP="002847F9">
      <w:pPr>
        <w:autoSpaceDE w:val="0"/>
        <w:autoSpaceDN w:val="0"/>
        <w:adjustRightInd w:val="0"/>
        <w:spacing w:after="0" w:line="240" w:lineRule="auto"/>
        <w:rPr>
          <w:rFonts w:ascii="GdwbjyMyriadPro-Bold" w:hAnsi="GdwbjyMyriadPro-Bold" w:cs="GdwbjyMyriadPro-Bold"/>
          <w:b/>
          <w:bCs/>
          <w:sz w:val="21"/>
          <w:szCs w:val="21"/>
        </w:rPr>
      </w:pPr>
      <w:r>
        <w:rPr>
          <w:rFonts w:ascii="GdwbjyMyriadPro-Bold" w:hAnsi="GdwbjyMyriadPro-Bold" w:cs="GdwbjyMyriadPro-Bold"/>
          <w:b/>
          <w:bCs/>
          <w:sz w:val="21"/>
          <w:szCs w:val="21"/>
        </w:rPr>
        <w:t>Abstract</w:t>
      </w:r>
    </w:p>
    <w:p w:rsidR="002847F9" w:rsidRDefault="002847F9" w:rsidP="002847F9">
      <w:pPr>
        <w:autoSpaceDE w:val="0"/>
        <w:autoSpaceDN w:val="0"/>
        <w:adjustRightInd w:val="0"/>
        <w:spacing w:after="0" w:line="240" w:lineRule="auto"/>
        <w:rPr>
          <w:rFonts w:ascii="XtrlgdMyriadPro-Light" w:hAnsi="XtrlgdMyriadPro-Light" w:cs="XtrlgdMyriadPro-Light"/>
          <w:sz w:val="20"/>
          <w:szCs w:val="20"/>
        </w:rPr>
      </w:pPr>
      <w:r w:rsidRPr="002847F9">
        <w:rPr>
          <w:rFonts w:ascii="QtpymlMyriadPro-Semibold" w:hAnsi="QtpymlMyriadPro-Semibold" w:cs="QtpymlMyriadPro-Semibold"/>
          <w:b/>
          <w:sz w:val="20"/>
          <w:szCs w:val="20"/>
        </w:rPr>
        <w:t>Background</w:t>
      </w:r>
      <w:r>
        <w:rPr>
          <w:rFonts w:ascii="QtpymlMyriadPro-Semibold" w:hAnsi="QtpymlMyriadPro-Semibold" w:cs="QtpymlMyriadPro-Semibold"/>
          <w:sz w:val="20"/>
          <w:szCs w:val="20"/>
        </w:rPr>
        <w:t xml:space="preserve">: </w:t>
      </w:r>
      <w:proofErr w:type="spellStart"/>
      <w:r>
        <w:rPr>
          <w:rFonts w:ascii="XtrlgdMyriadPro-Light" w:hAnsi="XtrlgdMyriadPro-Light" w:cs="XtrlgdMyriadPro-Light"/>
          <w:sz w:val="20"/>
          <w:szCs w:val="20"/>
        </w:rPr>
        <w:t>Pharmacovigilance</w:t>
      </w:r>
      <w:proofErr w:type="spellEnd"/>
      <w:r>
        <w:rPr>
          <w:rFonts w:ascii="XtrlgdMyriadPro-Light" w:hAnsi="XtrlgdMyriadPro-Light" w:cs="XtrlgdMyriadPro-Light"/>
          <w:sz w:val="20"/>
          <w:szCs w:val="20"/>
        </w:rPr>
        <w:t xml:space="preserve"> activities are in a developing stage in Nepal. ADR reporting is mainly co</w:t>
      </w:r>
      <w:r>
        <w:rPr>
          <w:rFonts w:ascii="XtrlgdMyriadPro-Light" w:hAnsi="XtrlgdMyriadPro-Light" w:cs="XtrlgdMyriadPro-Light"/>
          <w:sz w:val="20"/>
          <w:szCs w:val="20"/>
        </w:rPr>
        <w:t xml:space="preserve">nfined </w:t>
      </w:r>
      <w:r>
        <w:rPr>
          <w:rFonts w:ascii="XtrlgdMyriadPro-Light" w:hAnsi="XtrlgdMyriadPro-Light" w:cs="XtrlgdMyriadPro-Light"/>
          <w:sz w:val="20"/>
          <w:szCs w:val="20"/>
        </w:rPr>
        <w:t xml:space="preserve">to healthcare professionals working in institutions recognized as regional </w:t>
      </w:r>
      <w:proofErr w:type="spellStart"/>
      <w:r>
        <w:rPr>
          <w:rFonts w:ascii="XtrlgdMyriadPro-Light" w:hAnsi="XtrlgdMyriadPro-Light" w:cs="XtrlgdMyriadPro-Light"/>
          <w:sz w:val="20"/>
          <w:szCs w:val="20"/>
        </w:rPr>
        <w:t>pharm</w:t>
      </w:r>
      <w:r>
        <w:rPr>
          <w:rFonts w:ascii="XtrlgdMyriadPro-Light" w:hAnsi="XtrlgdMyriadPro-Light" w:cs="XtrlgdMyriadPro-Light"/>
          <w:sz w:val="20"/>
          <w:szCs w:val="20"/>
        </w:rPr>
        <w:t>acovigilance</w:t>
      </w:r>
      <w:proofErr w:type="spellEnd"/>
      <w:r>
        <w:rPr>
          <w:rFonts w:ascii="XtrlgdMyriadPro-Light" w:hAnsi="XtrlgdMyriadPro-Light" w:cs="XtrlgdMyriadPro-Light"/>
          <w:sz w:val="20"/>
          <w:szCs w:val="20"/>
        </w:rPr>
        <w:t xml:space="preserve"> centers. Community </w:t>
      </w:r>
      <w:r>
        <w:rPr>
          <w:rFonts w:ascii="XtrlgdMyriadPro-Light" w:hAnsi="XtrlgdMyriadPro-Light" w:cs="XtrlgdMyriadPro-Light"/>
          <w:sz w:val="20"/>
          <w:szCs w:val="20"/>
        </w:rPr>
        <w:t xml:space="preserve">pharmacists could play an important role in </w:t>
      </w:r>
      <w:proofErr w:type="spellStart"/>
      <w:r>
        <w:rPr>
          <w:rFonts w:ascii="XtrlgdMyriadPro-Light" w:hAnsi="XtrlgdMyriadPro-Light" w:cs="XtrlgdMyriadPro-Light"/>
          <w:sz w:val="20"/>
          <w:szCs w:val="20"/>
        </w:rPr>
        <w:t>pharmacovigilance</w:t>
      </w:r>
      <w:proofErr w:type="spellEnd"/>
      <w:r>
        <w:rPr>
          <w:rFonts w:ascii="XtrlgdMyriadPro-Light" w:hAnsi="XtrlgdMyriadPro-Light" w:cs="XtrlgdMyriadPro-Light"/>
          <w:sz w:val="20"/>
          <w:szCs w:val="20"/>
        </w:rPr>
        <w:t>. This stud</w:t>
      </w:r>
      <w:r>
        <w:rPr>
          <w:rFonts w:ascii="XtrlgdMyriadPro-Light" w:hAnsi="XtrlgdMyriadPro-Light" w:cs="XtrlgdMyriadPro-Light"/>
          <w:sz w:val="20"/>
          <w:szCs w:val="20"/>
        </w:rPr>
        <w:t xml:space="preserve">y was conducted among community </w:t>
      </w:r>
      <w:r>
        <w:rPr>
          <w:rFonts w:ascii="XtrlgdMyriadPro-Light" w:hAnsi="XtrlgdMyriadPro-Light" w:cs="XtrlgdMyriadPro-Light"/>
          <w:sz w:val="20"/>
          <w:szCs w:val="20"/>
        </w:rPr>
        <w:t xml:space="preserve">pharmacists in </w:t>
      </w:r>
      <w:proofErr w:type="spellStart"/>
      <w:r>
        <w:rPr>
          <w:rFonts w:ascii="XtrlgdMyriadPro-Light" w:hAnsi="XtrlgdMyriadPro-Light" w:cs="XtrlgdMyriadPro-Light"/>
          <w:sz w:val="20"/>
          <w:szCs w:val="20"/>
        </w:rPr>
        <w:t>Lalitpur</w:t>
      </w:r>
      <w:proofErr w:type="spellEnd"/>
      <w:r>
        <w:rPr>
          <w:rFonts w:ascii="XtrlgdMyriadPro-Light" w:hAnsi="XtrlgdMyriadPro-Light" w:cs="XtrlgdMyriadPro-Light"/>
          <w:sz w:val="20"/>
          <w:szCs w:val="20"/>
        </w:rPr>
        <w:t xml:space="preserve"> district to examine their knowledge and attitude about </w:t>
      </w:r>
      <w:proofErr w:type="spellStart"/>
      <w:r>
        <w:rPr>
          <w:rFonts w:ascii="XtrlgdMyriadPro-Light" w:hAnsi="XtrlgdMyriadPro-Light" w:cs="XtrlgdMyriadPro-Light"/>
          <w:sz w:val="20"/>
          <w:szCs w:val="20"/>
        </w:rPr>
        <w:t>pharma</w:t>
      </w:r>
      <w:r>
        <w:rPr>
          <w:rFonts w:ascii="XtrlgdMyriadPro-Light" w:hAnsi="XtrlgdMyriadPro-Light" w:cs="XtrlgdMyriadPro-Light"/>
          <w:sz w:val="20"/>
          <w:szCs w:val="20"/>
        </w:rPr>
        <w:t>covigilance</w:t>
      </w:r>
      <w:proofErr w:type="spellEnd"/>
      <w:r>
        <w:rPr>
          <w:rFonts w:ascii="XtrlgdMyriadPro-Light" w:hAnsi="XtrlgdMyriadPro-Light" w:cs="XtrlgdMyriadPro-Light"/>
          <w:sz w:val="20"/>
          <w:szCs w:val="20"/>
        </w:rPr>
        <w:t xml:space="preserve"> before and after an </w:t>
      </w:r>
      <w:r>
        <w:rPr>
          <w:rFonts w:ascii="XtrlgdMyriadPro-Light" w:hAnsi="XtrlgdMyriadPro-Light" w:cs="XtrlgdMyriadPro-Light"/>
          <w:sz w:val="20"/>
          <w:szCs w:val="20"/>
        </w:rPr>
        <w:t>educational intervention.</w:t>
      </w:r>
    </w:p>
    <w:p w:rsidR="007B2D1B" w:rsidRDefault="007B2D1B" w:rsidP="002847F9">
      <w:pPr>
        <w:autoSpaceDE w:val="0"/>
        <w:autoSpaceDN w:val="0"/>
        <w:adjustRightInd w:val="0"/>
        <w:spacing w:after="0" w:line="240" w:lineRule="auto"/>
        <w:rPr>
          <w:rFonts w:ascii="QtpymlMyriadPro-Semibold" w:hAnsi="QtpymlMyriadPro-Semibold" w:cs="QtpymlMyriadPro-Semibold"/>
          <w:b/>
          <w:sz w:val="20"/>
          <w:szCs w:val="20"/>
        </w:rPr>
      </w:pPr>
    </w:p>
    <w:p w:rsidR="002847F9" w:rsidRDefault="002847F9" w:rsidP="002847F9">
      <w:pPr>
        <w:autoSpaceDE w:val="0"/>
        <w:autoSpaceDN w:val="0"/>
        <w:adjustRightInd w:val="0"/>
        <w:spacing w:after="0" w:line="240" w:lineRule="auto"/>
        <w:rPr>
          <w:rFonts w:ascii="XtrlgdMyriadPro-Light" w:hAnsi="XtrlgdMyriadPro-Light" w:cs="XtrlgdMyriadPro-Light"/>
          <w:sz w:val="20"/>
          <w:szCs w:val="20"/>
        </w:rPr>
      </w:pPr>
      <w:r w:rsidRPr="002847F9">
        <w:rPr>
          <w:rFonts w:ascii="QtpymlMyriadPro-Semibold" w:hAnsi="QtpymlMyriadPro-Semibold" w:cs="QtpymlMyriadPro-Semibold"/>
          <w:b/>
          <w:sz w:val="20"/>
          <w:szCs w:val="20"/>
        </w:rPr>
        <w:t>Methods:</w:t>
      </w:r>
      <w:r>
        <w:rPr>
          <w:rFonts w:ascii="QtpymlMyriadPro-Semibold" w:hAnsi="QtpymlMyriadPro-Semibold" w:cs="QtpymlMyriadPro-Semibold"/>
          <w:sz w:val="20"/>
          <w:szCs w:val="20"/>
        </w:rPr>
        <w:t xml:space="preserve"> </w:t>
      </w:r>
      <w:r>
        <w:rPr>
          <w:rFonts w:ascii="XtrlgdMyriadPro-Light" w:hAnsi="XtrlgdMyriadPro-Light" w:cs="XtrlgdMyriadPro-Light"/>
          <w:sz w:val="20"/>
          <w:szCs w:val="20"/>
        </w:rPr>
        <w:t>Knowledge and attitude was studied before, immediately after and 6 w</w:t>
      </w:r>
      <w:r>
        <w:rPr>
          <w:rFonts w:ascii="XtrlgdMyriadPro-Light" w:hAnsi="XtrlgdMyriadPro-Light" w:cs="XtrlgdMyriadPro-Light"/>
          <w:sz w:val="20"/>
          <w:szCs w:val="20"/>
        </w:rPr>
        <w:t xml:space="preserve">eeks following the intervention </w:t>
      </w:r>
      <w:r>
        <w:rPr>
          <w:rFonts w:ascii="XtrlgdMyriadPro-Light" w:hAnsi="XtrlgdMyriadPro-Light" w:cs="XtrlgdMyriadPro-Light"/>
          <w:sz w:val="20"/>
          <w:szCs w:val="20"/>
        </w:rPr>
        <w:t xml:space="preserve">among 75 community pharmacists. Responses were </w:t>
      </w:r>
      <w:proofErr w:type="spellStart"/>
      <w:r>
        <w:rPr>
          <w:rFonts w:ascii="XtrlgdMyriadPro-Light" w:hAnsi="XtrlgdMyriadPro-Light" w:cs="XtrlgdMyriadPro-Light"/>
          <w:sz w:val="20"/>
          <w:szCs w:val="20"/>
        </w:rPr>
        <w:t>analysed</w:t>
      </w:r>
      <w:proofErr w:type="spellEnd"/>
      <w:r>
        <w:rPr>
          <w:rFonts w:ascii="XtrlgdMyriadPro-Light" w:hAnsi="XtrlgdMyriadPro-Light" w:cs="XtrlgdMyriadPro-Light"/>
          <w:sz w:val="20"/>
          <w:szCs w:val="20"/>
        </w:rPr>
        <w:t xml:space="preserve"> using descriptive and infe</w:t>
      </w:r>
      <w:r>
        <w:rPr>
          <w:rFonts w:ascii="XtrlgdMyriadPro-Light" w:hAnsi="XtrlgdMyriadPro-Light" w:cs="XtrlgdMyriadPro-Light"/>
          <w:sz w:val="20"/>
          <w:szCs w:val="20"/>
        </w:rPr>
        <w:t xml:space="preserve">rential statistics. A pretested </w:t>
      </w:r>
      <w:r>
        <w:rPr>
          <w:rFonts w:ascii="XtrlgdMyriadPro-Light" w:hAnsi="XtrlgdMyriadPro-Light" w:cs="XtrlgdMyriadPro-Light"/>
          <w:sz w:val="20"/>
          <w:szCs w:val="20"/>
        </w:rPr>
        <w:t>questionnaire having twelve and nine statements for assessing knowledge and attitud</w:t>
      </w:r>
      <w:r>
        <w:rPr>
          <w:rFonts w:ascii="XtrlgdMyriadPro-Light" w:hAnsi="XtrlgdMyriadPro-Light" w:cs="XtrlgdMyriadPro-Light"/>
          <w:sz w:val="20"/>
          <w:szCs w:val="20"/>
        </w:rPr>
        <w:t xml:space="preserve">e were used. The overall scores </w:t>
      </w:r>
      <w:r>
        <w:rPr>
          <w:rFonts w:ascii="XtrlgdMyriadPro-Light" w:hAnsi="XtrlgdMyriadPro-Light" w:cs="XtrlgdMyriadPro-Light"/>
          <w:sz w:val="20"/>
          <w:szCs w:val="20"/>
        </w:rPr>
        <w:t>were obtained by adding the ‘knowledge’ and ‘attitude’ scores and ‘overall’ scores w</w:t>
      </w:r>
      <w:r>
        <w:rPr>
          <w:rFonts w:ascii="XtrlgdMyriadPro-Light" w:hAnsi="XtrlgdMyriadPro-Light" w:cs="XtrlgdMyriadPro-Light"/>
          <w:sz w:val="20"/>
          <w:szCs w:val="20"/>
        </w:rPr>
        <w:t xml:space="preserve">ere summarized using median and </w:t>
      </w:r>
      <w:r>
        <w:rPr>
          <w:rFonts w:ascii="XtrlgdMyriadPro-Light" w:hAnsi="XtrlgdMyriadPro-Light" w:cs="XtrlgdMyriadPro-Light"/>
          <w:sz w:val="20"/>
          <w:szCs w:val="20"/>
        </w:rPr>
        <w:t xml:space="preserve">interquartile range. Wilcoxon signed-rank test for repeated samples was used to </w:t>
      </w:r>
      <w:r>
        <w:rPr>
          <w:rFonts w:ascii="XtrlgdMyriadPro-Light" w:hAnsi="XtrlgdMyriadPro-Light" w:cs="XtrlgdMyriadPro-Light"/>
          <w:sz w:val="20"/>
          <w:szCs w:val="20"/>
        </w:rPr>
        <w:t xml:space="preserve">compare the differences between </w:t>
      </w:r>
      <w:r>
        <w:rPr>
          <w:rFonts w:ascii="XtrlgdMyriadPro-Light" w:hAnsi="XtrlgdMyriadPro-Light" w:cs="XtrlgdMyriadPro-Light"/>
          <w:sz w:val="20"/>
          <w:szCs w:val="20"/>
        </w:rPr>
        <w:t>knowledge and attitude of the pharmacists before and after the educational program.</w:t>
      </w:r>
    </w:p>
    <w:p w:rsidR="007B2D1B" w:rsidRDefault="007B2D1B" w:rsidP="002847F9">
      <w:pPr>
        <w:autoSpaceDE w:val="0"/>
        <w:autoSpaceDN w:val="0"/>
        <w:adjustRightInd w:val="0"/>
        <w:spacing w:after="0" w:line="240" w:lineRule="auto"/>
        <w:rPr>
          <w:rFonts w:ascii="QtpymlMyriadPro-Semibold" w:hAnsi="QtpymlMyriadPro-Semibold" w:cs="QtpymlMyriadPro-Semibold"/>
          <w:b/>
          <w:sz w:val="20"/>
          <w:szCs w:val="20"/>
        </w:rPr>
      </w:pPr>
    </w:p>
    <w:p w:rsidR="002847F9" w:rsidRDefault="002847F9" w:rsidP="002847F9">
      <w:pPr>
        <w:autoSpaceDE w:val="0"/>
        <w:autoSpaceDN w:val="0"/>
        <w:adjustRightInd w:val="0"/>
        <w:spacing w:after="0" w:line="240" w:lineRule="auto"/>
        <w:rPr>
          <w:rFonts w:ascii="XtrlgdMyriadPro-Light" w:hAnsi="XtrlgdMyriadPro-Light" w:cs="XtrlgdMyriadPro-Light"/>
          <w:sz w:val="20"/>
          <w:szCs w:val="20"/>
        </w:rPr>
      </w:pPr>
      <w:r w:rsidRPr="002847F9">
        <w:rPr>
          <w:rFonts w:ascii="QtpymlMyriadPro-Semibold" w:hAnsi="QtpymlMyriadPro-Semibold" w:cs="QtpymlMyriadPro-Semibold"/>
          <w:b/>
          <w:sz w:val="20"/>
          <w:szCs w:val="20"/>
        </w:rPr>
        <w:t>Results</w:t>
      </w:r>
      <w:r>
        <w:rPr>
          <w:rFonts w:ascii="QtpymlMyriadPro-Semibold" w:hAnsi="QtpymlMyriadPro-Semibold" w:cs="QtpymlMyriadPro-Semibold"/>
          <w:sz w:val="20"/>
          <w:szCs w:val="20"/>
        </w:rPr>
        <w:t xml:space="preserve">: </w:t>
      </w:r>
      <w:r>
        <w:rPr>
          <w:rFonts w:ascii="XtrlgdMyriadPro-Light" w:hAnsi="XtrlgdMyriadPro-Light" w:cs="XtrlgdMyriadPro-Light"/>
          <w:sz w:val="20"/>
          <w:szCs w:val="20"/>
        </w:rPr>
        <w:t>Knowledge scores [median (interquartile range)] improved significantly between pre-test [39 (44–</w:t>
      </w:r>
      <w:r>
        <w:rPr>
          <w:rFonts w:ascii="XtrlgdMyriadPro-Light" w:hAnsi="XtrlgdMyriadPro-Light" w:cs="XtrlgdMyriadPro-Light"/>
          <w:sz w:val="20"/>
          <w:szCs w:val="20"/>
        </w:rPr>
        <w:t xml:space="preserve">46)], </w:t>
      </w:r>
      <w:r>
        <w:rPr>
          <w:rFonts w:ascii="XtrlgdMyriadPro-Light" w:hAnsi="XtrlgdMyriadPro-Light" w:cs="XtrlgdMyriadPro-Light"/>
          <w:sz w:val="20"/>
          <w:szCs w:val="20"/>
        </w:rPr>
        <w:t>post-test [44 (44–44)] and retention period of 6 weeks after the intervention [46 (43–</w:t>
      </w:r>
      <w:r>
        <w:rPr>
          <w:rFonts w:ascii="XtrlgdMyriadPro-Light" w:hAnsi="XtrlgdMyriadPro-Light" w:cs="XtrlgdMyriadPro-Light"/>
          <w:sz w:val="20"/>
          <w:szCs w:val="20"/>
        </w:rPr>
        <w:t xml:space="preserve">46)]. Knowledge score improved </w:t>
      </w:r>
      <w:r>
        <w:rPr>
          <w:rFonts w:ascii="XtrlgdMyriadPro-Light" w:hAnsi="XtrlgdMyriadPro-Light" w:cs="XtrlgdMyriadPro-Light"/>
          <w:sz w:val="20"/>
          <w:szCs w:val="20"/>
        </w:rPr>
        <w:t>immediately post-intervention among both males [44 (41–47)] and females [44 (43–</w:t>
      </w:r>
      <w:r>
        <w:rPr>
          <w:rFonts w:ascii="XtrlgdMyriadPro-Light" w:hAnsi="XtrlgdMyriadPro-Light" w:cs="XtrlgdMyriadPro-Light"/>
          <w:sz w:val="20"/>
          <w:szCs w:val="20"/>
        </w:rPr>
        <w:t xml:space="preserve">45)] but the retention scores </w:t>
      </w:r>
      <w:r>
        <w:rPr>
          <w:rFonts w:ascii="XtrlgdMyriadPro-Light" w:hAnsi="XtrlgdMyriadPro-Light" w:cs="XtrlgdMyriadPro-Light"/>
          <w:sz w:val="20"/>
          <w:szCs w:val="20"/>
        </w:rPr>
        <w:t xml:space="preserve">(after 6 weeks) were higher [46 (42–48)] among males. Attitude scores improved </w:t>
      </w:r>
      <w:r>
        <w:rPr>
          <w:rFonts w:ascii="XtrlgdMyriadPro-Light" w:hAnsi="XtrlgdMyriadPro-Light" w:cs="XtrlgdMyriadPro-Light"/>
          <w:sz w:val="20"/>
          <w:szCs w:val="20"/>
        </w:rPr>
        <w:t xml:space="preserve">significantly among females [46 </w:t>
      </w:r>
      <w:r>
        <w:rPr>
          <w:rFonts w:ascii="XtrlgdMyriadPro-Light" w:hAnsi="XtrlgdMyriadPro-Light" w:cs="XtrlgdMyriadPro-Light"/>
          <w:sz w:val="20"/>
          <w:szCs w:val="20"/>
        </w:rPr>
        <w:t>(44–48)]. The overall scores were higher among pharmacists from rural areas.</w:t>
      </w:r>
    </w:p>
    <w:p w:rsidR="007B2D1B" w:rsidRDefault="007B2D1B" w:rsidP="002847F9">
      <w:pPr>
        <w:autoSpaceDE w:val="0"/>
        <w:autoSpaceDN w:val="0"/>
        <w:adjustRightInd w:val="0"/>
        <w:spacing w:after="0" w:line="240" w:lineRule="auto"/>
        <w:rPr>
          <w:rFonts w:ascii="QtpymlMyriadPro-Semibold" w:hAnsi="QtpymlMyriadPro-Semibold" w:cs="QtpymlMyriadPro-Semibold"/>
          <w:b/>
          <w:sz w:val="20"/>
          <w:szCs w:val="20"/>
        </w:rPr>
      </w:pPr>
    </w:p>
    <w:p w:rsidR="002847F9" w:rsidRDefault="002847F9" w:rsidP="002847F9">
      <w:pPr>
        <w:autoSpaceDE w:val="0"/>
        <w:autoSpaceDN w:val="0"/>
        <w:adjustRightInd w:val="0"/>
        <w:spacing w:after="0" w:line="240" w:lineRule="auto"/>
        <w:rPr>
          <w:rFonts w:ascii="XtrlgdMyriadPro-Light" w:hAnsi="XtrlgdMyriadPro-Light" w:cs="XtrlgdMyriadPro-Light"/>
          <w:sz w:val="20"/>
          <w:szCs w:val="20"/>
        </w:rPr>
      </w:pPr>
      <w:r w:rsidRPr="002847F9">
        <w:rPr>
          <w:rFonts w:ascii="QtpymlMyriadPro-Semibold" w:hAnsi="QtpymlMyriadPro-Semibold" w:cs="QtpymlMyriadPro-Semibold"/>
          <w:b/>
          <w:sz w:val="20"/>
          <w:szCs w:val="20"/>
        </w:rPr>
        <w:t>Conclusion</w:t>
      </w:r>
      <w:r>
        <w:rPr>
          <w:rFonts w:ascii="QtpymlMyriadPro-Semibold" w:hAnsi="QtpymlMyriadPro-Semibold" w:cs="QtpymlMyriadPro-Semibold"/>
          <w:sz w:val="20"/>
          <w:szCs w:val="20"/>
        </w:rPr>
        <w:t xml:space="preserve">: </w:t>
      </w:r>
      <w:r>
        <w:rPr>
          <w:rFonts w:ascii="XtrlgdMyriadPro-Light" w:hAnsi="XtrlgdMyriadPro-Light" w:cs="XtrlgdMyriadPro-Light"/>
          <w:sz w:val="20"/>
          <w:szCs w:val="20"/>
        </w:rPr>
        <w:t>Knowledge and attitude scores improved after the educational interve</w:t>
      </w:r>
      <w:r>
        <w:rPr>
          <w:rFonts w:ascii="XtrlgdMyriadPro-Light" w:hAnsi="XtrlgdMyriadPro-Light" w:cs="XtrlgdMyriadPro-Light"/>
          <w:sz w:val="20"/>
          <w:szCs w:val="20"/>
        </w:rPr>
        <w:t xml:space="preserve">ntion. Further studies in other </w:t>
      </w:r>
      <w:r>
        <w:rPr>
          <w:rFonts w:ascii="XtrlgdMyriadPro-Light" w:hAnsi="XtrlgdMyriadPro-Light" w:cs="XtrlgdMyriadPro-Light"/>
          <w:sz w:val="20"/>
          <w:szCs w:val="20"/>
        </w:rPr>
        <w:t xml:space="preserve">regions of the country are required. The national </w:t>
      </w:r>
      <w:proofErr w:type="spellStart"/>
      <w:r>
        <w:rPr>
          <w:rFonts w:ascii="XtrlgdMyriadPro-Light" w:hAnsi="XtrlgdMyriadPro-Light" w:cs="XtrlgdMyriadPro-Light"/>
          <w:sz w:val="20"/>
          <w:szCs w:val="20"/>
        </w:rPr>
        <w:t>pharmacovigilance</w:t>
      </w:r>
      <w:proofErr w:type="spellEnd"/>
      <w:r>
        <w:rPr>
          <w:rFonts w:ascii="XtrlgdMyriadPro-Light" w:hAnsi="XtrlgdMyriadPro-Light" w:cs="XtrlgdMyriadPro-Light"/>
          <w:sz w:val="20"/>
          <w:szCs w:val="20"/>
        </w:rPr>
        <w:t xml:space="preserve"> center should promote awareness ab</w:t>
      </w:r>
      <w:r>
        <w:rPr>
          <w:rFonts w:ascii="XtrlgdMyriadPro-Light" w:hAnsi="XtrlgdMyriadPro-Light" w:cs="XtrlgdMyriadPro-Light"/>
          <w:sz w:val="20"/>
          <w:szCs w:val="20"/>
        </w:rPr>
        <w:t xml:space="preserve">out ADR </w:t>
      </w:r>
      <w:r>
        <w:rPr>
          <w:rFonts w:ascii="XtrlgdMyriadPro-Light" w:hAnsi="XtrlgdMyriadPro-Light" w:cs="XtrlgdMyriadPro-Light"/>
          <w:sz w:val="20"/>
          <w:szCs w:val="20"/>
        </w:rPr>
        <w:t>reporting among community pharmacists.</w:t>
      </w:r>
    </w:p>
    <w:p w:rsidR="007B2D1B" w:rsidRDefault="007B2D1B" w:rsidP="002847F9">
      <w:pPr>
        <w:autoSpaceDE w:val="0"/>
        <w:autoSpaceDN w:val="0"/>
        <w:adjustRightInd w:val="0"/>
        <w:spacing w:after="0" w:line="240" w:lineRule="auto"/>
        <w:rPr>
          <w:rFonts w:ascii="QtpymlMyriadPro-Semibold" w:hAnsi="QtpymlMyriadPro-Semibold" w:cs="QtpymlMyriadPro-Semibold"/>
          <w:b/>
          <w:sz w:val="20"/>
          <w:szCs w:val="20"/>
        </w:rPr>
      </w:pPr>
    </w:p>
    <w:p w:rsidR="002847F9" w:rsidRDefault="002847F9" w:rsidP="002847F9">
      <w:pPr>
        <w:autoSpaceDE w:val="0"/>
        <w:autoSpaceDN w:val="0"/>
        <w:adjustRightInd w:val="0"/>
        <w:spacing w:after="0" w:line="240" w:lineRule="auto"/>
        <w:rPr>
          <w:rFonts w:ascii="Times New Roman" w:eastAsia="AdobeFangsongStd-Regular" w:hAnsi="Times New Roman" w:cs="Times New Roman"/>
          <w:b/>
          <w:color w:val="00B0F0"/>
          <w:sz w:val="24"/>
          <w:szCs w:val="24"/>
        </w:rPr>
      </w:pPr>
      <w:r w:rsidRPr="002847F9">
        <w:rPr>
          <w:rFonts w:ascii="QtpymlMyriadPro-Semibold" w:hAnsi="QtpymlMyriadPro-Semibold" w:cs="QtpymlMyriadPro-Semibold"/>
          <w:b/>
          <w:sz w:val="20"/>
          <w:szCs w:val="20"/>
        </w:rPr>
        <w:t>Keywords</w:t>
      </w:r>
      <w:r>
        <w:rPr>
          <w:rFonts w:ascii="QtpymlMyriadPro-Semibold" w:hAnsi="QtpymlMyriadPro-Semibold" w:cs="QtpymlMyriadPro-Semibold"/>
          <w:sz w:val="20"/>
          <w:szCs w:val="20"/>
        </w:rPr>
        <w:t xml:space="preserve">: </w:t>
      </w:r>
      <w:r>
        <w:rPr>
          <w:rFonts w:ascii="XtrlgdMyriadPro-Light" w:hAnsi="XtrlgdMyriadPro-Light" w:cs="XtrlgdMyriadPro-Light"/>
          <w:sz w:val="20"/>
          <w:szCs w:val="20"/>
        </w:rPr>
        <w:t xml:space="preserve">Adverse drug reaction, Community pharmacists, Nepal, </w:t>
      </w:r>
      <w:proofErr w:type="spellStart"/>
      <w:r>
        <w:rPr>
          <w:rFonts w:ascii="XtrlgdMyriadPro-Light" w:hAnsi="XtrlgdMyriadPro-Light" w:cs="XtrlgdMyriadPro-Light"/>
          <w:sz w:val="20"/>
          <w:szCs w:val="20"/>
        </w:rPr>
        <w:t>Pharmacovigilance</w:t>
      </w:r>
      <w:proofErr w:type="spellEnd"/>
      <w:r>
        <w:rPr>
          <w:rFonts w:ascii="XtrlgdMyriadPro-Light" w:hAnsi="XtrlgdMyriadPro-Light" w:cs="XtrlgdMyriadPro-Light"/>
          <w:sz w:val="20"/>
          <w:szCs w:val="20"/>
        </w:rPr>
        <w:t>, Reporting systems</w:t>
      </w:r>
    </w:p>
    <w:p w:rsidR="007B2D1B" w:rsidRDefault="007B2D1B">
      <w:pPr>
        <w:rPr>
          <w:rFonts w:ascii="Times New Roman" w:hAnsi="Times New Roman" w:cs="Times New Roman"/>
          <w:sz w:val="24"/>
          <w:szCs w:val="24"/>
        </w:rPr>
      </w:pPr>
      <w:r>
        <w:rPr>
          <w:rFonts w:ascii="Times New Roman" w:hAnsi="Times New Roman" w:cs="Times New Roman"/>
          <w:sz w:val="24"/>
          <w:szCs w:val="24"/>
        </w:rPr>
        <w:br w:type="page"/>
      </w:r>
    </w:p>
    <w:p w:rsidR="007B2D1B" w:rsidRPr="007B2D1B" w:rsidRDefault="007B2D1B" w:rsidP="007B2D1B">
      <w:pPr>
        <w:autoSpaceDE w:val="0"/>
        <w:autoSpaceDN w:val="0"/>
        <w:adjustRightInd w:val="0"/>
        <w:spacing w:after="0" w:line="240" w:lineRule="auto"/>
        <w:rPr>
          <w:rFonts w:ascii="Times New Roman" w:hAnsi="Times New Roman" w:cs="Times New Roman"/>
          <w:color w:val="00B0F0"/>
          <w:sz w:val="24"/>
          <w:szCs w:val="24"/>
        </w:rPr>
      </w:pPr>
      <w:r w:rsidRPr="007B2D1B">
        <w:rPr>
          <w:rFonts w:ascii="Times New Roman" w:hAnsi="Times New Roman" w:cs="Times New Roman"/>
          <w:noProof/>
          <w:color w:val="00B0F0"/>
          <w:sz w:val="24"/>
          <w:szCs w:val="24"/>
        </w:rPr>
        <w:lastRenderedPageBreak/>
        <w:t>23</w:t>
      </w:r>
      <w:r w:rsidRPr="007B2D1B">
        <w:rPr>
          <w:rFonts w:ascii="Times New Roman" w:hAnsi="Times New Roman" w:cs="Times New Roman"/>
          <w:noProof/>
          <w:color w:val="00B0F0"/>
          <w:sz w:val="24"/>
          <w:szCs w:val="24"/>
        </w:rPr>
        <w:t xml:space="preserve">) </w:t>
      </w:r>
      <w:r w:rsidRPr="007B2D1B">
        <w:rPr>
          <w:rFonts w:ascii="Times New Roman" w:hAnsi="Times New Roman" w:cs="Times New Roman"/>
          <w:color w:val="00B0F0"/>
          <w:sz w:val="24"/>
          <w:szCs w:val="24"/>
        </w:rPr>
        <w:t>ORIGINAL ARTICLE</w:t>
      </w:r>
    </w:p>
    <w:p w:rsidR="007B2D1B" w:rsidRPr="007B2D1B" w:rsidRDefault="007B2D1B" w:rsidP="007B2D1B">
      <w:pPr>
        <w:autoSpaceDE w:val="0"/>
        <w:autoSpaceDN w:val="0"/>
        <w:adjustRightInd w:val="0"/>
        <w:spacing w:after="0" w:line="240" w:lineRule="auto"/>
        <w:rPr>
          <w:rFonts w:ascii="Times New Roman" w:hAnsi="Times New Roman" w:cs="Times New Roman"/>
          <w:color w:val="00B0F0"/>
          <w:sz w:val="24"/>
          <w:szCs w:val="24"/>
        </w:rPr>
      </w:pPr>
      <w:r w:rsidRPr="007B2D1B">
        <w:rPr>
          <w:rFonts w:ascii="Times New Roman" w:hAnsi="Times New Roman" w:cs="Times New Roman"/>
          <w:color w:val="00B0F0"/>
          <w:sz w:val="24"/>
          <w:szCs w:val="24"/>
        </w:rPr>
        <w:t>Pharmacist’s kn</w:t>
      </w:r>
      <w:r>
        <w:rPr>
          <w:rFonts w:ascii="Times New Roman" w:hAnsi="Times New Roman" w:cs="Times New Roman"/>
          <w:color w:val="00B0F0"/>
          <w:sz w:val="24"/>
          <w:szCs w:val="24"/>
        </w:rPr>
        <w:t xml:space="preserve">owledge, practice and attitudes </w:t>
      </w:r>
      <w:r w:rsidRPr="007B2D1B">
        <w:rPr>
          <w:rFonts w:ascii="Times New Roman" w:hAnsi="Times New Roman" w:cs="Times New Roman"/>
          <w:color w:val="00B0F0"/>
          <w:sz w:val="24"/>
          <w:szCs w:val="24"/>
        </w:rPr>
        <w:t xml:space="preserve">toward </w:t>
      </w:r>
      <w:proofErr w:type="spellStart"/>
      <w:r w:rsidRPr="007B2D1B">
        <w:rPr>
          <w:rFonts w:ascii="Times New Roman" w:hAnsi="Times New Roman" w:cs="Times New Roman"/>
          <w:color w:val="00B0F0"/>
          <w:sz w:val="24"/>
          <w:szCs w:val="24"/>
        </w:rPr>
        <w:t>pharmacovigilance</w:t>
      </w:r>
      <w:proofErr w:type="spellEnd"/>
      <w:r w:rsidRPr="007B2D1B">
        <w:rPr>
          <w:rFonts w:ascii="Times New Roman" w:hAnsi="Times New Roman" w:cs="Times New Roman"/>
          <w:color w:val="00B0F0"/>
          <w:sz w:val="24"/>
          <w:szCs w:val="24"/>
        </w:rPr>
        <w:t xml:space="preserve"> and adverse drug</w:t>
      </w:r>
    </w:p>
    <w:p w:rsidR="007B2D1B" w:rsidRPr="007B2D1B" w:rsidRDefault="007B2D1B" w:rsidP="007B2D1B">
      <w:pPr>
        <w:autoSpaceDE w:val="0"/>
        <w:autoSpaceDN w:val="0"/>
        <w:adjustRightInd w:val="0"/>
        <w:spacing w:after="0" w:line="240" w:lineRule="auto"/>
        <w:rPr>
          <w:rFonts w:ascii="Times New Roman" w:hAnsi="Times New Roman" w:cs="Times New Roman"/>
          <w:color w:val="00B0F0"/>
          <w:sz w:val="24"/>
          <w:szCs w:val="24"/>
        </w:rPr>
      </w:pPr>
      <w:proofErr w:type="gramStart"/>
      <w:r w:rsidRPr="007B2D1B">
        <w:rPr>
          <w:rFonts w:ascii="Times New Roman" w:hAnsi="Times New Roman" w:cs="Times New Roman"/>
          <w:color w:val="00B0F0"/>
          <w:sz w:val="24"/>
          <w:szCs w:val="24"/>
        </w:rPr>
        <w:t>reactions</w:t>
      </w:r>
      <w:proofErr w:type="gramEnd"/>
      <w:r w:rsidRPr="007B2D1B">
        <w:rPr>
          <w:rFonts w:ascii="Times New Roman" w:hAnsi="Times New Roman" w:cs="Times New Roman"/>
          <w:color w:val="00B0F0"/>
          <w:sz w:val="24"/>
          <w:szCs w:val="24"/>
        </w:rPr>
        <w:t xml:space="preserve"> reporting process</w:t>
      </w:r>
    </w:p>
    <w:p w:rsidR="007B2D1B" w:rsidRDefault="007B2D1B" w:rsidP="007B2D1B">
      <w:pPr>
        <w:autoSpaceDE w:val="0"/>
        <w:autoSpaceDN w:val="0"/>
        <w:adjustRightInd w:val="0"/>
        <w:spacing w:after="0" w:line="240" w:lineRule="auto"/>
        <w:rPr>
          <w:rFonts w:ascii="Times New Roman" w:hAnsi="Times New Roman" w:cs="Times New Roman"/>
          <w:color w:val="000000"/>
          <w:sz w:val="24"/>
          <w:szCs w:val="24"/>
        </w:rPr>
      </w:pPr>
    </w:p>
    <w:p w:rsidR="007B2D1B" w:rsidRPr="007B2D1B" w:rsidRDefault="007B2D1B" w:rsidP="007B2D1B">
      <w:pPr>
        <w:autoSpaceDE w:val="0"/>
        <w:autoSpaceDN w:val="0"/>
        <w:adjustRightInd w:val="0"/>
        <w:spacing w:after="0" w:line="240" w:lineRule="auto"/>
        <w:rPr>
          <w:rFonts w:ascii="Times New Roman" w:hAnsi="Times New Roman" w:cs="Times New Roman"/>
          <w:color w:val="0080AE"/>
          <w:sz w:val="24"/>
          <w:szCs w:val="24"/>
        </w:rPr>
      </w:pPr>
      <w:proofErr w:type="spellStart"/>
      <w:r w:rsidRPr="007B2D1B">
        <w:rPr>
          <w:rFonts w:ascii="Times New Roman" w:hAnsi="Times New Roman" w:cs="Times New Roman"/>
          <w:color w:val="000000"/>
          <w:sz w:val="24"/>
          <w:szCs w:val="24"/>
        </w:rPr>
        <w:t>Maysa</w:t>
      </w:r>
      <w:proofErr w:type="spellEnd"/>
      <w:r w:rsidRPr="007B2D1B">
        <w:rPr>
          <w:rFonts w:ascii="Times New Roman" w:hAnsi="Times New Roman" w:cs="Times New Roman"/>
          <w:color w:val="000000"/>
          <w:sz w:val="24"/>
          <w:szCs w:val="24"/>
        </w:rPr>
        <w:t xml:space="preserve"> </w:t>
      </w:r>
      <w:proofErr w:type="spellStart"/>
      <w:r w:rsidRPr="007B2D1B">
        <w:rPr>
          <w:rFonts w:ascii="Times New Roman" w:hAnsi="Times New Roman" w:cs="Times New Roman"/>
          <w:color w:val="000000"/>
          <w:sz w:val="24"/>
          <w:szCs w:val="24"/>
        </w:rPr>
        <w:t>Suyagh</w:t>
      </w:r>
      <w:proofErr w:type="spellEnd"/>
      <w:r w:rsidRPr="007B2D1B">
        <w:rPr>
          <w:rFonts w:ascii="Times New Roman" w:hAnsi="Times New Roman" w:cs="Times New Roman"/>
          <w:color w:val="000000"/>
          <w:sz w:val="24"/>
          <w:szCs w:val="24"/>
        </w:rPr>
        <w:t xml:space="preserve"> </w:t>
      </w:r>
      <w:r w:rsidRPr="007B2D1B">
        <w:rPr>
          <w:rFonts w:ascii="Times New Roman" w:hAnsi="Times New Roman" w:cs="Times New Roman"/>
          <w:color w:val="0080AE"/>
          <w:sz w:val="24"/>
          <w:szCs w:val="24"/>
        </w:rPr>
        <w:t>a</w:t>
      </w:r>
      <w:r w:rsidRPr="007B2D1B">
        <w:rPr>
          <w:rFonts w:ascii="Times New Roman" w:hAnsi="Times New Roman" w:cs="Times New Roman"/>
          <w:color w:val="000000"/>
          <w:sz w:val="24"/>
          <w:szCs w:val="24"/>
        </w:rPr>
        <w:t xml:space="preserve">, </w:t>
      </w:r>
      <w:proofErr w:type="spellStart"/>
      <w:r w:rsidRPr="007B2D1B">
        <w:rPr>
          <w:rFonts w:ascii="Times New Roman" w:hAnsi="Times New Roman" w:cs="Times New Roman"/>
          <w:color w:val="000000"/>
          <w:sz w:val="24"/>
          <w:szCs w:val="24"/>
        </w:rPr>
        <w:t>Doaa</w:t>
      </w:r>
      <w:proofErr w:type="spellEnd"/>
      <w:r w:rsidRPr="007B2D1B">
        <w:rPr>
          <w:rFonts w:ascii="Times New Roman" w:hAnsi="Times New Roman" w:cs="Times New Roman"/>
          <w:color w:val="000000"/>
          <w:sz w:val="24"/>
          <w:szCs w:val="24"/>
        </w:rPr>
        <w:t xml:space="preserve"> Farah </w:t>
      </w:r>
      <w:r w:rsidRPr="007B2D1B">
        <w:rPr>
          <w:rFonts w:ascii="Times New Roman" w:hAnsi="Times New Roman" w:cs="Times New Roman"/>
          <w:color w:val="0080AE"/>
          <w:sz w:val="24"/>
          <w:szCs w:val="24"/>
        </w:rPr>
        <w:t>b</w:t>
      </w:r>
      <w:r w:rsidRPr="007B2D1B">
        <w:rPr>
          <w:rFonts w:ascii="Times New Roman" w:hAnsi="Times New Roman" w:cs="Times New Roman"/>
          <w:color w:val="000000"/>
          <w:sz w:val="24"/>
          <w:szCs w:val="24"/>
        </w:rPr>
        <w:t xml:space="preserve">, </w:t>
      </w:r>
      <w:proofErr w:type="spellStart"/>
      <w:r w:rsidRPr="007B2D1B">
        <w:rPr>
          <w:rFonts w:ascii="Times New Roman" w:hAnsi="Times New Roman" w:cs="Times New Roman"/>
          <w:color w:val="000000"/>
          <w:sz w:val="24"/>
          <w:szCs w:val="24"/>
        </w:rPr>
        <w:t>Rana</w:t>
      </w:r>
      <w:proofErr w:type="spellEnd"/>
      <w:r w:rsidRPr="007B2D1B">
        <w:rPr>
          <w:rFonts w:ascii="Times New Roman" w:hAnsi="Times New Roman" w:cs="Times New Roman"/>
          <w:color w:val="000000"/>
          <w:sz w:val="24"/>
          <w:szCs w:val="24"/>
        </w:rPr>
        <w:t xml:space="preserve"> Abu </w:t>
      </w:r>
      <w:proofErr w:type="spellStart"/>
      <w:r w:rsidRPr="007B2D1B">
        <w:rPr>
          <w:rFonts w:ascii="Times New Roman" w:hAnsi="Times New Roman" w:cs="Times New Roman"/>
          <w:color w:val="000000"/>
          <w:sz w:val="24"/>
          <w:szCs w:val="24"/>
        </w:rPr>
        <w:t>Farha</w:t>
      </w:r>
      <w:proofErr w:type="spellEnd"/>
      <w:r w:rsidRPr="007B2D1B">
        <w:rPr>
          <w:rFonts w:ascii="Times New Roman" w:hAnsi="Times New Roman" w:cs="Times New Roman"/>
          <w:color w:val="000000"/>
          <w:sz w:val="24"/>
          <w:szCs w:val="24"/>
        </w:rPr>
        <w:t xml:space="preserve"> </w:t>
      </w:r>
      <w:r w:rsidRPr="007B2D1B">
        <w:rPr>
          <w:rFonts w:ascii="Times New Roman" w:hAnsi="Times New Roman" w:cs="Times New Roman"/>
          <w:color w:val="0080AE"/>
          <w:sz w:val="24"/>
          <w:szCs w:val="24"/>
        </w:rPr>
        <w:t>a</w:t>
      </w:r>
      <w:r w:rsidRPr="007B2D1B">
        <w:rPr>
          <w:rFonts w:ascii="Times New Roman" w:hAnsi="Times New Roman" w:cs="Times New Roman"/>
          <w:color w:val="000000"/>
          <w:sz w:val="24"/>
          <w:szCs w:val="24"/>
        </w:rPr>
        <w:t>,</w:t>
      </w:r>
      <w:r w:rsidRPr="007B2D1B">
        <w:rPr>
          <w:rFonts w:ascii="Times New Roman" w:hAnsi="Times New Roman" w:cs="Times New Roman"/>
          <w:color w:val="0080AE"/>
          <w:sz w:val="24"/>
          <w:szCs w:val="24"/>
        </w:rPr>
        <w:t>*</w:t>
      </w:r>
    </w:p>
    <w:p w:rsidR="007B2D1B" w:rsidRPr="007B2D1B" w:rsidRDefault="007B2D1B" w:rsidP="007B2D1B">
      <w:pPr>
        <w:autoSpaceDE w:val="0"/>
        <w:autoSpaceDN w:val="0"/>
        <w:adjustRightInd w:val="0"/>
        <w:spacing w:after="0" w:line="240" w:lineRule="auto"/>
        <w:rPr>
          <w:rFonts w:ascii="Times New Roman" w:hAnsi="Times New Roman" w:cs="Times New Roman"/>
          <w:color w:val="000000"/>
          <w:sz w:val="24"/>
          <w:szCs w:val="24"/>
        </w:rPr>
      </w:pPr>
      <w:proofErr w:type="gramStart"/>
      <w:r w:rsidRPr="007B2D1B">
        <w:rPr>
          <w:rFonts w:ascii="Times New Roman" w:hAnsi="Times New Roman" w:cs="Times New Roman"/>
          <w:color w:val="000000"/>
          <w:sz w:val="24"/>
          <w:szCs w:val="24"/>
        </w:rPr>
        <w:t>a</w:t>
      </w:r>
      <w:proofErr w:type="gramEnd"/>
      <w:r w:rsidRPr="007B2D1B">
        <w:rPr>
          <w:rFonts w:ascii="Times New Roman" w:hAnsi="Times New Roman" w:cs="Times New Roman"/>
          <w:color w:val="000000"/>
          <w:sz w:val="24"/>
          <w:szCs w:val="24"/>
        </w:rPr>
        <w:t xml:space="preserve"> Department of </w:t>
      </w:r>
      <w:proofErr w:type="spellStart"/>
      <w:r w:rsidRPr="007B2D1B">
        <w:rPr>
          <w:rFonts w:ascii="Times New Roman" w:hAnsi="Times New Roman" w:cs="Times New Roman"/>
          <w:color w:val="000000"/>
          <w:sz w:val="24"/>
          <w:szCs w:val="24"/>
        </w:rPr>
        <w:t>Biopharmaceutics</w:t>
      </w:r>
      <w:proofErr w:type="spellEnd"/>
      <w:r w:rsidRPr="007B2D1B">
        <w:rPr>
          <w:rFonts w:ascii="Times New Roman" w:hAnsi="Times New Roman" w:cs="Times New Roman"/>
          <w:color w:val="000000"/>
          <w:sz w:val="24"/>
          <w:szCs w:val="24"/>
        </w:rPr>
        <w:t xml:space="preserve"> and Clinical Pharmacy, Faculty of Pharmacy, University of Jordan, Amman 11942, Jordan</w:t>
      </w:r>
    </w:p>
    <w:p w:rsidR="003102DF" w:rsidRPr="007B2D1B" w:rsidRDefault="007B2D1B" w:rsidP="007B2D1B">
      <w:pPr>
        <w:autoSpaceDE w:val="0"/>
        <w:autoSpaceDN w:val="0"/>
        <w:adjustRightInd w:val="0"/>
        <w:spacing w:after="0" w:line="240" w:lineRule="auto"/>
        <w:rPr>
          <w:rFonts w:ascii="Times New Roman" w:hAnsi="Times New Roman" w:cs="Times New Roman"/>
          <w:color w:val="000000"/>
          <w:sz w:val="24"/>
          <w:szCs w:val="24"/>
        </w:rPr>
      </w:pPr>
      <w:proofErr w:type="gramStart"/>
      <w:r w:rsidRPr="007B2D1B">
        <w:rPr>
          <w:rFonts w:ascii="Times New Roman" w:hAnsi="Times New Roman" w:cs="Times New Roman"/>
          <w:color w:val="000000"/>
          <w:sz w:val="24"/>
          <w:szCs w:val="24"/>
        </w:rPr>
        <w:t>b</w:t>
      </w:r>
      <w:proofErr w:type="gramEnd"/>
      <w:r w:rsidRPr="007B2D1B">
        <w:rPr>
          <w:rFonts w:ascii="Times New Roman" w:hAnsi="Times New Roman" w:cs="Times New Roman"/>
          <w:color w:val="000000"/>
          <w:sz w:val="24"/>
          <w:szCs w:val="24"/>
        </w:rPr>
        <w:t xml:space="preserve"> Faculty of Pharmacy, </w:t>
      </w:r>
      <w:proofErr w:type="spellStart"/>
      <w:r w:rsidRPr="007B2D1B">
        <w:rPr>
          <w:rFonts w:ascii="Times New Roman" w:hAnsi="Times New Roman" w:cs="Times New Roman"/>
          <w:color w:val="000000"/>
          <w:sz w:val="24"/>
          <w:szCs w:val="24"/>
        </w:rPr>
        <w:t>Alzarqa</w:t>
      </w:r>
      <w:proofErr w:type="spellEnd"/>
      <w:r w:rsidRPr="007B2D1B">
        <w:rPr>
          <w:rFonts w:ascii="Times New Roman" w:hAnsi="Times New Roman" w:cs="Times New Roman"/>
          <w:color w:val="000000"/>
          <w:sz w:val="24"/>
          <w:szCs w:val="24"/>
        </w:rPr>
        <w:t xml:space="preserve"> Private University, </w:t>
      </w:r>
      <w:proofErr w:type="spellStart"/>
      <w:r w:rsidRPr="007B2D1B">
        <w:rPr>
          <w:rFonts w:ascii="Times New Roman" w:hAnsi="Times New Roman" w:cs="Times New Roman"/>
          <w:color w:val="000000"/>
          <w:sz w:val="24"/>
          <w:szCs w:val="24"/>
        </w:rPr>
        <w:t>Zarqa</w:t>
      </w:r>
      <w:proofErr w:type="spellEnd"/>
      <w:r w:rsidRPr="007B2D1B">
        <w:rPr>
          <w:rFonts w:ascii="Times New Roman" w:hAnsi="Times New Roman" w:cs="Times New Roman"/>
          <w:color w:val="000000"/>
          <w:sz w:val="24"/>
          <w:szCs w:val="24"/>
        </w:rPr>
        <w:t>, Jordan</w:t>
      </w:r>
    </w:p>
    <w:p w:rsidR="007B2D1B" w:rsidRPr="007B2D1B" w:rsidRDefault="007B2D1B" w:rsidP="007B2D1B">
      <w:pPr>
        <w:autoSpaceDE w:val="0"/>
        <w:autoSpaceDN w:val="0"/>
        <w:adjustRightInd w:val="0"/>
        <w:spacing w:after="0" w:line="240" w:lineRule="auto"/>
        <w:rPr>
          <w:rFonts w:ascii="Times New Roman" w:hAnsi="Times New Roman" w:cs="Times New Roman"/>
          <w:color w:val="000000"/>
          <w:sz w:val="24"/>
          <w:szCs w:val="24"/>
        </w:rPr>
      </w:pPr>
    </w:p>
    <w:p w:rsidR="007B2D1B" w:rsidRPr="007B2D1B" w:rsidRDefault="007B2D1B" w:rsidP="007B2D1B">
      <w:pPr>
        <w:autoSpaceDE w:val="0"/>
        <w:autoSpaceDN w:val="0"/>
        <w:adjustRightInd w:val="0"/>
        <w:spacing w:after="0" w:line="240" w:lineRule="auto"/>
        <w:rPr>
          <w:rFonts w:ascii="Times New Roman" w:hAnsi="Times New Roman" w:cs="Times New Roman"/>
          <w:sz w:val="24"/>
          <w:szCs w:val="24"/>
        </w:rPr>
      </w:pPr>
      <w:r w:rsidRPr="007B2D1B">
        <w:rPr>
          <w:rFonts w:ascii="Times New Roman" w:hAnsi="Times New Roman" w:cs="Times New Roman"/>
          <w:sz w:val="24"/>
          <w:szCs w:val="24"/>
        </w:rPr>
        <w:t>Received 25 April 2014; accepted 5 July 2014</w:t>
      </w:r>
    </w:p>
    <w:p w:rsidR="007B2D1B" w:rsidRPr="007B2D1B" w:rsidRDefault="007B2D1B" w:rsidP="007B2D1B">
      <w:pPr>
        <w:autoSpaceDE w:val="0"/>
        <w:autoSpaceDN w:val="0"/>
        <w:adjustRightInd w:val="0"/>
        <w:spacing w:after="0" w:line="240" w:lineRule="auto"/>
        <w:rPr>
          <w:rFonts w:ascii="Times New Roman" w:hAnsi="Times New Roman" w:cs="Times New Roman"/>
          <w:sz w:val="24"/>
          <w:szCs w:val="24"/>
        </w:rPr>
      </w:pPr>
    </w:p>
    <w:p w:rsidR="007B2D1B" w:rsidRPr="007B2D1B" w:rsidRDefault="007B2D1B" w:rsidP="007B2D1B">
      <w:pPr>
        <w:autoSpaceDE w:val="0"/>
        <w:autoSpaceDN w:val="0"/>
        <w:adjustRightInd w:val="0"/>
        <w:spacing w:after="0" w:line="240" w:lineRule="auto"/>
        <w:rPr>
          <w:rFonts w:ascii="Times New Roman" w:hAnsi="Times New Roman" w:cs="Times New Roman"/>
          <w:sz w:val="24"/>
          <w:szCs w:val="24"/>
        </w:rPr>
      </w:pPr>
      <w:r w:rsidRPr="007B2D1B">
        <w:rPr>
          <w:rFonts w:ascii="Times New Roman" w:hAnsi="Times New Roman" w:cs="Times New Roman"/>
          <w:b/>
          <w:sz w:val="24"/>
          <w:szCs w:val="24"/>
        </w:rPr>
        <w:t xml:space="preserve">Abstract Background: </w:t>
      </w:r>
      <w:r w:rsidRPr="007B2D1B">
        <w:rPr>
          <w:rFonts w:ascii="Times New Roman" w:hAnsi="Times New Roman" w:cs="Times New Roman"/>
          <w:sz w:val="24"/>
          <w:szCs w:val="24"/>
        </w:rPr>
        <w:t xml:space="preserve">Adverse drug reactions (ADRs) are a major </w:t>
      </w:r>
      <w:r>
        <w:rPr>
          <w:rFonts w:ascii="Times New Roman" w:hAnsi="Times New Roman" w:cs="Times New Roman"/>
          <w:sz w:val="24"/>
          <w:szCs w:val="24"/>
        </w:rPr>
        <w:t xml:space="preserve">cause of drug related morbidity </w:t>
      </w:r>
      <w:r w:rsidRPr="007B2D1B">
        <w:rPr>
          <w:rFonts w:ascii="Times New Roman" w:hAnsi="Times New Roman" w:cs="Times New Roman"/>
          <w:sz w:val="24"/>
          <w:szCs w:val="24"/>
        </w:rPr>
        <w:t xml:space="preserve">and mortality. </w:t>
      </w:r>
      <w:proofErr w:type="spellStart"/>
      <w:r w:rsidRPr="007B2D1B">
        <w:rPr>
          <w:rFonts w:ascii="Times New Roman" w:hAnsi="Times New Roman" w:cs="Times New Roman"/>
          <w:sz w:val="24"/>
          <w:szCs w:val="24"/>
        </w:rPr>
        <w:t>Pharmacovigilance</w:t>
      </w:r>
      <w:proofErr w:type="spellEnd"/>
      <w:r w:rsidRPr="007B2D1B">
        <w:rPr>
          <w:rFonts w:ascii="Times New Roman" w:hAnsi="Times New Roman" w:cs="Times New Roman"/>
          <w:sz w:val="24"/>
          <w:szCs w:val="24"/>
        </w:rPr>
        <w:t xml:space="preserve"> is the science that plays an essential</w:t>
      </w:r>
      <w:r>
        <w:rPr>
          <w:rFonts w:ascii="Times New Roman" w:hAnsi="Times New Roman" w:cs="Times New Roman"/>
          <w:sz w:val="24"/>
          <w:szCs w:val="24"/>
        </w:rPr>
        <w:t xml:space="preserve"> role in the reduction of ADRs, </w:t>
      </w:r>
      <w:r w:rsidRPr="007B2D1B">
        <w:rPr>
          <w:rFonts w:ascii="Times New Roman" w:hAnsi="Times New Roman" w:cs="Times New Roman"/>
          <w:sz w:val="24"/>
          <w:szCs w:val="24"/>
        </w:rPr>
        <w:t>thus the evolution and growth of this science are critical for effective and safe clinical practice.</w:t>
      </w:r>
    </w:p>
    <w:p w:rsidR="007B2D1B" w:rsidRPr="007B2D1B" w:rsidRDefault="007B2D1B" w:rsidP="007B2D1B">
      <w:pPr>
        <w:autoSpaceDE w:val="0"/>
        <w:autoSpaceDN w:val="0"/>
        <w:adjustRightInd w:val="0"/>
        <w:spacing w:after="0" w:line="240" w:lineRule="auto"/>
        <w:rPr>
          <w:rFonts w:ascii="Times New Roman" w:hAnsi="Times New Roman" w:cs="Times New Roman"/>
          <w:sz w:val="24"/>
          <w:szCs w:val="24"/>
        </w:rPr>
      </w:pPr>
      <w:r w:rsidRPr="007B2D1B">
        <w:rPr>
          <w:rFonts w:ascii="Times New Roman" w:hAnsi="Times New Roman" w:cs="Times New Roman"/>
          <w:b/>
          <w:sz w:val="24"/>
          <w:szCs w:val="24"/>
        </w:rPr>
        <w:t>Objectives:</w:t>
      </w:r>
      <w:r w:rsidRPr="007B2D1B">
        <w:rPr>
          <w:rFonts w:ascii="Times New Roman" w:hAnsi="Times New Roman" w:cs="Times New Roman"/>
          <w:sz w:val="24"/>
          <w:szCs w:val="24"/>
        </w:rPr>
        <w:t xml:space="preserve"> This study is considered the first study in the region to e</w:t>
      </w:r>
      <w:r>
        <w:rPr>
          <w:rFonts w:ascii="Times New Roman" w:hAnsi="Times New Roman" w:cs="Times New Roman"/>
          <w:sz w:val="24"/>
          <w:szCs w:val="24"/>
        </w:rPr>
        <w:t xml:space="preserve">valuate pharmacist’s knowledge, </w:t>
      </w:r>
      <w:r w:rsidRPr="007B2D1B">
        <w:rPr>
          <w:rFonts w:ascii="Times New Roman" w:hAnsi="Times New Roman" w:cs="Times New Roman"/>
          <w:sz w:val="24"/>
          <w:szCs w:val="24"/>
        </w:rPr>
        <w:t>practice and attitudes toward ADRs reporting after establishin</w:t>
      </w:r>
      <w:r>
        <w:rPr>
          <w:rFonts w:ascii="Times New Roman" w:hAnsi="Times New Roman" w:cs="Times New Roman"/>
          <w:sz w:val="24"/>
          <w:szCs w:val="24"/>
        </w:rPr>
        <w:t xml:space="preserve">g the national ADRs reporting </w:t>
      </w:r>
      <w:r w:rsidRPr="007B2D1B">
        <w:rPr>
          <w:rFonts w:ascii="Times New Roman" w:hAnsi="Times New Roman" w:cs="Times New Roman"/>
          <w:sz w:val="24"/>
          <w:szCs w:val="24"/>
        </w:rPr>
        <w:t>center in Jordan.</w:t>
      </w:r>
    </w:p>
    <w:p w:rsidR="007B2D1B" w:rsidRPr="007B2D1B" w:rsidRDefault="007B2D1B" w:rsidP="007B2D1B">
      <w:pPr>
        <w:autoSpaceDE w:val="0"/>
        <w:autoSpaceDN w:val="0"/>
        <w:adjustRightInd w:val="0"/>
        <w:spacing w:after="0" w:line="240" w:lineRule="auto"/>
        <w:rPr>
          <w:rFonts w:ascii="Times New Roman" w:hAnsi="Times New Roman" w:cs="Times New Roman"/>
          <w:sz w:val="24"/>
          <w:szCs w:val="24"/>
        </w:rPr>
      </w:pPr>
      <w:r w:rsidRPr="007B2D1B">
        <w:rPr>
          <w:rFonts w:ascii="Times New Roman" w:hAnsi="Times New Roman" w:cs="Times New Roman"/>
          <w:b/>
          <w:sz w:val="24"/>
          <w:szCs w:val="24"/>
        </w:rPr>
        <w:t>Method:</w:t>
      </w:r>
      <w:r w:rsidRPr="007B2D1B">
        <w:rPr>
          <w:rFonts w:ascii="Times New Roman" w:hAnsi="Times New Roman" w:cs="Times New Roman"/>
          <w:sz w:val="24"/>
          <w:szCs w:val="24"/>
        </w:rPr>
        <w:t xml:space="preserve"> A cross sectional study was used to evaluate pharmacist knowledge and attitude toward</w:t>
      </w:r>
    </w:p>
    <w:p w:rsidR="007B2D1B" w:rsidRPr="007B2D1B" w:rsidRDefault="007B2D1B" w:rsidP="007B2D1B">
      <w:pPr>
        <w:autoSpaceDE w:val="0"/>
        <w:autoSpaceDN w:val="0"/>
        <w:adjustRightInd w:val="0"/>
        <w:spacing w:after="0" w:line="240" w:lineRule="auto"/>
        <w:rPr>
          <w:rFonts w:ascii="Times New Roman" w:hAnsi="Times New Roman" w:cs="Times New Roman"/>
          <w:sz w:val="24"/>
          <w:szCs w:val="24"/>
        </w:rPr>
      </w:pPr>
      <w:r w:rsidRPr="007B2D1B">
        <w:rPr>
          <w:rFonts w:ascii="Times New Roman" w:hAnsi="Times New Roman" w:cs="Times New Roman"/>
          <w:sz w:val="24"/>
          <w:szCs w:val="24"/>
        </w:rPr>
        <w:t xml:space="preserve">ADRs reporting. A structured validated questionnaire was developed </w:t>
      </w:r>
      <w:r>
        <w:rPr>
          <w:rFonts w:ascii="Times New Roman" w:hAnsi="Times New Roman" w:cs="Times New Roman"/>
          <w:sz w:val="24"/>
          <w:szCs w:val="24"/>
        </w:rPr>
        <w:t xml:space="preserve">for this purpose and a total of </w:t>
      </w:r>
      <w:r w:rsidRPr="007B2D1B">
        <w:rPr>
          <w:rFonts w:ascii="Times New Roman" w:hAnsi="Times New Roman" w:cs="Times New Roman"/>
          <w:sz w:val="24"/>
          <w:szCs w:val="24"/>
        </w:rPr>
        <w:t>208 pharmacists were recruited to participate in this study.</w:t>
      </w:r>
    </w:p>
    <w:p w:rsidR="007B2D1B" w:rsidRPr="007B2D1B" w:rsidRDefault="007B2D1B" w:rsidP="007B2D1B">
      <w:pPr>
        <w:autoSpaceDE w:val="0"/>
        <w:autoSpaceDN w:val="0"/>
        <w:adjustRightInd w:val="0"/>
        <w:spacing w:after="0" w:line="240" w:lineRule="auto"/>
        <w:rPr>
          <w:rFonts w:ascii="Times New Roman" w:hAnsi="Times New Roman" w:cs="Times New Roman"/>
          <w:sz w:val="24"/>
          <w:szCs w:val="24"/>
        </w:rPr>
      </w:pPr>
      <w:r w:rsidRPr="007B2D1B">
        <w:rPr>
          <w:rFonts w:ascii="Times New Roman" w:hAnsi="Times New Roman" w:cs="Times New Roman"/>
          <w:b/>
          <w:sz w:val="24"/>
          <w:szCs w:val="24"/>
        </w:rPr>
        <w:t>Results:</w:t>
      </w:r>
      <w:r w:rsidRPr="007B2D1B">
        <w:rPr>
          <w:rFonts w:ascii="Times New Roman" w:hAnsi="Times New Roman" w:cs="Times New Roman"/>
          <w:sz w:val="24"/>
          <w:szCs w:val="24"/>
        </w:rPr>
        <w:t xml:space="preserve"> The majority of pharmacists have insufficient awareness and lack of knowledge about</w:t>
      </w:r>
    </w:p>
    <w:p w:rsidR="007B2D1B" w:rsidRPr="007B2D1B" w:rsidRDefault="007B2D1B" w:rsidP="007B2D1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7B2D1B">
        <w:rPr>
          <w:rFonts w:ascii="Times New Roman" w:hAnsi="Times New Roman" w:cs="Times New Roman"/>
          <w:sz w:val="24"/>
          <w:szCs w:val="24"/>
        </w:rPr>
        <w:t>pharmacovigilance</w:t>
      </w:r>
      <w:proofErr w:type="spellEnd"/>
      <w:proofErr w:type="gramEnd"/>
      <w:r w:rsidRPr="007B2D1B">
        <w:rPr>
          <w:rFonts w:ascii="Times New Roman" w:hAnsi="Times New Roman" w:cs="Times New Roman"/>
          <w:sz w:val="24"/>
          <w:szCs w:val="24"/>
        </w:rPr>
        <w:t xml:space="preserve"> </w:t>
      </w:r>
      <w:proofErr w:type="spellStart"/>
      <w:r w:rsidRPr="007B2D1B">
        <w:rPr>
          <w:rFonts w:ascii="Times New Roman" w:hAnsi="Times New Roman" w:cs="Times New Roman"/>
          <w:sz w:val="24"/>
          <w:szCs w:val="24"/>
        </w:rPr>
        <w:t>andADRs</w:t>
      </w:r>
      <w:proofErr w:type="spellEnd"/>
      <w:r w:rsidRPr="007B2D1B">
        <w:rPr>
          <w:rFonts w:ascii="Times New Roman" w:hAnsi="Times New Roman" w:cs="Times New Roman"/>
          <w:sz w:val="24"/>
          <w:szCs w:val="24"/>
        </w:rPr>
        <w:t xml:space="preserve"> reporting. Also the rate of reporting </w:t>
      </w:r>
      <w:proofErr w:type="spellStart"/>
      <w:r w:rsidRPr="007B2D1B">
        <w:rPr>
          <w:rFonts w:ascii="Times New Roman" w:hAnsi="Times New Roman" w:cs="Times New Roman"/>
          <w:sz w:val="24"/>
          <w:szCs w:val="24"/>
        </w:rPr>
        <w:t>ofA</w:t>
      </w:r>
      <w:r>
        <w:rPr>
          <w:rFonts w:ascii="Times New Roman" w:hAnsi="Times New Roman" w:cs="Times New Roman"/>
          <w:sz w:val="24"/>
          <w:szCs w:val="24"/>
        </w:rPr>
        <w:t>DRs</w:t>
      </w:r>
      <w:proofErr w:type="spellEnd"/>
      <w:r>
        <w:rPr>
          <w:rFonts w:ascii="Times New Roman" w:hAnsi="Times New Roman" w:cs="Times New Roman"/>
          <w:sz w:val="24"/>
          <w:szCs w:val="24"/>
        </w:rPr>
        <w:t xml:space="preserve"> was extremely poor. Several </w:t>
      </w:r>
      <w:r w:rsidRPr="007B2D1B">
        <w:rPr>
          <w:rFonts w:ascii="Times New Roman" w:hAnsi="Times New Roman" w:cs="Times New Roman"/>
          <w:sz w:val="24"/>
          <w:szCs w:val="24"/>
        </w:rPr>
        <w:t>factors were found to discourage pharmacists from reporting</w:t>
      </w:r>
      <w:r>
        <w:rPr>
          <w:rFonts w:ascii="Times New Roman" w:hAnsi="Times New Roman" w:cs="Times New Roman"/>
          <w:sz w:val="24"/>
          <w:szCs w:val="24"/>
        </w:rPr>
        <w:t xml:space="preserve"> ADRs, which include inadequate </w:t>
      </w:r>
      <w:r w:rsidRPr="007B2D1B">
        <w:rPr>
          <w:rFonts w:ascii="Times New Roman" w:hAnsi="Times New Roman" w:cs="Times New Roman"/>
          <w:sz w:val="24"/>
          <w:szCs w:val="24"/>
        </w:rPr>
        <w:t>information available from the patient, unavailability of ph</w:t>
      </w:r>
      <w:r>
        <w:rPr>
          <w:rFonts w:ascii="Times New Roman" w:hAnsi="Times New Roman" w:cs="Times New Roman"/>
          <w:sz w:val="24"/>
          <w:szCs w:val="24"/>
        </w:rPr>
        <w:t xml:space="preserve">armacist ADRs form when needed, </w:t>
      </w:r>
      <w:r w:rsidRPr="007B2D1B">
        <w:rPr>
          <w:rFonts w:ascii="Times New Roman" w:hAnsi="Times New Roman" w:cs="Times New Roman"/>
          <w:sz w:val="24"/>
          <w:szCs w:val="24"/>
        </w:rPr>
        <w:t xml:space="preserve">unawareness of the existence of the national ADRs reporting system. Also </w:t>
      </w:r>
      <w:r>
        <w:rPr>
          <w:rFonts w:ascii="Times New Roman" w:hAnsi="Times New Roman" w:cs="Times New Roman"/>
          <w:sz w:val="24"/>
          <w:szCs w:val="24"/>
        </w:rPr>
        <w:t xml:space="preserve">pharmacists think that </w:t>
      </w:r>
      <w:r w:rsidRPr="007B2D1B">
        <w:rPr>
          <w:rFonts w:ascii="Times New Roman" w:hAnsi="Times New Roman" w:cs="Times New Roman"/>
          <w:sz w:val="24"/>
          <w:szCs w:val="24"/>
        </w:rPr>
        <w:t>ADRs are unimportant or they did not know how to report them.</w:t>
      </w:r>
    </w:p>
    <w:p w:rsidR="007B2D1B" w:rsidRPr="007B2D1B" w:rsidRDefault="007B2D1B" w:rsidP="007B2D1B">
      <w:pPr>
        <w:autoSpaceDE w:val="0"/>
        <w:autoSpaceDN w:val="0"/>
        <w:adjustRightInd w:val="0"/>
        <w:spacing w:after="0" w:line="240" w:lineRule="auto"/>
        <w:rPr>
          <w:rFonts w:ascii="Times New Roman" w:hAnsi="Times New Roman" w:cs="Times New Roman"/>
          <w:sz w:val="24"/>
          <w:szCs w:val="24"/>
        </w:rPr>
      </w:pPr>
      <w:r w:rsidRPr="007B2D1B">
        <w:rPr>
          <w:rFonts w:ascii="Times New Roman" w:hAnsi="Times New Roman" w:cs="Times New Roman"/>
          <w:b/>
          <w:sz w:val="24"/>
          <w:szCs w:val="24"/>
        </w:rPr>
        <w:t xml:space="preserve">Conclusion: </w:t>
      </w:r>
      <w:r w:rsidRPr="007B2D1B">
        <w:rPr>
          <w:rFonts w:ascii="Times New Roman" w:hAnsi="Times New Roman" w:cs="Times New Roman"/>
          <w:sz w:val="24"/>
          <w:szCs w:val="24"/>
        </w:rPr>
        <w:t>The results of this study suggest that pharmacists ha</w:t>
      </w:r>
      <w:r>
        <w:rPr>
          <w:rFonts w:ascii="Times New Roman" w:hAnsi="Times New Roman" w:cs="Times New Roman"/>
          <w:sz w:val="24"/>
          <w:szCs w:val="24"/>
        </w:rPr>
        <w:t xml:space="preserve">ve insufficient knowledge about </w:t>
      </w:r>
      <w:r w:rsidRPr="007B2D1B">
        <w:rPr>
          <w:rFonts w:ascii="Times New Roman" w:hAnsi="Times New Roman" w:cs="Times New Roman"/>
          <w:sz w:val="24"/>
          <w:szCs w:val="24"/>
        </w:rPr>
        <w:t xml:space="preserve">the concept of </w:t>
      </w:r>
      <w:proofErr w:type="spellStart"/>
      <w:r w:rsidRPr="007B2D1B">
        <w:rPr>
          <w:rFonts w:ascii="Times New Roman" w:hAnsi="Times New Roman" w:cs="Times New Roman"/>
          <w:sz w:val="24"/>
          <w:szCs w:val="24"/>
        </w:rPr>
        <w:t>pharmacovigilance</w:t>
      </w:r>
      <w:proofErr w:type="spellEnd"/>
      <w:r w:rsidRPr="007B2D1B">
        <w:rPr>
          <w:rFonts w:ascii="Times New Roman" w:hAnsi="Times New Roman" w:cs="Times New Roman"/>
          <w:sz w:val="24"/>
          <w:szCs w:val="24"/>
        </w:rPr>
        <w:t xml:space="preserve"> and spontaneous ADRs reporting.</w:t>
      </w:r>
      <w:r>
        <w:rPr>
          <w:rFonts w:ascii="Times New Roman" w:hAnsi="Times New Roman" w:cs="Times New Roman"/>
          <w:sz w:val="24"/>
          <w:szCs w:val="24"/>
        </w:rPr>
        <w:t xml:space="preserve"> On the other hand, pharmacists </w:t>
      </w:r>
      <w:r w:rsidRPr="007B2D1B">
        <w:rPr>
          <w:rFonts w:ascii="Times New Roman" w:hAnsi="Times New Roman" w:cs="Times New Roman"/>
          <w:sz w:val="24"/>
          <w:szCs w:val="24"/>
        </w:rPr>
        <w:t xml:space="preserve">had positive attitudes toward </w:t>
      </w:r>
      <w:proofErr w:type="spellStart"/>
      <w:r w:rsidRPr="007B2D1B">
        <w:rPr>
          <w:rFonts w:ascii="Times New Roman" w:hAnsi="Times New Roman" w:cs="Times New Roman"/>
          <w:sz w:val="24"/>
          <w:szCs w:val="24"/>
        </w:rPr>
        <w:t>pharmacovigilance</w:t>
      </w:r>
      <w:proofErr w:type="spellEnd"/>
      <w:r w:rsidRPr="007B2D1B">
        <w:rPr>
          <w:rFonts w:ascii="Times New Roman" w:hAnsi="Times New Roman" w:cs="Times New Roman"/>
          <w:sz w:val="24"/>
          <w:szCs w:val="24"/>
        </w:rPr>
        <w:t xml:space="preserve">, despite their little </w:t>
      </w:r>
      <w:r>
        <w:rPr>
          <w:rFonts w:ascii="Times New Roman" w:hAnsi="Times New Roman" w:cs="Times New Roman"/>
          <w:sz w:val="24"/>
          <w:szCs w:val="24"/>
        </w:rPr>
        <w:t xml:space="preserve">experience with ADRs reporting. </w:t>
      </w:r>
      <w:r w:rsidRPr="007B2D1B">
        <w:rPr>
          <w:rFonts w:ascii="Times New Roman" w:hAnsi="Times New Roman" w:cs="Times New Roman"/>
          <w:sz w:val="24"/>
          <w:szCs w:val="24"/>
        </w:rPr>
        <w:t>Educational programs are needed to increase pharmacist’s role in the reporting proces</w:t>
      </w:r>
      <w:r>
        <w:rPr>
          <w:rFonts w:ascii="Times New Roman" w:hAnsi="Times New Roman" w:cs="Times New Roman"/>
          <w:sz w:val="24"/>
          <w:szCs w:val="24"/>
        </w:rPr>
        <w:t xml:space="preserve">s, and thus to </w:t>
      </w:r>
      <w:r w:rsidRPr="007B2D1B">
        <w:rPr>
          <w:rFonts w:ascii="Times New Roman" w:hAnsi="Times New Roman" w:cs="Times New Roman"/>
          <w:sz w:val="24"/>
          <w:szCs w:val="24"/>
        </w:rPr>
        <w:t>have a positive impact on the overall patient caring process.</w:t>
      </w:r>
    </w:p>
    <w:p w:rsidR="006C7488" w:rsidRPr="007B2D1B" w:rsidRDefault="007B2D1B" w:rsidP="007B2D1B">
      <w:pPr>
        <w:autoSpaceDE w:val="0"/>
        <w:autoSpaceDN w:val="0"/>
        <w:adjustRightInd w:val="0"/>
        <w:spacing w:after="0" w:line="240" w:lineRule="auto"/>
        <w:rPr>
          <w:rFonts w:ascii="Times New Roman" w:hAnsi="Times New Roman" w:cs="Times New Roman"/>
          <w:sz w:val="24"/>
          <w:szCs w:val="24"/>
        </w:rPr>
      </w:pPr>
      <w:r w:rsidRPr="007B2D1B">
        <w:rPr>
          <w:rFonts w:ascii="Times New Roman" w:hAnsi="Times New Roman" w:cs="Times New Roman"/>
          <w:sz w:val="24"/>
          <w:szCs w:val="24"/>
        </w:rPr>
        <w:t>ª 2014 King Saud University. Production and hosting by Elsevier B.V. All rights reserved.</w:t>
      </w:r>
    </w:p>
    <w:p w:rsidR="007B2D1B" w:rsidRPr="007B2D1B" w:rsidRDefault="007B2D1B" w:rsidP="007B2D1B">
      <w:pPr>
        <w:autoSpaceDE w:val="0"/>
        <w:autoSpaceDN w:val="0"/>
        <w:adjustRightInd w:val="0"/>
        <w:spacing w:after="0" w:line="240" w:lineRule="auto"/>
        <w:rPr>
          <w:rFonts w:ascii="Times New Roman" w:hAnsi="Times New Roman" w:cs="Times New Roman"/>
          <w:sz w:val="24"/>
          <w:szCs w:val="24"/>
        </w:rPr>
      </w:pPr>
    </w:p>
    <w:p w:rsidR="007B2D1B" w:rsidRPr="006C7488" w:rsidRDefault="007B2D1B" w:rsidP="007B2D1B">
      <w:pPr>
        <w:autoSpaceDE w:val="0"/>
        <w:autoSpaceDN w:val="0"/>
        <w:adjustRightInd w:val="0"/>
        <w:spacing w:after="0" w:line="240" w:lineRule="auto"/>
        <w:rPr>
          <w:rFonts w:ascii="Times New Roman" w:hAnsi="Times New Roman" w:cs="Times New Roman"/>
          <w:b/>
          <w:sz w:val="24"/>
          <w:szCs w:val="24"/>
        </w:rPr>
      </w:pPr>
      <w:r w:rsidRPr="006C7488">
        <w:rPr>
          <w:rFonts w:ascii="Times New Roman" w:hAnsi="Times New Roman" w:cs="Times New Roman"/>
          <w:b/>
          <w:sz w:val="24"/>
          <w:szCs w:val="24"/>
        </w:rPr>
        <w:t>KEYWORDS</w:t>
      </w:r>
    </w:p>
    <w:p w:rsidR="007B2D1B" w:rsidRDefault="006C7488" w:rsidP="007B2D1B">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Pharmacovigilance</w:t>
      </w:r>
      <w:proofErr w:type="spellEnd"/>
      <w:r>
        <w:rPr>
          <w:rFonts w:ascii="Times New Roman" w:hAnsi="Times New Roman" w:cs="Times New Roman"/>
          <w:sz w:val="24"/>
          <w:szCs w:val="24"/>
        </w:rPr>
        <w:t xml:space="preserve">; Adverse drug reactions; Jordanian pharmacists; Knowledge; </w:t>
      </w:r>
      <w:r w:rsidR="007B2D1B" w:rsidRPr="007B2D1B">
        <w:rPr>
          <w:rFonts w:ascii="Times New Roman" w:hAnsi="Times New Roman" w:cs="Times New Roman"/>
          <w:sz w:val="24"/>
          <w:szCs w:val="24"/>
        </w:rPr>
        <w:t>Atti</w:t>
      </w:r>
      <w:r>
        <w:rPr>
          <w:rFonts w:ascii="Times New Roman" w:hAnsi="Times New Roman" w:cs="Times New Roman"/>
          <w:sz w:val="24"/>
          <w:szCs w:val="24"/>
        </w:rPr>
        <w:t xml:space="preserve">tude; </w:t>
      </w:r>
      <w:r w:rsidR="007B2D1B" w:rsidRPr="007B2D1B">
        <w:rPr>
          <w:rFonts w:ascii="Times New Roman" w:hAnsi="Times New Roman" w:cs="Times New Roman"/>
          <w:sz w:val="24"/>
          <w:szCs w:val="24"/>
        </w:rPr>
        <w:t>Post marketing surveillance</w:t>
      </w:r>
    </w:p>
    <w:p w:rsidR="006C7488" w:rsidRDefault="006C7488" w:rsidP="007B2D1B">
      <w:pPr>
        <w:autoSpaceDE w:val="0"/>
        <w:autoSpaceDN w:val="0"/>
        <w:adjustRightInd w:val="0"/>
        <w:spacing w:after="0" w:line="240" w:lineRule="auto"/>
        <w:rPr>
          <w:rFonts w:ascii="Times New Roman" w:hAnsi="Times New Roman" w:cs="Times New Roman"/>
          <w:sz w:val="24"/>
          <w:szCs w:val="24"/>
        </w:rPr>
      </w:pPr>
    </w:p>
    <w:p w:rsidR="006C7488" w:rsidRDefault="006C7488" w:rsidP="007B2D1B">
      <w:pPr>
        <w:autoSpaceDE w:val="0"/>
        <w:autoSpaceDN w:val="0"/>
        <w:adjustRightInd w:val="0"/>
        <w:spacing w:after="0" w:line="240" w:lineRule="auto"/>
        <w:rPr>
          <w:rFonts w:ascii="Times New Roman" w:hAnsi="Times New Roman" w:cs="Times New Roman"/>
          <w:sz w:val="24"/>
          <w:szCs w:val="24"/>
        </w:rPr>
      </w:pPr>
    </w:p>
    <w:p w:rsidR="006C7488" w:rsidRDefault="006C7488">
      <w:pPr>
        <w:rPr>
          <w:rFonts w:ascii="Times New Roman" w:hAnsi="Times New Roman" w:cs="Times New Roman"/>
          <w:sz w:val="24"/>
          <w:szCs w:val="24"/>
        </w:rPr>
      </w:pPr>
      <w:r>
        <w:rPr>
          <w:rFonts w:ascii="Times New Roman" w:hAnsi="Times New Roman" w:cs="Times New Roman"/>
          <w:sz w:val="24"/>
          <w:szCs w:val="24"/>
        </w:rPr>
        <w:br w:type="page"/>
      </w:r>
    </w:p>
    <w:p w:rsidR="006C7488" w:rsidRPr="0035544C" w:rsidRDefault="0035544C" w:rsidP="006C7488">
      <w:pPr>
        <w:autoSpaceDE w:val="0"/>
        <w:autoSpaceDN w:val="0"/>
        <w:adjustRightInd w:val="0"/>
        <w:spacing w:after="0" w:line="240" w:lineRule="auto"/>
        <w:rPr>
          <w:rFonts w:ascii="Times New Roman" w:hAnsi="Times New Roman" w:cs="Times New Roman"/>
          <w:color w:val="00B0F0"/>
          <w:sz w:val="28"/>
          <w:szCs w:val="28"/>
        </w:rPr>
      </w:pPr>
      <w:r>
        <w:rPr>
          <w:rFonts w:ascii="Times New Roman" w:hAnsi="Times New Roman" w:cs="Times New Roman"/>
          <w:b/>
          <w:noProof/>
          <w:color w:val="00B0F0"/>
          <w:sz w:val="24"/>
          <w:szCs w:val="24"/>
        </w:rPr>
        <w:lastRenderedPageBreak/>
        <w:t>24</w:t>
      </w:r>
      <w:r w:rsidR="006C7488" w:rsidRPr="002847F9">
        <w:rPr>
          <w:rFonts w:ascii="Times New Roman" w:hAnsi="Times New Roman" w:cs="Times New Roman"/>
          <w:b/>
          <w:noProof/>
          <w:color w:val="00B0F0"/>
          <w:sz w:val="24"/>
          <w:szCs w:val="24"/>
        </w:rPr>
        <w:t>)</w:t>
      </w:r>
      <w:r w:rsidR="006C7488" w:rsidRPr="002847F9">
        <w:rPr>
          <w:rFonts w:ascii="Times New Roman" w:hAnsi="Times New Roman" w:cs="Times New Roman"/>
          <w:noProof/>
          <w:color w:val="00B0F0"/>
          <w:sz w:val="24"/>
          <w:szCs w:val="24"/>
        </w:rPr>
        <w:t xml:space="preserve"> </w:t>
      </w:r>
      <w:r w:rsidR="006C7488" w:rsidRPr="006C7488">
        <w:rPr>
          <w:rFonts w:ascii="Times New Roman" w:hAnsi="Times New Roman" w:cs="Times New Roman"/>
          <w:b/>
          <w:color w:val="00B0F0"/>
          <w:sz w:val="28"/>
          <w:szCs w:val="28"/>
        </w:rPr>
        <w:t xml:space="preserve">Do, </w:t>
      </w:r>
      <w:proofErr w:type="spellStart"/>
      <w:r w:rsidR="006C7488" w:rsidRPr="006C7488">
        <w:rPr>
          <w:rFonts w:ascii="Times New Roman" w:hAnsi="Times New Roman" w:cs="Times New Roman"/>
          <w:b/>
          <w:color w:val="00B0F0"/>
          <w:sz w:val="28"/>
          <w:szCs w:val="28"/>
        </w:rPr>
        <w:t>Xuan</w:t>
      </w:r>
      <w:proofErr w:type="spellEnd"/>
      <w:r w:rsidR="006C7488" w:rsidRPr="006C7488">
        <w:rPr>
          <w:rFonts w:ascii="Times New Roman" w:hAnsi="Times New Roman" w:cs="Times New Roman"/>
          <w:b/>
          <w:color w:val="00B0F0"/>
          <w:sz w:val="28"/>
          <w:szCs w:val="28"/>
        </w:rPr>
        <w:t xml:space="preserve"> </w:t>
      </w:r>
      <w:proofErr w:type="spellStart"/>
      <w:r w:rsidR="006C7488" w:rsidRPr="006C7488">
        <w:rPr>
          <w:rFonts w:ascii="Times New Roman" w:hAnsi="Times New Roman" w:cs="Times New Roman"/>
          <w:b/>
          <w:color w:val="00B0F0"/>
          <w:sz w:val="28"/>
          <w:szCs w:val="28"/>
        </w:rPr>
        <w:t>Thang</w:t>
      </w:r>
      <w:proofErr w:type="spellEnd"/>
      <w:r w:rsidR="006C7488" w:rsidRPr="006C7488">
        <w:rPr>
          <w:rFonts w:ascii="Times New Roman" w:hAnsi="Times New Roman" w:cs="Times New Roman"/>
          <w:b/>
          <w:color w:val="00B0F0"/>
          <w:sz w:val="28"/>
          <w:szCs w:val="28"/>
        </w:rPr>
        <w:t xml:space="preserve"> (2013) </w:t>
      </w:r>
      <w:proofErr w:type="gramStart"/>
      <w:r w:rsidR="006C7488" w:rsidRPr="006C7488">
        <w:rPr>
          <w:rFonts w:ascii="Times New Roman" w:hAnsi="Times New Roman" w:cs="Times New Roman"/>
          <w:b/>
          <w:color w:val="00B0F0"/>
          <w:sz w:val="28"/>
          <w:szCs w:val="28"/>
        </w:rPr>
        <w:t>An</w:t>
      </w:r>
      <w:proofErr w:type="gramEnd"/>
      <w:r w:rsidR="006C7488" w:rsidRPr="006C7488">
        <w:rPr>
          <w:rFonts w:ascii="Times New Roman" w:hAnsi="Times New Roman" w:cs="Times New Roman"/>
          <w:b/>
          <w:color w:val="00B0F0"/>
          <w:sz w:val="28"/>
          <w:szCs w:val="28"/>
        </w:rPr>
        <w:t xml:space="preserve"> investigation of nonprescription</w:t>
      </w:r>
    </w:p>
    <w:p w:rsidR="006C7488" w:rsidRPr="006C7488" w:rsidRDefault="006C7488" w:rsidP="006C7488">
      <w:pPr>
        <w:autoSpaceDE w:val="0"/>
        <w:autoSpaceDN w:val="0"/>
        <w:adjustRightInd w:val="0"/>
        <w:spacing w:after="0" w:line="240" w:lineRule="auto"/>
        <w:rPr>
          <w:rFonts w:ascii="Times New Roman" w:hAnsi="Times New Roman" w:cs="Times New Roman"/>
          <w:b/>
          <w:color w:val="00B0F0"/>
          <w:sz w:val="28"/>
          <w:szCs w:val="28"/>
        </w:rPr>
      </w:pPr>
      <w:proofErr w:type="gramStart"/>
      <w:r w:rsidRPr="006C7488">
        <w:rPr>
          <w:rFonts w:ascii="Times New Roman" w:hAnsi="Times New Roman" w:cs="Times New Roman"/>
          <w:b/>
          <w:color w:val="00B0F0"/>
          <w:sz w:val="28"/>
          <w:szCs w:val="28"/>
        </w:rPr>
        <w:t>medicine</w:t>
      </w:r>
      <w:proofErr w:type="gramEnd"/>
      <w:r w:rsidRPr="006C7488">
        <w:rPr>
          <w:rFonts w:ascii="Times New Roman" w:hAnsi="Times New Roman" w:cs="Times New Roman"/>
          <w:b/>
          <w:color w:val="00B0F0"/>
          <w:sz w:val="28"/>
          <w:szCs w:val="28"/>
        </w:rPr>
        <w:t xml:space="preserve"> supply in community pharmacies</w:t>
      </w:r>
    </w:p>
    <w:p w:rsidR="006C7488" w:rsidRDefault="006C7488" w:rsidP="006C7488">
      <w:pPr>
        <w:autoSpaceDE w:val="0"/>
        <w:autoSpaceDN w:val="0"/>
        <w:adjustRightInd w:val="0"/>
        <w:spacing w:after="0" w:line="240" w:lineRule="auto"/>
        <w:rPr>
          <w:rFonts w:ascii="Times New Roman" w:hAnsi="Times New Roman" w:cs="Times New Roman"/>
          <w:b/>
          <w:color w:val="00B0F0"/>
          <w:sz w:val="28"/>
          <w:szCs w:val="28"/>
        </w:rPr>
      </w:pPr>
      <w:proofErr w:type="gramStart"/>
      <w:r w:rsidRPr="006C7488">
        <w:rPr>
          <w:rFonts w:ascii="Times New Roman" w:hAnsi="Times New Roman" w:cs="Times New Roman"/>
          <w:b/>
          <w:color w:val="00B0F0"/>
          <w:sz w:val="28"/>
          <w:szCs w:val="28"/>
        </w:rPr>
        <w:t>in</w:t>
      </w:r>
      <w:proofErr w:type="gramEnd"/>
      <w:r w:rsidRPr="006C7488">
        <w:rPr>
          <w:rFonts w:ascii="Times New Roman" w:hAnsi="Times New Roman" w:cs="Times New Roman"/>
          <w:b/>
          <w:color w:val="00B0F0"/>
          <w:sz w:val="28"/>
          <w:szCs w:val="28"/>
        </w:rPr>
        <w:t xml:space="preserve"> Hanoi, Vietnam.</w:t>
      </w:r>
    </w:p>
    <w:p w:rsidR="006C7488" w:rsidRPr="0035544C" w:rsidRDefault="006C7488" w:rsidP="006C7488">
      <w:pPr>
        <w:autoSpaceDE w:val="0"/>
        <w:autoSpaceDN w:val="0"/>
        <w:adjustRightInd w:val="0"/>
        <w:spacing w:after="0" w:line="240" w:lineRule="auto"/>
        <w:rPr>
          <w:rFonts w:ascii="Times New Roman" w:hAnsi="Times New Roman" w:cs="Times New Roman"/>
          <w:color w:val="000000"/>
          <w:sz w:val="24"/>
          <w:szCs w:val="24"/>
        </w:rPr>
      </w:pPr>
      <w:r w:rsidRPr="0035544C">
        <w:rPr>
          <w:rFonts w:ascii="Times New Roman" w:hAnsi="Times New Roman" w:cs="Times New Roman"/>
          <w:color w:val="000000"/>
          <w:sz w:val="36"/>
          <w:szCs w:val="36"/>
        </w:rPr>
        <w:t xml:space="preserve"> </w:t>
      </w:r>
      <w:r w:rsidRPr="0035544C">
        <w:rPr>
          <w:rFonts w:ascii="Times New Roman" w:hAnsi="Times New Roman" w:cs="Times New Roman"/>
          <w:color w:val="000000"/>
          <w:sz w:val="24"/>
          <w:szCs w:val="24"/>
        </w:rPr>
        <w:t>PhD thesis, University of Nottingham.</w:t>
      </w:r>
    </w:p>
    <w:p w:rsidR="006C7488" w:rsidRPr="0035544C" w:rsidRDefault="006C7488" w:rsidP="006C7488">
      <w:pPr>
        <w:autoSpaceDE w:val="0"/>
        <w:autoSpaceDN w:val="0"/>
        <w:adjustRightInd w:val="0"/>
        <w:spacing w:after="0" w:line="240" w:lineRule="auto"/>
        <w:rPr>
          <w:rFonts w:ascii="Times New Roman" w:hAnsi="Times New Roman" w:cs="Times New Roman"/>
          <w:b/>
          <w:bCs/>
          <w:color w:val="000000"/>
          <w:sz w:val="24"/>
          <w:szCs w:val="24"/>
        </w:rPr>
      </w:pPr>
      <w:r w:rsidRPr="0035544C">
        <w:rPr>
          <w:rFonts w:ascii="Times New Roman" w:hAnsi="Times New Roman" w:cs="Times New Roman"/>
          <w:b/>
          <w:bCs/>
          <w:color w:val="000000"/>
          <w:sz w:val="24"/>
          <w:szCs w:val="24"/>
        </w:rPr>
        <w:t>Access from the University of Nottingham repository:</w:t>
      </w:r>
    </w:p>
    <w:p w:rsidR="006C7488" w:rsidRPr="0035544C" w:rsidRDefault="006C7488" w:rsidP="006C7488">
      <w:pPr>
        <w:autoSpaceDE w:val="0"/>
        <w:autoSpaceDN w:val="0"/>
        <w:adjustRightInd w:val="0"/>
        <w:spacing w:after="0" w:line="240" w:lineRule="auto"/>
        <w:rPr>
          <w:rFonts w:ascii="Times New Roman" w:hAnsi="Times New Roman" w:cs="Times New Roman"/>
          <w:color w:val="000000"/>
          <w:sz w:val="24"/>
          <w:szCs w:val="24"/>
        </w:rPr>
      </w:pPr>
      <w:r w:rsidRPr="0035544C">
        <w:rPr>
          <w:rFonts w:ascii="Times New Roman" w:hAnsi="Times New Roman" w:cs="Times New Roman"/>
          <w:color w:val="000000"/>
          <w:sz w:val="24"/>
          <w:szCs w:val="24"/>
        </w:rPr>
        <w:t>http://eprints.nottingham.ac.uk/13804/1/Thang%2C_THESIS_FINAL_version.pdf</w:t>
      </w:r>
    </w:p>
    <w:p w:rsidR="006C7488" w:rsidRPr="0035544C" w:rsidRDefault="006C7488" w:rsidP="006C7488">
      <w:pPr>
        <w:autoSpaceDE w:val="0"/>
        <w:autoSpaceDN w:val="0"/>
        <w:adjustRightInd w:val="0"/>
        <w:spacing w:after="0" w:line="240" w:lineRule="auto"/>
        <w:rPr>
          <w:rFonts w:ascii="Times New Roman" w:hAnsi="Times New Roman" w:cs="Times New Roman"/>
          <w:b/>
          <w:bCs/>
          <w:color w:val="000000"/>
          <w:sz w:val="24"/>
          <w:szCs w:val="24"/>
        </w:rPr>
      </w:pPr>
      <w:r w:rsidRPr="0035544C">
        <w:rPr>
          <w:rFonts w:ascii="Times New Roman" w:hAnsi="Times New Roman" w:cs="Times New Roman"/>
          <w:b/>
          <w:bCs/>
          <w:color w:val="000000"/>
          <w:sz w:val="24"/>
          <w:szCs w:val="24"/>
        </w:rPr>
        <w:t>Copyright and reuse:</w:t>
      </w:r>
    </w:p>
    <w:p w:rsidR="006C7488" w:rsidRPr="0035544C" w:rsidRDefault="006C7488" w:rsidP="006C7488">
      <w:pPr>
        <w:autoSpaceDE w:val="0"/>
        <w:autoSpaceDN w:val="0"/>
        <w:adjustRightInd w:val="0"/>
        <w:spacing w:after="0" w:line="240" w:lineRule="auto"/>
        <w:rPr>
          <w:rFonts w:ascii="Times New Roman" w:hAnsi="Times New Roman" w:cs="Times New Roman"/>
          <w:color w:val="000000"/>
          <w:sz w:val="24"/>
          <w:szCs w:val="24"/>
        </w:rPr>
      </w:pPr>
      <w:r w:rsidRPr="0035544C">
        <w:rPr>
          <w:rFonts w:ascii="Times New Roman" w:hAnsi="Times New Roman" w:cs="Times New Roman"/>
          <w:color w:val="000000"/>
          <w:sz w:val="24"/>
          <w:szCs w:val="24"/>
        </w:rPr>
        <w:t xml:space="preserve">The Nottingham </w:t>
      </w:r>
      <w:proofErr w:type="spellStart"/>
      <w:r w:rsidRPr="0035544C">
        <w:rPr>
          <w:rFonts w:ascii="Times New Roman" w:hAnsi="Times New Roman" w:cs="Times New Roman"/>
          <w:color w:val="000000"/>
          <w:sz w:val="24"/>
          <w:szCs w:val="24"/>
        </w:rPr>
        <w:t>ePrints</w:t>
      </w:r>
      <w:proofErr w:type="spellEnd"/>
      <w:r w:rsidRPr="0035544C">
        <w:rPr>
          <w:rFonts w:ascii="Times New Roman" w:hAnsi="Times New Roman" w:cs="Times New Roman"/>
          <w:color w:val="000000"/>
          <w:sz w:val="24"/>
          <w:szCs w:val="24"/>
        </w:rPr>
        <w:t xml:space="preserve"> service makes this work by researchers of the University of</w:t>
      </w:r>
    </w:p>
    <w:p w:rsidR="006C7488" w:rsidRPr="0035544C" w:rsidRDefault="006C7488" w:rsidP="006C7488">
      <w:pPr>
        <w:autoSpaceDE w:val="0"/>
        <w:autoSpaceDN w:val="0"/>
        <w:adjustRightInd w:val="0"/>
        <w:spacing w:after="0" w:line="240" w:lineRule="auto"/>
        <w:rPr>
          <w:rFonts w:ascii="Times New Roman" w:hAnsi="Times New Roman" w:cs="Times New Roman"/>
          <w:color w:val="000000"/>
          <w:sz w:val="24"/>
          <w:szCs w:val="24"/>
        </w:rPr>
      </w:pPr>
      <w:r w:rsidRPr="0035544C">
        <w:rPr>
          <w:rFonts w:ascii="Times New Roman" w:hAnsi="Times New Roman" w:cs="Times New Roman"/>
          <w:color w:val="000000"/>
          <w:sz w:val="24"/>
          <w:szCs w:val="24"/>
        </w:rPr>
        <w:t>Nottingham available open access under the following conditions.</w:t>
      </w:r>
    </w:p>
    <w:p w:rsidR="006C7488" w:rsidRPr="0035544C" w:rsidRDefault="006C7488" w:rsidP="006C7488">
      <w:pPr>
        <w:autoSpaceDE w:val="0"/>
        <w:autoSpaceDN w:val="0"/>
        <w:adjustRightInd w:val="0"/>
        <w:spacing w:after="0" w:line="240" w:lineRule="auto"/>
        <w:rPr>
          <w:rFonts w:ascii="Times New Roman" w:hAnsi="Times New Roman" w:cs="Times New Roman"/>
          <w:color w:val="000000"/>
          <w:sz w:val="24"/>
          <w:szCs w:val="24"/>
        </w:rPr>
      </w:pPr>
      <w:r w:rsidRPr="0035544C">
        <w:rPr>
          <w:rFonts w:ascii="Times New Roman" w:hAnsi="Times New Roman" w:cs="Times New Roman"/>
          <w:color w:val="000000"/>
          <w:sz w:val="24"/>
          <w:szCs w:val="24"/>
        </w:rPr>
        <w:t xml:space="preserve">This article is made available under the University of Nottingham End User </w:t>
      </w:r>
      <w:proofErr w:type="spellStart"/>
      <w:r w:rsidRPr="0035544C">
        <w:rPr>
          <w:rFonts w:ascii="Times New Roman" w:hAnsi="Times New Roman" w:cs="Times New Roman"/>
          <w:color w:val="000000"/>
          <w:sz w:val="24"/>
          <w:szCs w:val="24"/>
        </w:rPr>
        <w:t>licence</w:t>
      </w:r>
      <w:proofErr w:type="spellEnd"/>
      <w:r w:rsidRPr="0035544C">
        <w:rPr>
          <w:rFonts w:ascii="Times New Roman" w:hAnsi="Times New Roman" w:cs="Times New Roman"/>
          <w:color w:val="000000"/>
          <w:sz w:val="24"/>
          <w:szCs w:val="24"/>
        </w:rPr>
        <w:t xml:space="preserve"> and may</w:t>
      </w:r>
    </w:p>
    <w:p w:rsidR="006C7488" w:rsidRPr="0035544C" w:rsidRDefault="006C7488" w:rsidP="006C7488">
      <w:pPr>
        <w:autoSpaceDE w:val="0"/>
        <w:autoSpaceDN w:val="0"/>
        <w:adjustRightInd w:val="0"/>
        <w:spacing w:after="0" w:line="240" w:lineRule="auto"/>
        <w:rPr>
          <w:rFonts w:ascii="Times New Roman" w:hAnsi="Times New Roman" w:cs="Times New Roman"/>
          <w:color w:val="000000"/>
          <w:sz w:val="24"/>
          <w:szCs w:val="24"/>
        </w:rPr>
      </w:pPr>
      <w:proofErr w:type="gramStart"/>
      <w:r w:rsidRPr="0035544C">
        <w:rPr>
          <w:rFonts w:ascii="Times New Roman" w:hAnsi="Times New Roman" w:cs="Times New Roman"/>
          <w:color w:val="000000"/>
          <w:sz w:val="24"/>
          <w:szCs w:val="24"/>
        </w:rPr>
        <w:t>be</w:t>
      </w:r>
      <w:proofErr w:type="gramEnd"/>
      <w:r w:rsidRPr="0035544C">
        <w:rPr>
          <w:rFonts w:ascii="Times New Roman" w:hAnsi="Times New Roman" w:cs="Times New Roman"/>
          <w:color w:val="000000"/>
          <w:sz w:val="24"/>
          <w:szCs w:val="24"/>
        </w:rPr>
        <w:t xml:space="preserve"> reused according to the conditions of the </w:t>
      </w:r>
      <w:proofErr w:type="spellStart"/>
      <w:r w:rsidRPr="0035544C">
        <w:rPr>
          <w:rFonts w:ascii="Times New Roman" w:hAnsi="Times New Roman" w:cs="Times New Roman"/>
          <w:color w:val="000000"/>
          <w:sz w:val="24"/>
          <w:szCs w:val="24"/>
        </w:rPr>
        <w:t>licence</w:t>
      </w:r>
      <w:proofErr w:type="spellEnd"/>
      <w:r w:rsidRPr="0035544C">
        <w:rPr>
          <w:rFonts w:ascii="Times New Roman" w:hAnsi="Times New Roman" w:cs="Times New Roman"/>
          <w:color w:val="000000"/>
          <w:sz w:val="24"/>
          <w:szCs w:val="24"/>
        </w:rPr>
        <w:t>. For more details see:</w:t>
      </w:r>
    </w:p>
    <w:p w:rsidR="006C7488" w:rsidRPr="0035544C" w:rsidRDefault="006C7488" w:rsidP="006C7488">
      <w:pPr>
        <w:autoSpaceDE w:val="0"/>
        <w:autoSpaceDN w:val="0"/>
        <w:adjustRightInd w:val="0"/>
        <w:spacing w:after="0" w:line="240" w:lineRule="auto"/>
        <w:rPr>
          <w:rFonts w:ascii="Times New Roman" w:hAnsi="Times New Roman" w:cs="Times New Roman"/>
          <w:color w:val="000000"/>
          <w:sz w:val="24"/>
          <w:szCs w:val="24"/>
        </w:rPr>
      </w:pPr>
      <w:r w:rsidRPr="0035544C">
        <w:rPr>
          <w:rFonts w:ascii="Times New Roman" w:hAnsi="Times New Roman" w:cs="Times New Roman"/>
          <w:color w:val="000000"/>
          <w:sz w:val="24"/>
          <w:szCs w:val="24"/>
        </w:rPr>
        <w:t>http://eprints.nottingham.ac.uk/end_user_agreement.pdf</w:t>
      </w:r>
    </w:p>
    <w:p w:rsidR="006C7488" w:rsidRPr="0035544C" w:rsidRDefault="006C7488" w:rsidP="006C7488">
      <w:pPr>
        <w:autoSpaceDE w:val="0"/>
        <w:autoSpaceDN w:val="0"/>
        <w:adjustRightInd w:val="0"/>
        <w:spacing w:after="0" w:line="240" w:lineRule="auto"/>
        <w:rPr>
          <w:rFonts w:ascii="Times New Roman" w:hAnsi="Times New Roman" w:cs="Times New Roman"/>
          <w:color w:val="0000FF"/>
          <w:sz w:val="24"/>
          <w:szCs w:val="24"/>
        </w:rPr>
      </w:pPr>
      <w:r w:rsidRPr="0035544C">
        <w:rPr>
          <w:rFonts w:ascii="Times New Roman" w:hAnsi="Times New Roman" w:cs="Times New Roman"/>
          <w:color w:val="000000"/>
          <w:sz w:val="24"/>
          <w:szCs w:val="24"/>
        </w:rPr>
        <w:t xml:space="preserve">For more information, please contact </w:t>
      </w:r>
      <w:hyperlink r:id="rId9" w:history="1">
        <w:r w:rsidRPr="0035544C">
          <w:rPr>
            <w:rStyle w:val="Hyperlink"/>
            <w:rFonts w:ascii="Times New Roman" w:hAnsi="Times New Roman" w:cs="Times New Roman"/>
            <w:sz w:val="24"/>
            <w:szCs w:val="24"/>
          </w:rPr>
          <w:t>eprints@nottingham.ac.uk</w:t>
        </w:r>
      </w:hyperlink>
    </w:p>
    <w:p w:rsidR="006C7488" w:rsidRDefault="006C7488" w:rsidP="006C7488">
      <w:pPr>
        <w:autoSpaceDE w:val="0"/>
        <w:autoSpaceDN w:val="0"/>
        <w:adjustRightInd w:val="0"/>
        <w:spacing w:after="0" w:line="240" w:lineRule="auto"/>
        <w:rPr>
          <w:rFonts w:ascii="Arimo" w:hAnsi="Arimo" w:cs="Arimo"/>
          <w:color w:val="0000FF"/>
          <w:sz w:val="24"/>
          <w:szCs w:val="24"/>
        </w:rPr>
      </w:pPr>
    </w:p>
    <w:p w:rsidR="006C7488" w:rsidRDefault="006C7488" w:rsidP="006C7488">
      <w:pPr>
        <w:autoSpaceDE w:val="0"/>
        <w:autoSpaceDN w:val="0"/>
        <w:adjustRightInd w:val="0"/>
        <w:spacing w:after="0" w:line="240" w:lineRule="auto"/>
        <w:rPr>
          <w:rFonts w:ascii="Arimo" w:hAnsi="Arimo" w:cs="Arimo"/>
          <w:color w:val="0000FF"/>
          <w:sz w:val="24"/>
          <w:szCs w:val="24"/>
        </w:rPr>
      </w:pPr>
    </w:p>
    <w:p w:rsidR="0035544C" w:rsidRPr="0035544C" w:rsidRDefault="0035544C" w:rsidP="0035544C">
      <w:pPr>
        <w:autoSpaceDE w:val="0"/>
        <w:autoSpaceDN w:val="0"/>
        <w:adjustRightInd w:val="0"/>
        <w:spacing w:after="0" w:line="240" w:lineRule="auto"/>
        <w:rPr>
          <w:rFonts w:ascii="Times New Roman" w:hAnsi="Times New Roman" w:cs="Times New Roman"/>
          <w:b/>
          <w:bCs/>
          <w:sz w:val="28"/>
          <w:szCs w:val="28"/>
        </w:rPr>
      </w:pPr>
      <w:r w:rsidRPr="0035544C">
        <w:rPr>
          <w:rFonts w:ascii="Times New Roman" w:hAnsi="Times New Roman" w:cs="Times New Roman"/>
          <w:b/>
          <w:bCs/>
          <w:sz w:val="28"/>
          <w:szCs w:val="28"/>
        </w:rPr>
        <w:t>Abstract</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r w:rsidRPr="0035544C">
        <w:rPr>
          <w:rFonts w:ascii="Times New Roman" w:hAnsi="Times New Roman" w:cs="Times New Roman"/>
          <w:sz w:val="24"/>
          <w:szCs w:val="24"/>
        </w:rPr>
        <w:t>Supplying safe, appropriate and effective non-prescription medicines for customers in</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community</w:t>
      </w:r>
      <w:proofErr w:type="gramEnd"/>
      <w:r w:rsidRPr="0035544C">
        <w:rPr>
          <w:rFonts w:ascii="Times New Roman" w:hAnsi="Times New Roman" w:cs="Times New Roman"/>
          <w:sz w:val="24"/>
          <w:szCs w:val="24"/>
        </w:rPr>
        <w:t xml:space="preserve"> pharmacies is a key role of pharmacists and pharmacy assistants in every country.</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r w:rsidRPr="0035544C">
        <w:rPr>
          <w:rFonts w:ascii="Times New Roman" w:hAnsi="Times New Roman" w:cs="Times New Roman"/>
          <w:sz w:val="24"/>
          <w:szCs w:val="24"/>
        </w:rPr>
        <w:t>However, in low and middle-income countries, including Vietnam, the quality of professional</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services</w:t>
      </w:r>
      <w:proofErr w:type="gramEnd"/>
      <w:r w:rsidRPr="0035544C">
        <w:rPr>
          <w:rFonts w:ascii="Times New Roman" w:hAnsi="Times New Roman" w:cs="Times New Roman"/>
          <w:sz w:val="24"/>
          <w:szCs w:val="24"/>
        </w:rPr>
        <w:t xml:space="preserve"> from pharmacies is limited, unclear and has often been questioned. There is limited</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research</w:t>
      </w:r>
      <w:proofErr w:type="gramEnd"/>
      <w:r w:rsidRPr="0035544C">
        <w:rPr>
          <w:rFonts w:ascii="Times New Roman" w:hAnsi="Times New Roman" w:cs="Times New Roman"/>
          <w:sz w:val="24"/>
          <w:szCs w:val="24"/>
        </w:rPr>
        <w:t xml:space="preserve"> about the real situation surrounding non-prescription medicine supply in community</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pharmacies</w:t>
      </w:r>
      <w:proofErr w:type="gramEnd"/>
      <w:r w:rsidRPr="0035544C">
        <w:rPr>
          <w:rFonts w:ascii="Times New Roman" w:hAnsi="Times New Roman" w:cs="Times New Roman"/>
          <w:sz w:val="24"/>
          <w:szCs w:val="24"/>
        </w:rPr>
        <w:t xml:space="preserve"> in Vietnam. The factors that influence the supply of non-prescription medicines to</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customers</w:t>
      </w:r>
      <w:proofErr w:type="gramEnd"/>
      <w:r w:rsidRPr="0035544C">
        <w:rPr>
          <w:rFonts w:ascii="Times New Roman" w:hAnsi="Times New Roman" w:cs="Times New Roman"/>
          <w:sz w:val="24"/>
          <w:szCs w:val="24"/>
        </w:rPr>
        <w:t xml:space="preserve"> and to what extent the service provision could be improved for the benefit of</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pharmacy</w:t>
      </w:r>
      <w:proofErr w:type="gramEnd"/>
      <w:r w:rsidRPr="0035544C">
        <w:rPr>
          <w:rFonts w:ascii="Times New Roman" w:hAnsi="Times New Roman" w:cs="Times New Roman"/>
          <w:sz w:val="24"/>
          <w:szCs w:val="24"/>
        </w:rPr>
        <w:t xml:space="preserve"> </w:t>
      </w:r>
      <w:proofErr w:type="spellStart"/>
      <w:r w:rsidRPr="0035544C">
        <w:rPr>
          <w:rFonts w:ascii="Times New Roman" w:hAnsi="Times New Roman" w:cs="Times New Roman"/>
          <w:sz w:val="24"/>
          <w:szCs w:val="24"/>
        </w:rPr>
        <w:t>customers</w:t>
      </w:r>
      <w:proofErr w:type="spellEnd"/>
      <w:r w:rsidRPr="0035544C">
        <w:rPr>
          <w:rFonts w:ascii="Times New Roman" w:hAnsi="Times New Roman" w:cs="Times New Roman"/>
          <w:sz w:val="24"/>
          <w:szCs w:val="24"/>
        </w:rPr>
        <w:t xml:space="preserve"> needs to be explored. This study aimed to investigate non-prescription</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medicines</w:t>
      </w:r>
      <w:proofErr w:type="gramEnd"/>
      <w:r w:rsidRPr="0035544C">
        <w:rPr>
          <w:rFonts w:ascii="Times New Roman" w:hAnsi="Times New Roman" w:cs="Times New Roman"/>
          <w:sz w:val="24"/>
          <w:szCs w:val="24"/>
        </w:rPr>
        <w:t xml:space="preserve"> supply in community pharmacies in Hanoi, Vietnam in order to provide scientific</w:t>
      </w:r>
    </w:p>
    <w:p w:rsidR="006C7488"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evidence</w:t>
      </w:r>
      <w:proofErr w:type="gramEnd"/>
      <w:r w:rsidRPr="0035544C">
        <w:rPr>
          <w:rFonts w:ascii="Times New Roman" w:hAnsi="Times New Roman" w:cs="Times New Roman"/>
          <w:sz w:val="24"/>
          <w:szCs w:val="24"/>
        </w:rPr>
        <w:t xml:space="preserve"> about the situation.</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r w:rsidRPr="0035544C">
        <w:rPr>
          <w:rFonts w:ascii="Times New Roman" w:hAnsi="Times New Roman" w:cs="Times New Roman"/>
          <w:sz w:val="24"/>
          <w:szCs w:val="24"/>
        </w:rPr>
        <w:t>A mixed method approach was used in this study to provide valuable insights into what occurs</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during</w:t>
      </w:r>
      <w:proofErr w:type="gramEnd"/>
      <w:r w:rsidRPr="0035544C">
        <w:rPr>
          <w:rFonts w:ascii="Times New Roman" w:hAnsi="Times New Roman" w:cs="Times New Roman"/>
          <w:sz w:val="24"/>
          <w:szCs w:val="24"/>
        </w:rPr>
        <w:t xml:space="preserve"> pharmacy staff-customer transactions. Following ethical approval, fieldwork observations</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were</w:t>
      </w:r>
      <w:proofErr w:type="gramEnd"/>
      <w:r w:rsidRPr="0035544C">
        <w:rPr>
          <w:rFonts w:ascii="Times New Roman" w:hAnsi="Times New Roman" w:cs="Times New Roman"/>
          <w:sz w:val="24"/>
          <w:szCs w:val="24"/>
        </w:rPr>
        <w:t xml:space="preserve"> undertaken in five community pharmacies over a five week period from March to May</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r w:rsidRPr="0035544C">
        <w:rPr>
          <w:rFonts w:ascii="Times New Roman" w:hAnsi="Times New Roman" w:cs="Times New Roman"/>
          <w:sz w:val="24"/>
          <w:szCs w:val="24"/>
        </w:rPr>
        <w:t>2011, this was followed by 22 semi-structured interviews with eight pharmacists and 14</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pharmacy</w:t>
      </w:r>
      <w:proofErr w:type="gramEnd"/>
      <w:r w:rsidRPr="0035544C">
        <w:rPr>
          <w:rFonts w:ascii="Times New Roman" w:hAnsi="Times New Roman" w:cs="Times New Roman"/>
          <w:sz w:val="24"/>
          <w:szCs w:val="24"/>
        </w:rPr>
        <w:t xml:space="preserve"> assistants who had been observed. The interviews enabled participants to express</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their</w:t>
      </w:r>
      <w:proofErr w:type="gramEnd"/>
      <w:r w:rsidRPr="0035544C">
        <w:rPr>
          <w:rFonts w:ascii="Times New Roman" w:hAnsi="Times New Roman" w:cs="Times New Roman"/>
          <w:sz w:val="24"/>
          <w:szCs w:val="24"/>
        </w:rPr>
        <w:t xml:space="preserve"> perceptions and experiences regarding the supply of non-prescription medicines to</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customers</w:t>
      </w:r>
      <w:proofErr w:type="gramEnd"/>
      <w:r w:rsidRPr="0035544C">
        <w:rPr>
          <w:rFonts w:ascii="Times New Roman" w:hAnsi="Times New Roman" w:cs="Times New Roman"/>
          <w:sz w:val="24"/>
          <w:szCs w:val="24"/>
        </w:rPr>
        <w:t xml:space="preserve"> in community pharmacies. Survey research, using a structured questionnaire, was</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conducted</w:t>
      </w:r>
      <w:proofErr w:type="gramEnd"/>
      <w:r w:rsidRPr="0035544C">
        <w:rPr>
          <w:rFonts w:ascii="Times New Roman" w:hAnsi="Times New Roman" w:cs="Times New Roman"/>
          <w:sz w:val="24"/>
          <w:szCs w:val="24"/>
        </w:rPr>
        <w:t xml:space="preserve"> with 505 pharmacy customers who were asked to evaluate the pharmacy service that</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they</w:t>
      </w:r>
      <w:proofErr w:type="gramEnd"/>
      <w:r w:rsidRPr="0035544C">
        <w:rPr>
          <w:rFonts w:ascii="Times New Roman" w:hAnsi="Times New Roman" w:cs="Times New Roman"/>
          <w:sz w:val="24"/>
          <w:szCs w:val="24"/>
        </w:rPr>
        <w:t xml:space="preserve"> had just received. Results from the three sources wer</w:t>
      </w:r>
      <w:r>
        <w:rPr>
          <w:rFonts w:ascii="Times New Roman" w:hAnsi="Times New Roman" w:cs="Times New Roman"/>
          <w:sz w:val="24"/>
          <w:szCs w:val="24"/>
        </w:rPr>
        <w:t xml:space="preserve">e triangulated and validated by </w:t>
      </w:r>
      <w:r w:rsidRPr="0035544C">
        <w:rPr>
          <w:rFonts w:ascii="Times New Roman" w:hAnsi="Times New Roman" w:cs="Times New Roman"/>
          <w:sz w:val="24"/>
          <w:szCs w:val="24"/>
        </w:rPr>
        <w:t>comparing, contrasting, complementing and confirming in order to provide a better</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understanding</w:t>
      </w:r>
      <w:proofErr w:type="gramEnd"/>
      <w:r w:rsidRPr="0035544C">
        <w:rPr>
          <w:rFonts w:ascii="Times New Roman" w:hAnsi="Times New Roman" w:cs="Times New Roman"/>
          <w:sz w:val="24"/>
          <w:szCs w:val="24"/>
        </w:rPr>
        <w:t xml:space="preserve"> of non-prescription medicines supply and make recommendations for improving</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the</w:t>
      </w:r>
      <w:proofErr w:type="gramEnd"/>
      <w:r w:rsidRPr="0035544C">
        <w:rPr>
          <w:rFonts w:ascii="Times New Roman" w:hAnsi="Times New Roman" w:cs="Times New Roman"/>
          <w:sz w:val="24"/>
          <w:szCs w:val="24"/>
        </w:rPr>
        <w:t xml:space="preserve"> service provision in community pharmacies in Vietnam.</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r w:rsidRPr="0035544C">
        <w:rPr>
          <w:rFonts w:ascii="Times New Roman" w:hAnsi="Times New Roman" w:cs="Times New Roman"/>
          <w:sz w:val="24"/>
          <w:szCs w:val="24"/>
        </w:rPr>
        <w:t>The findings from this study indicate that factors influencing the supply of non-prescription</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medicines</w:t>
      </w:r>
      <w:proofErr w:type="gramEnd"/>
      <w:r w:rsidRPr="0035544C">
        <w:rPr>
          <w:rFonts w:ascii="Times New Roman" w:hAnsi="Times New Roman" w:cs="Times New Roman"/>
          <w:sz w:val="24"/>
          <w:szCs w:val="24"/>
        </w:rPr>
        <w:t xml:space="preserve"> in community pharmacies include attitudes of pharmacy staff, their medical and</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pharmaceutical</w:t>
      </w:r>
      <w:proofErr w:type="gramEnd"/>
      <w:r w:rsidRPr="0035544C">
        <w:rPr>
          <w:rFonts w:ascii="Times New Roman" w:hAnsi="Times New Roman" w:cs="Times New Roman"/>
          <w:sz w:val="24"/>
          <w:szCs w:val="24"/>
        </w:rPr>
        <w:t xml:space="preserve"> knowledge and their communication skills. The influence of the pharmacy</w:t>
      </w:r>
      <w:r w:rsidRPr="0035544C">
        <w:rPr>
          <w:rFonts w:ascii="Times New Roman" w:hAnsi="Times New Roman" w:cs="Times New Roman"/>
          <w:sz w:val="24"/>
          <w:szCs w:val="24"/>
        </w:rPr>
        <w:t xml:space="preserve"> </w:t>
      </w:r>
      <w:r w:rsidRPr="0035544C">
        <w:rPr>
          <w:rFonts w:ascii="Times New Roman" w:hAnsi="Times New Roman" w:cs="Times New Roman"/>
          <w:sz w:val="24"/>
          <w:szCs w:val="24"/>
        </w:rPr>
        <w:t>settings, customer factors such as customers’ complex and diverse demands, the irrational use</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of</w:t>
      </w:r>
      <w:proofErr w:type="gramEnd"/>
      <w:r w:rsidRPr="0035544C">
        <w:rPr>
          <w:rFonts w:ascii="Times New Roman" w:hAnsi="Times New Roman" w:cs="Times New Roman"/>
          <w:sz w:val="24"/>
          <w:szCs w:val="24"/>
        </w:rPr>
        <w:t xml:space="preserve"> medicines, using medicines following the suggestions of others, and tough customers were all</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factors</w:t>
      </w:r>
      <w:proofErr w:type="gramEnd"/>
      <w:r w:rsidRPr="0035544C">
        <w:rPr>
          <w:rFonts w:ascii="Times New Roman" w:hAnsi="Times New Roman" w:cs="Times New Roman"/>
          <w:sz w:val="24"/>
          <w:szCs w:val="24"/>
        </w:rPr>
        <w:t xml:space="preserve"> that impacted on staff-customer transactions. Being conveniently located, the pharmacy</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offering</w:t>
      </w:r>
      <w:proofErr w:type="gramEnd"/>
      <w:r w:rsidRPr="0035544C">
        <w:rPr>
          <w:rFonts w:ascii="Times New Roman" w:hAnsi="Times New Roman" w:cs="Times New Roman"/>
          <w:sz w:val="24"/>
          <w:szCs w:val="24"/>
        </w:rPr>
        <w:t xml:space="preserve"> reasonably priced medicines and being a large pharmacy with a good reputation were</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also</w:t>
      </w:r>
      <w:proofErr w:type="gramEnd"/>
      <w:r w:rsidRPr="0035544C">
        <w:rPr>
          <w:rFonts w:ascii="Times New Roman" w:hAnsi="Times New Roman" w:cs="Times New Roman"/>
          <w:sz w:val="24"/>
          <w:szCs w:val="24"/>
        </w:rPr>
        <w:t xml:space="preserve"> considered important impacting on customer selection of community pharmacy.</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r w:rsidRPr="0035544C">
        <w:rPr>
          <w:rFonts w:ascii="Times New Roman" w:hAnsi="Times New Roman" w:cs="Times New Roman"/>
          <w:sz w:val="24"/>
          <w:szCs w:val="24"/>
        </w:rPr>
        <w:lastRenderedPageBreak/>
        <w:t>The results of this research show that there are limitations in pharmacy service provision and</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there</w:t>
      </w:r>
      <w:proofErr w:type="gramEnd"/>
      <w:r w:rsidRPr="0035544C">
        <w:rPr>
          <w:rFonts w:ascii="Times New Roman" w:hAnsi="Times New Roman" w:cs="Times New Roman"/>
          <w:sz w:val="24"/>
          <w:szCs w:val="24"/>
        </w:rPr>
        <w:t xml:space="preserve"> is a discrepancy between pharmacy staff perceptions and actual practice in terms of</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attitudes</w:t>
      </w:r>
      <w:proofErr w:type="gramEnd"/>
      <w:r w:rsidRPr="0035544C">
        <w:rPr>
          <w:rFonts w:ascii="Times New Roman" w:hAnsi="Times New Roman" w:cs="Times New Roman"/>
          <w:sz w:val="24"/>
          <w:szCs w:val="24"/>
        </w:rPr>
        <w:t>. Poor performance, in many situations, did not come from a lack of knowledge; rather</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it</w:t>
      </w:r>
      <w:proofErr w:type="gramEnd"/>
      <w:r w:rsidRPr="0035544C">
        <w:rPr>
          <w:rFonts w:ascii="Times New Roman" w:hAnsi="Times New Roman" w:cs="Times New Roman"/>
          <w:sz w:val="24"/>
          <w:szCs w:val="24"/>
        </w:rPr>
        <w:t xml:space="preserve"> appeared to result from the negative attitudes of pharmacy staff. Such negative attitudes of</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pharmacy</w:t>
      </w:r>
      <w:proofErr w:type="gramEnd"/>
      <w:r w:rsidRPr="0035544C">
        <w:rPr>
          <w:rFonts w:ascii="Times New Roman" w:hAnsi="Times New Roman" w:cs="Times New Roman"/>
          <w:sz w:val="24"/>
          <w:szCs w:val="24"/>
        </w:rPr>
        <w:t xml:space="preserve"> staff are likely to be related to their focus on just short-term profit rather than</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focusing</w:t>
      </w:r>
      <w:proofErr w:type="gramEnd"/>
      <w:r w:rsidRPr="0035544C">
        <w:rPr>
          <w:rFonts w:ascii="Times New Roman" w:hAnsi="Times New Roman" w:cs="Times New Roman"/>
          <w:sz w:val="24"/>
          <w:szCs w:val="24"/>
        </w:rPr>
        <w:t xml:space="preserve"> on a balance between short-term and long-term benefits for both customers and</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pharmacies</w:t>
      </w:r>
      <w:proofErr w:type="gramEnd"/>
      <w:r w:rsidRPr="0035544C">
        <w:rPr>
          <w:rFonts w:ascii="Times New Roman" w:hAnsi="Times New Roman" w:cs="Times New Roman"/>
          <w:sz w:val="24"/>
          <w:szCs w:val="24"/>
        </w:rPr>
        <w:t>. Positive attitudes, taking greater responsibility, customer loyalty and long-term</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benefits</w:t>
      </w:r>
      <w:proofErr w:type="gramEnd"/>
      <w:r w:rsidRPr="0035544C">
        <w:rPr>
          <w:rFonts w:ascii="Times New Roman" w:hAnsi="Times New Roman" w:cs="Times New Roman"/>
          <w:sz w:val="24"/>
          <w:szCs w:val="24"/>
        </w:rPr>
        <w:t xml:space="preserve"> were ignored. Poor performance of pharmacy staff, to some extent, was also affected</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by</w:t>
      </w:r>
      <w:proofErr w:type="gramEnd"/>
      <w:r w:rsidRPr="0035544C">
        <w:rPr>
          <w:rFonts w:ascii="Times New Roman" w:hAnsi="Times New Roman" w:cs="Times New Roman"/>
          <w:sz w:val="24"/>
          <w:szCs w:val="24"/>
        </w:rPr>
        <w:t xml:space="preserve"> their education and training. Some educational </w:t>
      </w:r>
      <w:proofErr w:type="spellStart"/>
      <w:r w:rsidRPr="0035544C">
        <w:rPr>
          <w:rFonts w:ascii="Times New Roman" w:hAnsi="Times New Roman" w:cs="Times New Roman"/>
          <w:sz w:val="24"/>
          <w:szCs w:val="24"/>
        </w:rPr>
        <w:t>organisations</w:t>
      </w:r>
      <w:proofErr w:type="spellEnd"/>
      <w:r w:rsidRPr="0035544C">
        <w:rPr>
          <w:rFonts w:ascii="Times New Roman" w:hAnsi="Times New Roman" w:cs="Times New Roman"/>
          <w:sz w:val="24"/>
          <w:szCs w:val="24"/>
        </w:rPr>
        <w:t xml:space="preserve"> have </w:t>
      </w:r>
      <w:proofErr w:type="spellStart"/>
      <w:r w:rsidRPr="0035544C">
        <w:rPr>
          <w:rFonts w:ascii="Times New Roman" w:hAnsi="Times New Roman" w:cs="Times New Roman"/>
          <w:sz w:val="24"/>
          <w:szCs w:val="24"/>
        </w:rPr>
        <w:t>commercialised</w:t>
      </w:r>
      <w:proofErr w:type="spellEnd"/>
      <w:r w:rsidRPr="0035544C">
        <w:rPr>
          <w:rFonts w:ascii="Times New Roman" w:hAnsi="Times New Roman" w:cs="Times New Roman"/>
          <w:sz w:val="24"/>
          <w:szCs w:val="24"/>
        </w:rPr>
        <w:t xml:space="preserve"> their</w:t>
      </w:r>
      <w:r w:rsidRPr="0035544C">
        <w:rPr>
          <w:rFonts w:ascii="Times New Roman" w:hAnsi="Times New Roman" w:cs="Times New Roman"/>
          <w:sz w:val="24"/>
          <w:szCs w:val="24"/>
        </w:rPr>
        <w:t xml:space="preserve"> </w:t>
      </w:r>
      <w:r w:rsidRPr="0035544C">
        <w:rPr>
          <w:rFonts w:ascii="Times New Roman" w:hAnsi="Times New Roman" w:cs="Times New Roman"/>
          <w:sz w:val="24"/>
          <w:szCs w:val="24"/>
        </w:rPr>
        <w:t>training activities and paid too much attention to the quantity of graduated students rather than</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the</w:t>
      </w:r>
      <w:proofErr w:type="gramEnd"/>
      <w:r w:rsidRPr="0035544C">
        <w:rPr>
          <w:rFonts w:ascii="Times New Roman" w:hAnsi="Times New Roman" w:cs="Times New Roman"/>
          <w:sz w:val="24"/>
          <w:szCs w:val="24"/>
        </w:rPr>
        <w:t xml:space="preserve"> quality of their education and training.</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r w:rsidRPr="0035544C">
        <w:rPr>
          <w:rFonts w:ascii="Times New Roman" w:hAnsi="Times New Roman" w:cs="Times New Roman"/>
          <w:sz w:val="24"/>
          <w:szCs w:val="24"/>
        </w:rPr>
        <w:t>This study has important implications for the improvement of the responsible supply of nonpre</w:t>
      </w:r>
      <w:r>
        <w:rPr>
          <w:rFonts w:ascii="Times New Roman" w:hAnsi="Times New Roman" w:cs="Times New Roman"/>
          <w:sz w:val="24"/>
          <w:szCs w:val="24"/>
        </w:rPr>
        <w:t xml:space="preserve">scription </w:t>
      </w:r>
      <w:r w:rsidRPr="0035544C">
        <w:rPr>
          <w:rFonts w:ascii="Times New Roman" w:hAnsi="Times New Roman" w:cs="Times New Roman"/>
          <w:sz w:val="24"/>
          <w:szCs w:val="24"/>
        </w:rPr>
        <w:t>medicines in community pharmacies in Vietnam inc</w:t>
      </w:r>
      <w:r>
        <w:rPr>
          <w:rFonts w:ascii="Times New Roman" w:hAnsi="Times New Roman" w:cs="Times New Roman"/>
          <w:sz w:val="24"/>
          <w:szCs w:val="24"/>
        </w:rPr>
        <w:t xml:space="preserve">luding the identified needs for </w:t>
      </w:r>
      <w:r w:rsidRPr="0035544C">
        <w:rPr>
          <w:rFonts w:ascii="Times New Roman" w:hAnsi="Times New Roman" w:cs="Times New Roman"/>
          <w:sz w:val="24"/>
          <w:szCs w:val="24"/>
        </w:rPr>
        <w:t>attitude interventions and training. New subjects should be added to the pharmacy students’</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curricula</w:t>
      </w:r>
      <w:proofErr w:type="gramEnd"/>
      <w:r w:rsidRPr="0035544C">
        <w:rPr>
          <w:rFonts w:ascii="Times New Roman" w:hAnsi="Times New Roman" w:cs="Times New Roman"/>
          <w:sz w:val="24"/>
          <w:szCs w:val="24"/>
        </w:rPr>
        <w:t xml:space="preserve"> and training should be developed for pharmacy assistants in areas such as</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communication</w:t>
      </w:r>
      <w:proofErr w:type="gramEnd"/>
      <w:r w:rsidRPr="0035544C">
        <w:rPr>
          <w:rFonts w:ascii="Times New Roman" w:hAnsi="Times New Roman" w:cs="Times New Roman"/>
          <w:sz w:val="24"/>
          <w:szCs w:val="24"/>
        </w:rPr>
        <w:t xml:space="preserve"> skills, customer psychology, selling skills and pati</w:t>
      </w:r>
      <w:r>
        <w:rPr>
          <w:rFonts w:ascii="Times New Roman" w:hAnsi="Times New Roman" w:cs="Times New Roman"/>
          <w:sz w:val="24"/>
          <w:szCs w:val="24"/>
        </w:rPr>
        <w:t xml:space="preserve">ent safety. For pharmacists and </w:t>
      </w:r>
      <w:r w:rsidRPr="0035544C">
        <w:rPr>
          <w:rFonts w:ascii="Times New Roman" w:hAnsi="Times New Roman" w:cs="Times New Roman"/>
          <w:sz w:val="24"/>
          <w:szCs w:val="24"/>
        </w:rPr>
        <w:t>pharmacy assistants, gaining treatment experience from custom</w:t>
      </w:r>
      <w:r>
        <w:rPr>
          <w:rFonts w:ascii="Times New Roman" w:hAnsi="Times New Roman" w:cs="Times New Roman"/>
          <w:sz w:val="24"/>
          <w:szCs w:val="24"/>
        </w:rPr>
        <w:t xml:space="preserve">ers’ feedback and keeping up to </w:t>
      </w:r>
      <w:r w:rsidRPr="0035544C">
        <w:rPr>
          <w:rFonts w:ascii="Times New Roman" w:hAnsi="Times New Roman" w:cs="Times New Roman"/>
          <w:sz w:val="24"/>
          <w:szCs w:val="24"/>
        </w:rPr>
        <w:t xml:space="preserve">date with new information should be a continuous activity. Close co-operation between </w:t>
      </w:r>
      <w:proofErr w:type="gramStart"/>
      <w:r w:rsidRPr="0035544C">
        <w:rPr>
          <w:rFonts w:ascii="Times New Roman" w:hAnsi="Times New Roman" w:cs="Times New Roman"/>
          <w:sz w:val="24"/>
          <w:szCs w:val="24"/>
        </w:rPr>
        <w:t>health</w:t>
      </w:r>
      <w:proofErr w:type="gramEnd"/>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r w:rsidRPr="0035544C">
        <w:rPr>
          <w:rFonts w:ascii="Times New Roman" w:hAnsi="Times New Roman" w:cs="Times New Roman"/>
          <w:sz w:val="24"/>
          <w:szCs w:val="24"/>
        </w:rPr>
        <w:t>authorities, policy makers and researchers needs to be developed in conducting further research</w:t>
      </w:r>
      <w:r w:rsidRPr="0035544C">
        <w:rPr>
          <w:rFonts w:ascii="Times New Roman" w:hAnsi="Times New Roman" w:cs="Times New Roman"/>
          <w:sz w:val="24"/>
          <w:szCs w:val="24"/>
        </w:rPr>
        <w:t xml:space="preserve"> </w:t>
      </w:r>
      <w:r w:rsidRPr="0035544C">
        <w:rPr>
          <w:rFonts w:ascii="Times New Roman" w:hAnsi="Times New Roman" w:cs="Times New Roman"/>
          <w:sz w:val="24"/>
          <w:szCs w:val="24"/>
        </w:rPr>
        <w:t>and implementing appropriate policies, in order to improve the service provision in community</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pharmacies</w:t>
      </w:r>
      <w:proofErr w:type="gramEnd"/>
      <w:r w:rsidRPr="0035544C">
        <w:rPr>
          <w:rFonts w:ascii="Times New Roman" w:hAnsi="Times New Roman" w:cs="Times New Roman"/>
          <w:sz w:val="24"/>
          <w:szCs w:val="24"/>
        </w:rPr>
        <w:t xml:space="preserve"> in Vietnam</w:t>
      </w:r>
      <w:r w:rsidRPr="0035544C">
        <w:rPr>
          <w:rFonts w:ascii="Times New Roman" w:hAnsi="Times New Roman" w:cs="Times New Roman"/>
          <w:sz w:val="24"/>
          <w:szCs w:val="24"/>
        </w:rPr>
        <w:t>.</w:t>
      </w:r>
    </w:p>
    <w:p w:rsidR="006C7488" w:rsidRDefault="006C7488" w:rsidP="007B2D1B">
      <w:pPr>
        <w:autoSpaceDE w:val="0"/>
        <w:autoSpaceDN w:val="0"/>
        <w:adjustRightInd w:val="0"/>
        <w:spacing w:after="0" w:line="240" w:lineRule="auto"/>
        <w:rPr>
          <w:rFonts w:ascii="Times New Roman" w:hAnsi="Times New Roman" w:cs="Times New Roman"/>
          <w:sz w:val="24"/>
          <w:szCs w:val="24"/>
        </w:rPr>
      </w:pPr>
    </w:p>
    <w:p w:rsidR="0035544C" w:rsidRDefault="0035544C" w:rsidP="007B2D1B">
      <w:pPr>
        <w:autoSpaceDE w:val="0"/>
        <w:autoSpaceDN w:val="0"/>
        <w:adjustRightInd w:val="0"/>
        <w:spacing w:after="0" w:line="240" w:lineRule="auto"/>
        <w:rPr>
          <w:rFonts w:ascii="Times New Roman" w:hAnsi="Times New Roman" w:cs="Times New Roman"/>
          <w:sz w:val="24"/>
          <w:szCs w:val="24"/>
        </w:rPr>
      </w:pPr>
    </w:p>
    <w:p w:rsidR="0035544C" w:rsidRPr="0035544C" w:rsidRDefault="0035544C">
      <w:pPr>
        <w:rPr>
          <w:rFonts w:ascii="Times New Roman" w:hAnsi="Times New Roman" w:cs="Times New Roman"/>
          <w:sz w:val="24"/>
          <w:szCs w:val="24"/>
        </w:rPr>
      </w:pPr>
      <w:r w:rsidRPr="0035544C">
        <w:rPr>
          <w:rFonts w:ascii="Times New Roman" w:hAnsi="Times New Roman" w:cs="Times New Roman"/>
          <w:sz w:val="24"/>
          <w:szCs w:val="24"/>
        </w:rPr>
        <w:br w:type="page"/>
      </w:r>
    </w:p>
    <w:p w:rsidR="0035544C" w:rsidRPr="0035544C" w:rsidRDefault="0035544C" w:rsidP="007B2D1B">
      <w:pPr>
        <w:autoSpaceDE w:val="0"/>
        <w:autoSpaceDN w:val="0"/>
        <w:adjustRightInd w:val="0"/>
        <w:spacing w:after="0" w:line="240" w:lineRule="auto"/>
        <w:rPr>
          <w:rFonts w:ascii="Times New Roman" w:hAnsi="Times New Roman" w:cs="Times New Roman"/>
          <w:sz w:val="24"/>
          <w:szCs w:val="24"/>
        </w:rPr>
      </w:pPr>
    </w:p>
    <w:p w:rsidR="006C7488" w:rsidRPr="0035544C" w:rsidRDefault="006C7488" w:rsidP="007B2D1B">
      <w:pPr>
        <w:autoSpaceDE w:val="0"/>
        <w:autoSpaceDN w:val="0"/>
        <w:adjustRightInd w:val="0"/>
        <w:spacing w:after="0" w:line="240" w:lineRule="auto"/>
        <w:rPr>
          <w:rFonts w:ascii="Times New Roman" w:hAnsi="Times New Roman" w:cs="Times New Roman"/>
          <w:sz w:val="24"/>
          <w:szCs w:val="24"/>
        </w:rPr>
      </w:pP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r w:rsidRPr="0035544C">
        <w:rPr>
          <w:rFonts w:ascii="Times New Roman" w:hAnsi="Times New Roman" w:cs="Times New Roman"/>
          <w:b/>
          <w:noProof/>
          <w:color w:val="00B0F0"/>
          <w:sz w:val="24"/>
          <w:szCs w:val="24"/>
        </w:rPr>
        <w:t>25)</w:t>
      </w:r>
      <w:r w:rsidRPr="0035544C">
        <w:rPr>
          <w:rFonts w:ascii="Times New Roman" w:hAnsi="Times New Roman" w:cs="Times New Roman"/>
          <w:sz w:val="24"/>
          <w:szCs w:val="24"/>
        </w:rPr>
        <w:t xml:space="preserve"> </w:t>
      </w:r>
      <w:r w:rsidRPr="0035544C">
        <w:rPr>
          <w:rFonts w:ascii="Times New Roman" w:hAnsi="Times New Roman" w:cs="Times New Roman"/>
          <w:sz w:val="24"/>
          <w:szCs w:val="24"/>
        </w:rPr>
        <w:t xml:space="preserve">Pharm World </w:t>
      </w:r>
      <w:proofErr w:type="spellStart"/>
      <w:r w:rsidRPr="0035544C">
        <w:rPr>
          <w:rFonts w:ascii="Times New Roman" w:hAnsi="Times New Roman" w:cs="Times New Roman"/>
          <w:sz w:val="24"/>
          <w:szCs w:val="24"/>
        </w:rPr>
        <w:t>Sci</w:t>
      </w:r>
      <w:proofErr w:type="spellEnd"/>
      <w:r w:rsidRPr="0035544C">
        <w:rPr>
          <w:rFonts w:ascii="Times New Roman" w:hAnsi="Times New Roman" w:cs="Times New Roman"/>
          <w:sz w:val="24"/>
          <w:szCs w:val="24"/>
        </w:rPr>
        <w:t xml:space="preserve"> (2008) 30:556–562</w:t>
      </w:r>
    </w:p>
    <w:p w:rsidR="0035544C" w:rsidRDefault="0035544C" w:rsidP="0035544C">
      <w:pPr>
        <w:autoSpaceDE w:val="0"/>
        <w:autoSpaceDN w:val="0"/>
        <w:adjustRightInd w:val="0"/>
        <w:spacing w:after="0" w:line="240" w:lineRule="auto"/>
        <w:rPr>
          <w:rFonts w:ascii="Times New Roman" w:hAnsi="Times New Roman" w:cs="Times New Roman"/>
          <w:noProof/>
          <w:color w:val="00B0F0"/>
          <w:sz w:val="24"/>
          <w:szCs w:val="24"/>
        </w:rPr>
      </w:pPr>
      <w:r w:rsidRPr="0035544C">
        <w:rPr>
          <w:rFonts w:ascii="Times New Roman" w:hAnsi="Times New Roman" w:cs="Times New Roman"/>
          <w:sz w:val="24"/>
          <w:szCs w:val="24"/>
        </w:rPr>
        <w:t>DOI 10.1007/s11096-008-9209-4</w:t>
      </w:r>
      <w:r w:rsidRPr="0035544C">
        <w:rPr>
          <w:rFonts w:ascii="Times New Roman" w:hAnsi="Times New Roman" w:cs="Times New Roman"/>
          <w:noProof/>
          <w:color w:val="00B0F0"/>
          <w:sz w:val="24"/>
          <w:szCs w:val="24"/>
        </w:rPr>
        <w:t xml:space="preserve"> </w:t>
      </w:r>
    </w:p>
    <w:p w:rsidR="0035544C" w:rsidRPr="0035544C" w:rsidRDefault="0035544C" w:rsidP="0035544C">
      <w:pPr>
        <w:autoSpaceDE w:val="0"/>
        <w:autoSpaceDN w:val="0"/>
        <w:adjustRightInd w:val="0"/>
        <w:spacing w:after="0" w:line="240" w:lineRule="auto"/>
        <w:rPr>
          <w:rFonts w:ascii="Times New Roman" w:hAnsi="Times New Roman" w:cs="Times New Roman"/>
          <w:b/>
          <w:color w:val="00B0F0"/>
          <w:sz w:val="28"/>
          <w:szCs w:val="28"/>
        </w:rPr>
      </w:pPr>
      <w:r w:rsidRPr="0035544C">
        <w:rPr>
          <w:rFonts w:ascii="Times New Roman" w:hAnsi="Times New Roman" w:cs="Times New Roman"/>
          <w:b/>
          <w:color w:val="00B0F0"/>
          <w:sz w:val="28"/>
          <w:szCs w:val="28"/>
        </w:rPr>
        <w:t>The knowledge and attitude of the Turkish community</w:t>
      </w:r>
    </w:p>
    <w:p w:rsidR="0035544C" w:rsidRPr="0035544C" w:rsidRDefault="0035544C" w:rsidP="0035544C">
      <w:pPr>
        <w:autoSpaceDE w:val="0"/>
        <w:autoSpaceDN w:val="0"/>
        <w:adjustRightInd w:val="0"/>
        <w:spacing w:after="0" w:line="240" w:lineRule="auto"/>
        <w:rPr>
          <w:rFonts w:ascii="Times New Roman" w:hAnsi="Times New Roman" w:cs="Times New Roman"/>
          <w:b/>
          <w:color w:val="00B0F0"/>
          <w:sz w:val="28"/>
          <w:szCs w:val="28"/>
        </w:rPr>
      </w:pPr>
      <w:proofErr w:type="gramStart"/>
      <w:r w:rsidRPr="0035544C">
        <w:rPr>
          <w:rFonts w:ascii="Times New Roman" w:hAnsi="Times New Roman" w:cs="Times New Roman"/>
          <w:b/>
          <w:color w:val="00B0F0"/>
          <w:sz w:val="28"/>
          <w:szCs w:val="28"/>
        </w:rPr>
        <w:t>pharmacists</w:t>
      </w:r>
      <w:proofErr w:type="gramEnd"/>
      <w:r w:rsidRPr="0035544C">
        <w:rPr>
          <w:rFonts w:ascii="Times New Roman" w:hAnsi="Times New Roman" w:cs="Times New Roman"/>
          <w:b/>
          <w:color w:val="00B0F0"/>
          <w:sz w:val="28"/>
          <w:szCs w:val="28"/>
        </w:rPr>
        <w:t xml:space="preserve"> toward </w:t>
      </w:r>
      <w:proofErr w:type="spellStart"/>
      <w:r w:rsidRPr="0035544C">
        <w:rPr>
          <w:rFonts w:ascii="Times New Roman" w:hAnsi="Times New Roman" w:cs="Times New Roman"/>
          <w:b/>
          <w:color w:val="00B0F0"/>
          <w:sz w:val="28"/>
          <w:szCs w:val="28"/>
        </w:rPr>
        <w:t>pharmacovigilance</w:t>
      </w:r>
      <w:proofErr w:type="spellEnd"/>
      <w:r w:rsidRPr="0035544C">
        <w:rPr>
          <w:rFonts w:ascii="Times New Roman" w:hAnsi="Times New Roman" w:cs="Times New Roman"/>
          <w:b/>
          <w:color w:val="00B0F0"/>
          <w:sz w:val="28"/>
          <w:szCs w:val="28"/>
        </w:rPr>
        <w:t xml:space="preserve"> in the </w:t>
      </w:r>
      <w:proofErr w:type="spellStart"/>
      <w:r w:rsidRPr="0035544C">
        <w:rPr>
          <w:rFonts w:ascii="Times New Roman" w:hAnsi="Times New Roman" w:cs="Times New Roman"/>
          <w:b/>
          <w:color w:val="00B0F0"/>
          <w:sz w:val="28"/>
          <w:szCs w:val="28"/>
        </w:rPr>
        <w:t>Kadikoy</w:t>
      </w:r>
      <w:proofErr w:type="spellEnd"/>
    </w:p>
    <w:p w:rsidR="0035544C" w:rsidRDefault="0035544C" w:rsidP="0035544C">
      <w:pPr>
        <w:autoSpaceDE w:val="0"/>
        <w:autoSpaceDN w:val="0"/>
        <w:adjustRightInd w:val="0"/>
        <w:spacing w:after="0" w:line="240" w:lineRule="auto"/>
        <w:rPr>
          <w:rFonts w:ascii="Times New Roman" w:hAnsi="Times New Roman" w:cs="Times New Roman"/>
          <w:b/>
          <w:color w:val="00B0F0"/>
          <w:sz w:val="28"/>
          <w:szCs w:val="28"/>
        </w:rPr>
      </w:pPr>
      <w:proofErr w:type="gramStart"/>
      <w:r w:rsidRPr="0035544C">
        <w:rPr>
          <w:rFonts w:ascii="Times New Roman" w:hAnsi="Times New Roman" w:cs="Times New Roman"/>
          <w:b/>
          <w:color w:val="00B0F0"/>
          <w:sz w:val="28"/>
          <w:szCs w:val="28"/>
        </w:rPr>
        <w:t>district</w:t>
      </w:r>
      <w:proofErr w:type="gramEnd"/>
      <w:r w:rsidRPr="0035544C">
        <w:rPr>
          <w:rFonts w:ascii="Times New Roman" w:hAnsi="Times New Roman" w:cs="Times New Roman"/>
          <w:b/>
          <w:color w:val="00B0F0"/>
          <w:sz w:val="28"/>
          <w:szCs w:val="28"/>
        </w:rPr>
        <w:t xml:space="preserve"> of Istanbul</w:t>
      </w:r>
    </w:p>
    <w:p w:rsidR="0035544C" w:rsidRPr="0035544C" w:rsidRDefault="0035544C" w:rsidP="0035544C">
      <w:pPr>
        <w:autoSpaceDE w:val="0"/>
        <w:autoSpaceDN w:val="0"/>
        <w:adjustRightInd w:val="0"/>
        <w:spacing w:after="0" w:line="240" w:lineRule="auto"/>
        <w:rPr>
          <w:rFonts w:ascii="Times New Roman" w:hAnsi="Times New Roman" w:cs="Times New Roman"/>
          <w:b/>
          <w:color w:val="00B0F0"/>
          <w:sz w:val="28"/>
          <w:szCs w:val="28"/>
        </w:rPr>
      </w:pP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r w:rsidRPr="0035544C">
        <w:rPr>
          <w:rFonts w:ascii="Times New Roman" w:hAnsi="Times New Roman" w:cs="Times New Roman"/>
          <w:sz w:val="24"/>
          <w:szCs w:val="24"/>
        </w:rPr>
        <w:t xml:space="preserve">Hale </w:t>
      </w:r>
      <w:proofErr w:type="spellStart"/>
      <w:r w:rsidRPr="0035544C">
        <w:rPr>
          <w:rFonts w:ascii="Times New Roman" w:hAnsi="Times New Roman" w:cs="Times New Roman"/>
          <w:sz w:val="24"/>
          <w:szCs w:val="24"/>
        </w:rPr>
        <w:t>Zerrin</w:t>
      </w:r>
      <w:proofErr w:type="spellEnd"/>
      <w:r w:rsidRPr="0035544C">
        <w:rPr>
          <w:rFonts w:ascii="Times New Roman" w:hAnsi="Times New Roman" w:cs="Times New Roman"/>
          <w:sz w:val="24"/>
          <w:szCs w:val="24"/>
        </w:rPr>
        <w:t xml:space="preserve"> </w:t>
      </w:r>
      <w:proofErr w:type="spellStart"/>
      <w:r w:rsidRPr="0035544C">
        <w:rPr>
          <w:rFonts w:ascii="Times New Roman" w:hAnsi="Times New Roman" w:cs="Times New Roman"/>
          <w:sz w:val="24"/>
          <w:szCs w:val="24"/>
        </w:rPr>
        <w:t>Toklu</w:t>
      </w:r>
      <w:proofErr w:type="spellEnd"/>
      <w:r w:rsidRPr="0035544C">
        <w:rPr>
          <w:rFonts w:ascii="Times New Roman" w:hAnsi="Times New Roman" w:cs="Times New Roman"/>
          <w:sz w:val="24"/>
          <w:szCs w:val="24"/>
        </w:rPr>
        <w:t xml:space="preserve"> Æ </w:t>
      </w:r>
      <w:proofErr w:type="spellStart"/>
      <w:r w:rsidRPr="0035544C">
        <w:rPr>
          <w:rFonts w:ascii="Times New Roman" w:hAnsi="Times New Roman" w:cs="Times New Roman"/>
          <w:sz w:val="24"/>
          <w:szCs w:val="24"/>
        </w:rPr>
        <w:t>Meral</w:t>
      </w:r>
      <w:proofErr w:type="spellEnd"/>
      <w:r w:rsidRPr="0035544C">
        <w:rPr>
          <w:rFonts w:ascii="Times New Roman" w:hAnsi="Times New Roman" w:cs="Times New Roman"/>
          <w:sz w:val="24"/>
          <w:szCs w:val="24"/>
        </w:rPr>
        <w:t xml:space="preserve"> </w:t>
      </w:r>
      <w:proofErr w:type="spellStart"/>
      <w:r w:rsidRPr="0035544C">
        <w:rPr>
          <w:rFonts w:ascii="Times New Roman" w:hAnsi="Times New Roman" w:cs="Times New Roman"/>
          <w:sz w:val="24"/>
          <w:szCs w:val="24"/>
        </w:rPr>
        <w:t>Keyer</w:t>
      </w:r>
      <w:proofErr w:type="spellEnd"/>
      <w:r w:rsidRPr="0035544C">
        <w:rPr>
          <w:rFonts w:ascii="Times New Roman" w:hAnsi="Times New Roman" w:cs="Times New Roman"/>
          <w:sz w:val="24"/>
          <w:szCs w:val="24"/>
        </w:rPr>
        <w:t xml:space="preserve"> </w:t>
      </w:r>
      <w:proofErr w:type="spellStart"/>
      <w:r w:rsidRPr="0035544C">
        <w:rPr>
          <w:rFonts w:ascii="Times New Roman" w:hAnsi="Times New Roman" w:cs="Times New Roman"/>
          <w:sz w:val="24"/>
          <w:szCs w:val="24"/>
        </w:rPr>
        <w:t>Uysal</w:t>
      </w:r>
      <w:proofErr w:type="spellEnd"/>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r w:rsidRPr="0035544C">
        <w:rPr>
          <w:rFonts w:ascii="Times New Roman" w:hAnsi="Times New Roman" w:cs="Times New Roman"/>
          <w:sz w:val="24"/>
          <w:szCs w:val="24"/>
        </w:rPr>
        <w:t>Received: 25 September 2007 / Accepted: 28 February 2008 / Published online: 19 March 2008</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r w:rsidRPr="0035544C">
        <w:rPr>
          <w:rFonts w:ascii="Times New Roman" w:hAnsi="Times New Roman" w:cs="Times New Roman"/>
          <w:sz w:val="24"/>
          <w:szCs w:val="24"/>
        </w:rPr>
        <w:t xml:space="preserve">_ Springer </w:t>
      </w:r>
      <w:proofErr w:type="spellStart"/>
      <w:r w:rsidRPr="0035544C">
        <w:rPr>
          <w:rFonts w:ascii="Times New Roman" w:hAnsi="Times New Roman" w:cs="Times New Roman"/>
          <w:sz w:val="24"/>
          <w:szCs w:val="24"/>
        </w:rPr>
        <w:t>Science+Business</w:t>
      </w:r>
      <w:proofErr w:type="spellEnd"/>
      <w:r w:rsidRPr="0035544C">
        <w:rPr>
          <w:rFonts w:ascii="Times New Roman" w:hAnsi="Times New Roman" w:cs="Times New Roman"/>
          <w:sz w:val="24"/>
          <w:szCs w:val="24"/>
        </w:rPr>
        <w:t xml:space="preserve"> Media B.V. 2008</w:t>
      </w:r>
    </w:p>
    <w:p w:rsidR="0035544C" w:rsidRDefault="0035544C" w:rsidP="0035544C">
      <w:pPr>
        <w:autoSpaceDE w:val="0"/>
        <w:autoSpaceDN w:val="0"/>
        <w:adjustRightInd w:val="0"/>
        <w:spacing w:after="0" w:line="240" w:lineRule="auto"/>
        <w:rPr>
          <w:rFonts w:ascii="Times New Roman" w:hAnsi="Times New Roman" w:cs="Times New Roman"/>
          <w:b/>
          <w:sz w:val="24"/>
          <w:szCs w:val="24"/>
        </w:rPr>
      </w:pP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r w:rsidRPr="0035544C">
        <w:rPr>
          <w:rFonts w:ascii="Times New Roman" w:hAnsi="Times New Roman" w:cs="Times New Roman"/>
          <w:b/>
          <w:sz w:val="24"/>
          <w:szCs w:val="24"/>
        </w:rPr>
        <w:t>Abstract Objective</w:t>
      </w:r>
      <w:r w:rsidRPr="0035544C">
        <w:rPr>
          <w:rFonts w:ascii="Times New Roman" w:hAnsi="Times New Roman" w:cs="Times New Roman"/>
          <w:sz w:val="24"/>
          <w:szCs w:val="24"/>
        </w:rPr>
        <w:t xml:space="preserve"> We</w:t>
      </w:r>
      <w:r>
        <w:rPr>
          <w:rFonts w:ascii="Times New Roman" w:hAnsi="Times New Roman" w:cs="Times New Roman"/>
          <w:sz w:val="24"/>
          <w:szCs w:val="24"/>
        </w:rPr>
        <w:t xml:space="preserve"> investigated the knowledge and </w:t>
      </w:r>
      <w:r w:rsidRPr="0035544C">
        <w:rPr>
          <w:rFonts w:ascii="Times New Roman" w:hAnsi="Times New Roman" w:cs="Times New Roman"/>
          <w:sz w:val="24"/>
          <w:szCs w:val="24"/>
        </w:rPr>
        <w:t>attitudes of community pharma</w:t>
      </w:r>
      <w:r>
        <w:rPr>
          <w:rFonts w:ascii="Times New Roman" w:hAnsi="Times New Roman" w:cs="Times New Roman"/>
          <w:sz w:val="24"/>
          <w:szCs w:val="24"/>
        </w:rPr>
        <w:t xml:space="preserve">cists towards </w:t>
      </w:r>
      <w:proofErr w:type="spellStart"/>
      <w:r>
        <w:rPr>
          <w:rFonts w:ascii="Times New Roman" w:hAnsi="Times New Roman" w:cs="Times New Roman"/>
          <w:sz w:val="24"/>
          <w:szCs w:val="24"/>
        </w:rPr>
        <w:t>pharmacovigilance</w:t>
      </w:r>
      <w:proofErr w:type="spellEnd"/>
      <w:r>
        <w:rPr>
          <w:rFonts w:ascii="Times New Roman" w:hAnsi="Times New Roman" w:cs="Times New Roman"/>
          <w:sz w:val="24"/>
          <w:szCs w:val="24"/>
        </w:rPr>
        <w:t xml:space="preserve"> </w:t>
      </w:r>
      <w:r w:rsidRPr="0035544C">
        <w:rPr>
          <w:rFonts w:ascii="Times New Roman" w:hAnsi="Times New Roman" w:cs="Times New Roman"/>
          <w:sz w:val="24"/>
          <w:szCs w:val="24"/>
        </w:rPr>
        <w:t xml:space="preserve">and adverse drug reactions (ADRs) in </w:t>
      </w:r>
      <w:proofErr w:type="spellStart"/>
      <w:r w:rsidRPr="0035544C">
        <w:rPr>
          <w:rFonts w:ascii="Times New Roman" w:hAnsi="Times New Roman" w:cs="Times New Roman"/>
          <w:sz w:val="24"/>
          <w:szCs w:val="24"/>
        </w:rPr>
        <w:t>Kadıko¨y</w:t>
      </w:r>
      <w:proofErr w:type="spellEnd"/>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district</w:t>
      </w:r>
      <w:proofErr w:type="gramEnd"/>
      <w:r w:rsidRPr="0035544C">
        <w:rPr>
          <w:rFonts w:ascii="Times New Roman" w:hAnsi="Times New Roman" w:cs="Times New Roman"/>
          <w:sz w:val="24"/>
          <w:szCs w:val="24"/>
        </w:rPr>
        <w:t xml:space="preserve"> of Istanbul (Turkey). Setting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community </w:t>
      </w:r>
      <w:r w:rsidRPr="0035544C">
        <w:rPr>
          <w:rFonts w:ascii="Times New Roman" w:hAnsi="Times New Roman" w:cs="Times New Roman"/>
          <w:sz w:val="24"/>
          <w:szCs w:val="24"/>
        </w:rPr>
        <w:t xml:space="preserve">pharmacies in </w:t>
      </w:r>
      <w:proofErr w:type="spellStart"/>
      <w:r w:rsidRPr="0035544C">
        <w:rPr>
          <w:rFonts w:ascii="Times New Roman" w:hAnsi="Times New Roman" w:cs="Times New Roman"/>
          <w:sz w:val="24"/>
          <w:szCs w:val="24"/>
        </w:rPr>
        <w:t>Kadikoy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Kadikoy</w:t>
      </w:r>
      <w:proofErr w:type="spellEnd"/>
      <w:r>
        <w:rPr>
          <w:rFonts w:ascii="Times New Roman" w:hAnsi="Times New Roman" w:cs="Times New Roman"/>
          <w:sz w:val="24"/>
          <w:szCs w:val="24"/>
        </w:rPr>
        <w:t xml:space="preserve"> is one of the biggest </w:t>
      </w:r>
      <w:r w:rsidRPr="0035544C">
        <w:rPr>
          <w:rFonts w:ascii="Times New Roman" w:hAnsi="Times New Roman" w:cs="Times New Roman"/>
          <w:sz w:val="24"/>
          <w:szCs w:val="24"/>
        </w:rPr>
        <w:t>districts of Istanbul and has the largest number of pharmacies.</w:t>
      </w:r>
    </w:p>
    <w:p w:rsidR="0035544C" w:rsidRDefault="0035544C" w:rsidP="0035544C">
      <w:pPr>
        <w:autoSpaceDE w:val="0"/>
        <w:autoSpaceDN w:val="0"/>
        <w:adjustRightInd w:val="0"/>
        <w:spacing w:after="0" w:line="240" w:lineRule="auto"/>
        <w:rPr>
          <w:rFonts w:ascii="Times New Roman" w:hAnsi="Times New Roman" w:cs="Times New Roman"/>
          <w:sz w:val="24"/>
          <w:szCs w:val="24"/>
        </w:rPr>
      </w:pPr>
      <w:proofErr w:type="spellStart"/>
      <w:r w:rsidRPr="0035544C">
        <w:rPr>
          <w:rFonts w:ascii="Times New Roman" w:hAnsi="Times New Roman" w:cs="Times New Roman"/>
          <w:sz w:val="24"/>
          <w:szCs w:val="24"/>
        </w:rPr>
        <w:t>Kadikoy</w:t>
      </w:r>
      <w:proofErr w:type="spellEnd"/>
      <w:r w:rsidRPr="0035544C">
        <w:rPr>
          <w:rFonts w:ascii="Times New Roman" w:hAnsi="Times New Roman" w:cs="Times New Roman"/>
          <w:sz w:val="24"/>
          <w:szCs w:val="24"/>
        </w:rPr>
        <w:t xml:space="preserve"> district wa</w:t>
      </w:r>
      <w:r>
        <w:rPr>
          <w:rFonts w:ascii="Times New Roman" w:hAnsi="Times New Roman" w:cs="Times New Roman"/>
          <w:sz w:val="24"/>
          <w:szCs w:val="24"/>
        </w:rPr>
        <w:t xml:space="preserve">s divided into two regions, the </w:t>
      </w:r>
      <w:r w:rsidRPr="0035544C">
        <w:rPr>
          <w:rFonts w:ascii="Times New Roman" w:hAnsi="Times New Roman" w:cs="Times New Roman"/>
          <w:sz w:val="24"/>
          <w:szCs w:val="24"/>
        </w:rPr>
        <w:t>central and the peripheral.</w:t>
      </w:r>
    </w:p>
    <w:p w:rsidR="0035544C" w:rsidRDefault="0035544C" w:rsidP="0035544C">
      <w:pPr>
        <w:autoSpaceDE w:val="0"/>
        <w:autoSpaceDN w:val="0"/>
        <w:adjustRightInd w:val="0"/>
        <w:spacing w:after="0" w:line="240" w:lineRule="auto"/>
        <w:rPr>
          <w:rFonts w:ascii="Times New Roman" w:hAnsi="Times New Roman" w:cs="Times New Roman"/>
          <w:b/>
          <w:sz w:val="24"/>
          <w:szCs w:val="24"/>
        </w:rPr>
      </w:pP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r w:rsidRPr="0035544C">
        <w:rPr>
          <w:rFonts w:ascii="Times New Roman" w:hAnsi="Times New Roman" w:cs="Times New Roman"/>
          <w:b/>
          <w:sz w:val="24"/>
          <w:szCs w:val="24"/>
        </w:rPr>
        <w:t xml:space="preserve"> Method</w:t>
      </w:r>
      <w:r w:rsidRPr="0035544C">
        <w:rPr>
          <w:rFonts w:ascii="Times New Roman" w:hAnsi="Times New Roman" w:cs="Times New Roman"/>
          <w:sz w:val="24"/>
          <w:szCs w:val="24"/>
        </w:rPr>
        <w:t xml:space="preserve"> </w:t>
      </w:r>
      <w:r>
        <w:rPr>
          <w:rFonts w:ascii="Times New Roman" w:hAnsi="Times New Roman" w:cs="Times New Roman"/>
          <w:sz w:val="24"/>
          <w:szCs w:val="24"/>
        </w:rPr>
        <w:t xml:space="preserve">Between December </w:t>
      </w:r>
      <w:r w:rsidRPr="0035544C">
        <w:rPr>
          <w:rFonts w:ascii="Times New Roman" w:hAnsi="Times New Roman" w:cs="Times New Roman"/>
          <w:sz w:val="24"/>
          <w:szCs w:val="24"/>
        </w:rPr>
        <w:t xml:space="preserve">2005 and June 2006 </w:t>
      </w:r>
      <w:r>
        <w:rPr>
          <w:rFonts w:ascii="Times New Roman" w:hAnsi="Times New Roman" w:cs="Times New Roman"/>
          <w:sz w:val="24"/>
          <w:szCs w:val="24"/>
        </w:rPr>
        <w:t xml:space="preserve">we conducted a survey about the </w:t>
      </w:r>
      <w:r w:rsidRPr="0035544C">
        <w:rPr>
          <w:rFonts w:ascii="Times New Roman" w:hAnsi="Times New Roman" w:cs="Times New Roman"/>
          <w:sz w:val="24"/>
          <w:szCs w:val="24"/>
        </w:rPr>
        <w:t>knowledge and at</w:t>
      </w:r>
      <w:r>
        <w:rPr>
          <w:rFonts w:ascii="Times New Roman" w:hAnsi="Times New Roman" w:cs="Times New Roman"/>
          <w:sz w:val="24"/>
          <w:szCs w:val="24"/>
        </w:rPr>
        <w:t xml:space="preserve">titude of community pharmacists </w:t>
      </w:r>
      <w:r w:rsidRPr="0035544C">
        <w:rPr>
          <w:rFonts w:ascii="Times New Roman" w:hAnsi="Times New Roman" w:cs="Times New Roman"/>
          <w:sz w:val="24"/>
          <w:szCs w:val="24"/>
        </w:rPr>
        <w:t>(n = 219) using a face-to-face q</w:t>
      </w:r>
      <w:r>
        <w:rPr>
          <w:rFonts w:ascii="Times New Roman" w:hAnsi="Times New Roman" w:cs="Times New Roman"/>
          <w:sz w:val="24"/>
          <w:szCs w:val="24"/>
        </w:rPr>
        <w:t xml:space="preserve">uestionnaire. The questionnaire </w:t>
      </w:r>
      <w:r w:rsidRPr="0035544C">
        <w:rPr>
          <w:rFonts w:ascii="Times New Roman" w:hAnsi="Times New Roman" w:cs="Times New Roman"/>
          <w:sz w:val="24"/>
          <w:szCs w:val="24"/>
        </w:rPr>
        <w:t>consisted of quest</w:t>
      </w:r>
      <w:r>
        <w:rPr>
          <w:rFonts w:ascii="Times New Roman" w:hAnsi="Times New Roman" w:cs="Times New Roman"/>
          <w:sz w:val="24"/>
          <w:szCs w:val="24"/>
        </w:rPr>
        <w:t xml:space="preserve">ions about the </w:t>
      </w:r>
      <w:proofErr w:type="spellStart"/>
      <w:r>
        <w:rPr>
          <w:rFonts w:ascii="Times New Roman" w:hAnsi="Times New Roman" w:cs="Times New Roman"/>
          <w:sz w:val="24"/>
          <w:szCs w:val="24"/>
        </w:rPr>
        <w:t>sociodemographic</w:t>
      </w:r>
      <w:proofErr w:type="spellEnd"/>
      <w:r>
        <w:rPr>
          <w:rFonts w:ascii="Times New Roman" w:hAnsi="Times New Roman" w:cs="Times New Roman"/>
          <w:sz w:val="24"/>
          <w:szCs w:val="24"/>
        </w:rPr>
        <w:t xml:space="preserve"> </w:t>
      </w:r>
      <w:r w:rsidRPr="0035544C">
        <w:rPr>
          <w:rFonts w:ascii="Times New Roman" w:hAnsi="Times New Roman" w:cs="Times New Roman"/>
          <w:sz w:val="24"/>
          <w:szCs w:val="24"/>
        </w:rPr>
        <w:t xml:space="preserve">characteristics of the </w:t>
      </w:r>
      <w:r>
        <w:rPr>
          <w:rFonts w:ascii="Times New Roman" w:hAnsi="Times New Roman" w:cs="Times New Roman"/>
          <w:sz w:val="24"/>
          <w:szCs w:val="24"/>
        </w:rPr>
        <w:t xml:space="preserve">pharmacists, their knowledge of </w:t>
      </w:r>
      <w:proofErr w:type="spellStart"/>
      <w:r w:rsidRPr="0035544C">
        <w:rPr>
          <w:rFonts w:ascii="Times New Roman" w:hAnsi="Times New Roman" w:cs="Times New Roman"/>
          <w:sz w:val="24"/>
          <w:szCs w:val="24"/>
        </w:rPr>
        <w:t>pharmacovigilance</w:t>
      </w:r>
      <w:proofErr w:type="spellEnd"/>
      <w:r w:rsidRPr="0035544C">
        <w:rPr>
          <w:rFonts w:ascii="Times New Roman" w:hAnsi="Times New Roman" w:cs="Times New Roman"/>
          <w:sz w:val="24"/>
          <w:szCs w:val="24"/>
        </w:rPr>
        <w:t xml:space="preserve"> </w:t>
      </w:r>
      <w:r>
        <w:rPr>
          <w:rFonts w:ascii="Times New Roman" w:hAnsi="Times New Roman" w:cs="Times New Roman"/>
          <w:sz w:val="24"/>
          <w:szCs w:val="24"/>
        </w:rPr>
        <w:t xml:space="preserve">and their attitudes towards ADR </w:t>
      </w:r>
      <w:r w:rsidRPr="0035544C">
        <w:rPr>
          <w:rFonts w:ascii="Times New Roman" w:hAnsi="Times New Roman" w:cs="Times New Roman"/>
          <w:sz w:val="24"/>
          <w:szCs w:val="24"/>
        </w:rPr>
        <w:t xml:space="preserve">reporting. Main outcomes measured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knowledge of </w:t>
      </w:r>
      <w:proofErr w:type="spellStart"/>
      <w:r w:rsidRPr="0035544C">
        <w:rPr>
          <w:rFonts w:ascii="Times New Roman" w:hAnsi="Times New Roman" w:cs="Times New Roman"/>
          <w:sz w:val="24"/>
          <w:szCs w:val="24"/>
        </w:rPr>
        <w:t>pharmacovigilance</w:t>
      </w:r>
      <w:proofErr w:type="spellEnd"/>
      <w:r w:rsidRPr="0035544C">
        <w:rPr>
          <w:rFonts w:ascii="Times New Roman" w:hAnsi="Times New Roman" w:cs="Times New Roman"/>
          <w:sz w:val="24"/>
          <w:szCs w:val="24"/>
        </w:rPr>
        <w:t xml:space="preserve"> pra</w:t>
      </w:r>
      <w:r>
        <w:rPr>
          <w:rFonts w:ascii="Times New Roman" w:hAnsi="Times New Roman" w:cs="Times New Roman"/>
          <w:sz w:val="24"/>
          <w:szCs w:val="24"/>
        </w:rPr>
        <w:t xml:space="preserve">ctice, ADR reporting compliance </w:t>
      </w:r>
      <w:r w:rsidRPr="0035544C">
        <w:rPr>
          <w:rFonts w:ascii="Times New Roman" w:hAnsi="Times New Roman" w:cs="Times New Roman"/>
          <w:sz w:val="24"/>
          <w:szCs w:val="24"/>
        </w:rPr>
        <w:t>rates, reasons for not reporting ADR and percep</w:t>
      </w:r>
      <w:r>
        <w:rPr>
          <w:rFonts w:ascii="Times New Roman" w:hAnsi="Times New Roman" w:cs="Times New Roman"/>
          <w:sz w:val="24"/>
          <w:szCs w:val="24"/>
        </w:rPr>
        <w:t xml:space="preserve">tions of the </w:t>
      </w:r>
      <w:r w:rsidRPr="0035544C">
        <w:rPr>
          <w:rFonts w:ascii="Times New Roman" w:hAnsi="Times New Roman" w:cs="Times New Roman"/>
          <w:sz w:val="24"/>
          <w:szCs w:val="24"/>
        </w:rPr>
        <w:t>Turkish community p</w:t>
      </w:r>
      <w:r>
        <w:rPr>
          <w:rFonts w:ascii="Times New Roman" w:hAnsi="Times New Roman" w:cs="Times New Roman"/>
          <w:sz w:val="24"/>
          <w:szCs w:val="24"/>
        </w:rPr>
        <w:t xml:space="preserve">harmacists on </w:t>
      </w:r>
      <w:proofErr w:type="spellStart"/>
      <w:r>
        <w:rPr>
          <w:rFonts w:ascii="Times New Roman" w:hAnsi="Times New Roman" w:cs="Times New Roman"/>
          <w:sz w:val="24"/>
          <w:szCs w:val="24"/>
        </w:rPr>
        <w:t>pharmacovigilance</w:t>
      </w:r>
      <w:proofErr w:type="spellEnd"/>
      <w:r>
        <w:rPr>
          <w:rFonts w:ascii="Times New Roman" w:hAnsi="Times New Roman" w:cs="Times New Roman"/>
          <w:sz w:val="24"/>
          <w:szCs w:val="24"/>
        </w:rPr>
        <w:t xml:space="preserve"> </w:t>
      </w:r>
      <w:r w:rsidRPr="0035544C">
        <w:rPr>
          <w:rFonts w:ascii="Times New Roman" w:hAnsi="Times New Roman" w:cs="Times New Roman"/>
          <w:sz w:val="24"/>
          <w:szCs w:val="24"/>
        </w:rPr>
        <w:t xml:space="preserve">practice were evaluated. Results </w:t>
      </w:r>
      <w:proofErr w:type="gramStart"/>
      <w:r w:rsidRPr="0035544C">
        <w:rPr>
          <w:rFonts w:ascii="Times New Roman" w:hAnsi="Times New Roman" w:cs="Times New Roman"/>
          <w:sz w:val="24"/>
          <w:szCs w:val="24"/>
        </w:rPr>
        <w:t>Although</w:t>
      </w:r>
      <w:proofErr w:type="gramEnd"/>
      <w:r w:rsidRPr="0035544C">
        <w:rPr>
          <w:rFonts w:ascii="Times New Roman" w:hAnsi="Times New Roman" w:cs="Times New Roman"/>
          <w:sz w:val="24"/>
          <w:szCs w:val="24"/>
        </w:rPr>
        <w:t xml:space="preserve"> all 411 pharmacies</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in</w:t>
      </w:r>
      <w:proofErr w:type="gramEnd"/>
      <w:r w:rsidRPr="0035544C">
        <w:rPr>
          <w:rFonts w:ascii="Times New Roman" w:hAnsi="Times New Roman" w:cs="Times New Roman"/>
          <w:sz w:val="24"/>
          <w:szCs w:val="24"/>
        </w:rPr>
        <w:t xml:space="preserve"> the </w:t>
      </w:r>
      <w:proofErr w:type="spellStart"/>
      <w:r w:rsidRPr="0035544C">
        <w:rPr>
          <w:rFonts w:ascii="Times New Roman" w:hAnsi="Times New Roman" w:cs="Times New Roman"/>
          <w:sz w:val="24"/>
          <w:szCs w:val="24"/>
        </w:rPr>
        <w:t>Kadikoy</w:t>
      </w:r>
      <w:proofErr w:type="spellEnd"/>
      <w:r w:rsidRPr="0035544C">
        <w:rPr>
          <w:rFonts w:ascii="Times New Roman" w:hAnsi="Times New Roman" w:cs="Times New Roman"/>
          <w:sz w:val="24"/>
          <w:szCs w:val="24"/>
        </w:rPr>
        <w:t xml:space="preserve"> distric</w:t>
      </w:r>
      <w:r>
        <w:rPr>
          <w:rFonts w:ascii="Times New Roman" w:hAnsi="Times New Roman" w:cs="Times New Roman"/>
          <w:sz w:val="24"/>
          <w:szCs w:val="24"/>
        </w:rPr>
        <w:t xml:space="preserve">t were visited, only 53% of the </w:t>
      </w:r>
      <w:r w:rsidRPr="0035544C">
        <w:rPr>
          <w:rFonts w:ascii="Times New Roman" w:hAnsi="Times New Roman" w:cs="Times New Roman"/>
          <w:sz w:val="24"/>
          <w:szCs w:val="24"/>
        </w:rPr>
        <w:t xml:space="preserve">community pharmacists (n = </w:t>
      </w:r>
      <w:r>
        <w:rPr>
          <w:rFonts w:ascii="Times New Roman" w:hAnsi="Times New Roman" w:cs="Times New Roman"/>
          <w:sz w:val="24"/>
          <w:szCs w:val="24"/>
        </w:rPr>
        <w:t xml:space="preserve">219) consented to participate </w:t>
      </w:r>
      <w:r w:rsidRPr="0035544C">
        <w:rPr>
          <w:rFonts w:ascii="Times New Roman" w:hAnsi="Times New Roman" w:cs="Times New Roman"/>
          <w:sz w:val="24"/>
          <w:szCs w:val="24"/>
        </w:rPr>
        <w:t>in the study. Of those that did respond, only 17.2% of the</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pharmacists</w:t>
      </w:r>
      <w:proofErr w:type="gramEnd"/>
      <w:r w:rsidRPr="0035544C">
        <w:rPr>
          <w:rFonts w:ascii="Times New Roman" w:hAnsi="Times New Roman" w:cs="Times New Roman"/>
          <w:sz w:val="24"/>
          <w:szCs w:val="24"/>
        </w:rPr>
        <w:t xml:space="preserve"> had any knowl</w:t>
      </w:r>
      <w:r>
        <w:rPr>
          <w:rFonts w:ascii="Times New Roman" w:hAnsi="Times New Roman" w:cs="Times New Roman"/>
          <w:sz w:val="24"/>
          <w:szCs w:val="24"/>
        </w:rPr>
        <w:t>edge about ‘</w:t>
      </w:r>
      <w:proofErr w:type="spellStart"/>
      <w:r>
        <w:rPr>
          <w:rFonts w:ascii="Times New Roman" w:hAnsi="Times New Roman" w:cs="Times New Roman"/>
          <w:sz w:val="24"/>
          <w:szCs w:val="24"/>
        </w:rPr>
        <w:t>pharmacovigilance</w:t>
      </w:r>
      <w:proofErr w:type="spellEnd"/>
      <w:r>
        <w:rPr>
          <w:rFonts w:ascii="Times New Roman" w:hAnsi="Times New Roman" w:cs="Times New Roman"/>
          <w:sz w:val="24"/>
          <w:szCs w:val="24"/>
        </w:rPr>
        <w:t xml:space="preserve">’. </w:t>
      </w:r>
      <w:r w:rsidRPr="0035544C">
        <w:rPr>
          <w:rFonts w:ascii="Times New Roman" w:hAnsi="Times New Roman" w:cs="Times New Roman"/>
          <w:sz w:val="24"/>
          <w:szCs w:val="24"/>
        </w:rPr>
        <w:t>Sixty-five percent of the p</w:t>
      </w:r>
      <w:r>
        <w:rPr>
          <w:rFonts w:ascii="Times New Roman" w:hAnsi="Times New Roman" w:cs="Times New Roman"/>
          <w:sz w:val="24"/>
          <w:szCs w:val="24"/>
        </w:rPr>
        <w:t xml:space="preserve">harmacists stated that patients </w:t>
      </w:r>
      <w:r w:rsidRPr="0035544C">
        <w:rPr>
          <w:rFonts w:ascii="Times New Roman" w:hAnsi="Times New Roman" w:cs="Times New Roman"/>
          <w:sz w:val="24"/>
          <w:szCs w:val="24"/>
        </w:rPr>
        <w:t>reported an ADR to them during the previous 12 months,</w:t>
      </w: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and</w:t>
      </w:r>
      <w:proofErr w:type="gramEnd"/>
      <w:r w:rsidRPr="0035544C">
        <w:rPr>
          <w:rFonts w:ascii="Times New Roman" w:hAnsi="Times New Roman" w:cs="Times New Roman"/>
          <w:sz w:val="24"/>
          <w:szCs w:val="24"/>
        </w:rPr>
        <w:t xml:space="preserve"> 21% of pharmacists reported to the concern</w:t>
      </w:r>
      <w:r>
        <w:rPr>
          <w:rFonts w:ascii="Times New Roman" w:hAnsi="Times New Roman" w:cs="Times New Roman"/>
          <w:sz w:val="24"/>
          <w:szCs w:val="24"/>
        </w:rPr>
        <w:t xml:space="preserve">ed organizations. </w:t>
      </w:r>
      <w:r w:rsidRPr="0035544C">
        <w:rPr>
          <w:rFonts w:ascii="Times New Roman" w:hAnsi="Times New Roman" w:cs="Times New Roman"/>
          <w:sz w:val="24"/>
          <w:szCs w:val="24"/>
        </w:rPr>
        <w:t>Our survey showed</w:t>
      </w:r>
      <w:r>
        <w:rPr>
          <w:rFonts w:ascii="Times New Roman" w:hAnsi="Times New Roman" w:cs="Times New Roman"/>
          <w:sz w:val="24"/>
          <w:szCs w:val="24"/>
        </w:rPr>
        <w:t xml:space="preserve"> that only 7% actually reported </w:t>
      </w:r>
      <w:r w:rsidRPr="0035544C">
        <w:rPr>
          <w:rFonts w:ascii="Times New Roman" w:hAnsi="Times New Roman" w:cs="Times New Roman"/>
          <w:sz w:val="24"/>
          <w:szCs w:val="24"/>
        </w:rPr>
        <w:t xml:space="preserve">an ADR to the national </w:t>
      </w:r>
      <w:proofErr w:type="spellStart"/>
      <w:r w:rsidRPr="0035544C">
        <w:rPr>
          <w:rFonts w:ascii="Times New Roman" w:hAnsi="Times New Roman" w:cs="Times New Roman"/>
          <w:sz w:val="24"/>
          <w:szCs w:val="24"/>
        </w:rPr>
        <w:t>pharmacovigilance</w:t>
      </w:r>
      <w:proofErr w:type="spellEnd"/>
      <w:r w:rsidRPr="0035544C">
        <w:rPr>
          <w:rFonts w:ascii="Times New Roman" w:hAnsi="Times New Roman" w:cs="Times New Roman"/>
          <w:sz w:val="24"/>
          <w:szCs w:val="24"/>
        </w:rPr>
        <w:t xml:space="preserve"> center. On the</w:t>
      </w:r>
    </w:p>
    <w:p w:rsidR="0035544C" w:rsidRDefault="0035544C" w:rsidP="0035544C">
      <w:pPr>
        <w:autoSpaceDE w:val="0"/>
        <w:autoSpaceDN w:val="0"/>
        <w:adjustRightInd w:val="0"/>
        <w:spacing w:after="0" w:line="240" w:lineRule="auto"/>
        <w:rPr>
          <w:rFonts w:ascii="Times New Roman" w:hAnsi="Times New Roman" w:cs="Times New Roman"/>
          <w:sz w:val="24"/>
          <w:szCs w:val="24"/>
        </w:rPr>
      </w:pPr>
      <w:proofErr w:type="gramStart"/>
      <w:r w:rsidRPr="0035544C">
        <w:rPr>
          <w:rFonts w:ascii="Times New Roman" w:hAnsi="Times New Roman" w:cs="Times New Roman"/>
          <w:sz w:val="24"/>
          <w:szCs w:val="24"/>
        </w:rPr>
        <w:t>other</w:t>
      </w:r>
      <w:proofErr w:type="gramEnd"/>
      <w:r w:rsidRPr="0035544C">
        <w:rPr>
          <w:rFonts w:ascii="Times New Roman" w:hAnsi="Times New Roman" w:cs="Times New Roman"/>
          <w:sz w:val="24"/>
          <w:szCs w:val="24"/>
        </w:rPr>
        <w:t xml:space="preserve"> hand, 89% of the pharmacists believed that the role of</w:t>
      </w:r>
      <w:r w:rsidRPr="0035544C">
        <w:rPr>
          <w:rFonts w:ascii="Times New Roman" w:hAnsi="Times New Roman" w:cs="Times New Roman"/>
          <w:sz w:val="24"/>
          <w:szCs w:val="24"/>
        </w:rPr>
        <w:t xml:space="preserve"> </w:t>
      </w:r>
      <w:r w:rsidRPr="0035544C">
        <w:rPr>
          <w:rFonts w:ascii="Times New Roman" w:hAnsi="Times New Roman" w:cs="Times New Roman"/>
          <w:sz w:val="24"/>
          <w:szCs w:val="24"/>
        </w:rPr>
        <w:t xml:space="preserve">the pharmacist in ADR reporting was essential. </w:t>
      </w:r>
    </w:p>
    <w:p w:rsidR="0035544C" w:rsidRDefault="0035544C" w:rsidP="0035544C">
      <w:pPr>
        <w:autoSpaceDE w:val="0"/>
        <w:autoSpaceDN w:val="0"/>
        <w:adjustRightInd w:val="0"/>
        <w:spacing w:after="0" w:line="240" w:lineRule="auto"/>
        <w:rPr>
          <w:rFonts w:ascii="Times New Roman" w:hAnsi="Times New Roman" w:cs="Times New Roman"/>
          <w:b/>
          <w:sz w:val="24"/>
          <w:szCs w:val="24"/>
        </w:rPr>
      </w:pPr>
    </w:p>
    <w:p w:rsidR="0035544C" w:rsidRPr="0035544C" w:rsidRDefault="0035544C" w:rsidP="0035544C">
      <w:pPr>
        <w:autoSpaceDE w:val="0"/>
        <w:autoSpaceDN w:val="0"/>
        <w:adjustRightInd w:val="0"/>
        <w:spacing w:after="0" w:line="240" w:lineRule="auto"/>
        <w:rPr>
          <w:rFonts w:ascii="Times New Roman" w:hAnsi="Times New Roman" w:cs="Times New Roman"/>
          <w:sz w:val="24"/>
          <w:szCs w:val="24"/>
        </w:rPr>
      </w:pPr>
      <w:r w:rsidRPr="0035544C">
        <w:rPr>
          <w:rFonts w:ascii="Times New Roman" w:hAnsi="Times New Roman" w:cs="Times New Roman"/>
          <w:b/>
          <w:sz w:val="24"/>
          <w:szCs w:val="24"/>
        </w:rPr>
        <w:t>Conclusion</w:t>
      </w:r>
      <w:r>
        <w:rPr>
          <w:rFonts w:ascii="Times New Roman" w:hAnsi="Times New Roman" w:cs="Times New Roman"/>
          <w:sz w:val="24"/>
          <w:szCs w:val="24"/>
        </w:rPr>
        <w:t xml:space="preserve"> </w:t>
      </w:r>
      <w:r w:rsidRPr="0035544C">
        <w:rPr>
          <w:rFonts w:ascii="Times New Roman" w:hAnsi="Times New Roman" w:cs="Times New Roman"/>
          <w:sz w:val="24"/>
          <w:szCs w:val="24"/>
        </w:rPr>
        <w:t>The results show that Tur</w:t>
      </w:r>
      <w:r>
        <w:rPr>
          <w:rFonts w:ascii="Times New Roman" w:hAnsi="Times New Roman" w:cs="Times New Roman"/>
          <w:sz w:val="24"/>
          <w:szCs w:val="24"/>
        </w:rPr>
        <w:t xml:space="preserve">kish community pharmacists have </w:t>
      </w:r>
      <w:r w:rsidRPr="0035544C">
        <w:rPr>
          <w:rFonts w:ascii="Times New Roman" w:hAnsi="Times New Roman" w:cs="Times New Roman"/>
          <w:sz w:val="24"/>
          <w:szCs w:val="24"/>
        </w:rPr>
        <w:t>poor knowledge about</w:t>
      </w:r>
      <w:r>
        <w:rPr>
          <w:rFonts w:ascii="Times New Roman" w:hAnsi="Times New Roman" w:cs="Times New Roman"/>
          <w:sz w:val="24"/>
          <w:szCs w:val="24"/>
        </w:rPr>
        <w:t xml:space="preserve"> </w:t>
      </w:r>
      <w:proofErr w:type="spellStart"/>
      <w:r>
        <w:rPr>
          <w:rFonts w:ascii="Times New Roman" w:hAnsi="Times New Roman" w:cs="Times New Roman"/>
          <w:sz w:val="24"/>
          <w:szCs w:val="24"/>
        </w:rPr>
        <w:t>pharmacovigilance</w:t>
      </w:r>
      <w:proofErr w:type="spellEnd"/>
      <w:r>
        <w:rPr>
          <w:rFonts w:ascii="Times New Roman" w:hAnsi="Times New Roman" w:cs="Times New Roman"/>
          <w:sz w:val="24"/>
          <w:szCs w:val="24"/>
        </w:rPr>
        <w:t xml:space="preserve">. There is an </w:t>
      </w:r>
      <w:r w:rsidRPr="0035544C">
        <w:rPr>
          <w:rFonts w:ascii="Times New Roman" w:hAnsi="Times New Roman" w:cs="Times New Roman"/>
          <w:sz w:val="24"/>
          <w:szCs w:val="24"/>
        </w:rPr>
        <w:t>urgent need for educational programs to train them about</w:t>
      </w:r>
    </w:p>
    <w:p w:rsidR="0035544C" w:rsidRDefault="0035544C" w:rsidP="0035544C">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35544C">
        <w:rPr>
          <w:rFonts w:ascii="Times New Roman" w:hAnsi="Times New Roman" w:cs="Times New Roman"/>
          <w:sz w:val="24"/>
          <w:szCs w:val="24"/>
        </w:rPr>
        <w:t>pharm</w:t>
      </w:r>
      <w:r>
        <w:rPr>
          <w:rFonts w:ascii="Times New Roman" w:hAnsi="Times New Roman" w:cs="Times New Roman"/>
          <w:sz w:val="24"/>
          <w:szCs w:val="24"/>
        </w:rPr>
        <w:t>acovigilance</w:t>
      </w:r>
      <w:proofErr w:type="spellEnd"/>
      <w:proofErr w:type="gramEnd"/>
      <w:r>
        <w:rPr>
          <w:rFonts w:ascii="Times New Roman" w:hAnsi="Times New Roman" w:cs="Times New Roman"/>
          <w:sz w:val="24"/>
          <w:szCs w:val="24"/>
        </w:rPr>
        <w:t xml:space="preserve"> and ADR reporting.</w:t>
      </w:r>
    </w:p>
    <w:p w:rsidR="0035544C" w:rsidRDefault="0035544C" w:rsidP="0035544C">
      <w:pPr>
        <w:autoSpaceDE w:val="0"/>
        <w:autoSpaceDN w:val="0"/>
        <w:adjustRightInd w:val="0"/>
        <w:spacing w:after="0" w:line="240" w:lineRule="auto"/>
        <w:rPr>
          <w:rFonts w:ascii="Times New Roman" w:hAnsi="Times New Roman" w:cs="Times New Roman"/>
          <w:sz w:val="24"/>
          <w:szCs w:val="24"/>
        </w:rPr>
      </w:pPr>
    </w:p>
    <w:p w:rsidR="006C7488" w:rsidRDefault="0035544C" w:rsidP="0035544C">
      <w:pPr>
        <w:autoSpaceDE w:val="0"/>
        <w:autoSpaceDN w:val="0"/>
        <w:adjustRightInd w:val="0"/>
        <w:spacing w:after="0" w:line="240" w:lineRule="auto"/>
        <w:rPr>
          <w:rFonts w:ascii="Times New Roman" w:hAnsi="Times New Roman" w:cs="Times New Roman"/>
          <w:sz w:val="24"/>
          <w:szCs w:val="24"/>
        </w:rPr>
      </w:pPr>
      <w:r w:rsidRPr="0035544C">
        <w:rPr>
          <w:rFonts w:ascii="Times New Roman" w:hAnsi="Times New Roman" w:cs="Times New Roman"/>
          <w:b/>
          <w:sz w:val="24"/>
          <w:szCs w:val="24"/>
        </w:rPr>
        <w:t>Keywords</w:t>
      </w:r>
      <w:r w:rsidRPr="0035544C">
        <w:rPr>
          <w:rFonts w:ascii="Times New Roman" w:hAnsi="Times New Roman" w:cs="Times New Roman"/>
          <w:sz w:val="24"/>
          <w:szCs w:val="24"/>
        </w:rPr>
        <w:t xml:space="preserve"> Adverse drug reaction reporting _ Attitude </w:t>
      </w:r>
      <w:r>
        <w:rPr>
          <w:rFonts w:ascii="Times New Roman" w:hAnsi="Times New Roman" w:cs="Times New Roman"/>
          <w:sz w:val="24"/>
          <w:szCs w:val="24"/>
        </w:rPr>
        <w:t xml:space="preserve">_ </w:t>
      </w:r>
      <w:r w:rsidRPr="0035544C">
        <w:rPr>
          <w:rFonts w:ascii="Times New Roman" w:hAnsi="Times New Roman" w:cs="Times New Roman"/>
          <w:sz w:val="24"/>
          <w:szCs w:val="24"/>
        </w:rPr>
        <w:t xml:space="preserve">Community pharmacist _ Community pharmacy </w:t>
      </w:r>
      <w:r>
        <w:rPr>
          <w:rFonts w:ascii="Times New Roman" w:hAnsi="Times New Roman" w:cs="Times New Roman"/>
          <w:sz w:val="24"/>
          <w:szCs w:val="24"/>
        </w:rPr>
        <w:t xml:space="preserve">_ </w:t>
      </w:r>
      <w:r w:rsidRPr="0035544C">
        <w:rPr>
          <w:rFonts w:ascii="Times New Roman" w:hAnsi="Times New Roman" w:cs="Times New Roman"/>
          <w:sz w:val="24"/>
          <w:szCs w:val="24"/>
        </w:rPr>
        <w:t xml:space="preserve">Knowledge _ </w:t>
      </w:r>
      <w:proofErr w:type="spellStart"/>
      <w:r w:rsidRPr="0035544C">
        <w:rPr>
          <w:rFonts w:ascii="Times New Roman" w:hAnsi="Times New Roman" w:cs="Times New Roman"/>
          <w:sz w:val="24"/>
          <w:szCs w:val="24"/>
        </w:rPr>
        <w:t>Pharmacovigilance</w:t>
      </w:r>
      <w:proofErr w:type="spellEnd"/>
      <w:r w:rsidRPr="0035544C">
        <w:rPr>
          <w:rFonts w:ascii="Times New Roman" w:hAnsi="Times New Roman" w:cs="Times New Roman"/>
          <w:sz w:val="24"/>
          <w:szCs w:val="24"/>
        </w:rPr>
        <w:t xml:space="preserve"> _ Turkey</w:t>
      </w:r>
    </w:p>
    <w:p w:rsidR="00502292" w:rsidRDefault="00502292" w:rsidP="0035544C">
      <w:pPr>
        <w:autoSpaceDE w:val="0"/>
        <w:autoSpaceDN w:val="0"/>
        <w:adjustRightInd w:val="0"/>
        <w:spacing w:after="0" w:line="240" w:lineRule="auto"/>
        <w:rPr>
          <w:rFonts w:ascii="Times New Roman" w:hAnsi="Times New Roman" w:cs="Times New Roman"/>
          <w:sz w:val="24"/>
          <w:szCs w:val="24"/>
        </w:rPr>
      </w:pPr>
    </w:p>
    <w:p w:rsidR="00502292" w:rsidRDefault="00502292" w:rsidP="0035544C">
      <w:pPr>
        <w:autoSpaceDE w:val="0"/>
        <w:autoSpaceDN w:val="0"/>
        <w:adjustRightInd w:val="0"/>
        <w:spacing w:after="0" w:line="240" w:lineRule="auto"/>
        <w:rPr>
          <w:rFonts w:ascii="Times New Roman" w:hAnsi="Times New Roman" w:cs="Times New Roman"/>
          <w:sz w:val="24"/>
          <w:szCs w:val="24"/>
        </w:rPr>
      </w:pPr>
    </w:p>
    <w:p w:rsidR="00502292" w:rsidRPr="0035544C" w:rsidRDefault="00502292" w:rsidP="00502292">
      <w:pPr>
        <w:rPr>
          <w:rFonts w:ascii="Times New Roman" w:hAnsi="Times New Roman" w:cs="Times New Roman"/>
          <w:sz w:val="24"/>
          <w:szCs w:val="24"/>
        </w:rPr>
      </w:pPr>
    </w:p>
    <w:sectPr w:rsidR="00502292" w:rsidRPr="003554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EB7" w:rsidRDefault="00EF2EB7" w:rsidP="003102DF">
      <w:pPr>
        <w:spacing w:after="0" w:line="240" w:lineRule="auto"/>
      </w:pPr>
      <w:r>
        <w:separator/>
      </w:r>
    </w:p>
  </w:endnote>
  <w:endnote w:type="continuationSeparator" w:id="0">
    <w:p w:rsidR="00EF2EB7" w:rsidRDefault="00EF2EB7" w:rsidP="00310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Univers LT Std">
    <w:altName w:val="Univers LT St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OpenSans-Semi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ArialUnicodeMS">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eiryo-WinCharSetFFFF-H">
    <w:altName w:val="MS Gothic"/>
    <w:panose1 w:val="00000000000000000000"/>
    <w:charset w:val="80"/>
    <w:family w:val="auto"/>
    <w:notTrueType/>
    <w:pitch w:val="default"/>
    <w:sig w:usb0="00000001" w:usb1="08070000" w:usb2="00000010" w:usb3="00000000" w:csb0="00020000" w:csb1="00000000"/>
  </w:font>
  <w:font w:name="AdvOT143277ab">
    <w:panose1 w:val="00000000000000000000"/>
    <w:charset w:val="00"/>
    <w:family w:val="swiss"/>
    <w:notTrueType/>
    <w:pitch w:val="default"/>
    <w:sig w:usb0="00000003" w:usb1="00000000" w:usb2="00000000" w:usb3="00000000" w:csb0="00000001" w:csb1="00000000"/>
  </w:font>
  <w:font w:name="Univers LT 45 Light">
    <w:altName w:val="Univers LT 45 Light"/>
    <w:panose1 w:val="00000000000000000000"/>
    <w:charset w:val="00"/>
    <w:family w:val="swiss"/>
    <w:notTrueType/>
    <w:pitch w:val="default"/>
    <w:sig w:usb0="00000003" w:usb1="00000000" w:usb2="00000000" w:usb3="00000000" w:csb0="00000001" w:csb1="00000000"/>
  </w:font>
  <w:font w:name="JltfdhAdvPTimesB">
    <w:panose1 w:val="00000000000000000000"/>
    <w:charset w:val="00"/>
    <w:family w:val="roman"/>
    <w:notTrueType/>
    <w:pitch w:val="default"/>
    <w:sig w:usb0="00000003" w:usb1="00000000" w:usb2="00000000" w:usb3="00000000" w:csb0="00000001" w:csb1="00000000"/>
  </w:font>
  <w:font w:name="AdobeFangsongStd-Regular">
    <w:altName w:val="Arial Unicode MS"/>
    <w:panose1 w:val="00000000000000000000"/>
    <w:charset w:val="86"/>
    <w:family w:val="auto"/>
    <w:notTrueType/>
    <w:pitch w:val="default"/>
    <w:sig w:usb0="00000000" w:usb1="080E0000" w:usb2="00000010" w:usb3="00000000" w:csb0="00040000" w:csb1="00000000"/>
  </w:font>
  <w:font w:name="GdwbjyMyriadPro-Bold">
    <w:panose1 w:val="00000000000000000000"/>
    <w:charset w:val="00"/>
    <w:family w:val="swiss"/>
    <w:notTrueType/>
    <w:pitch w:val="default"/>
    <w:sig w:usb0="00000003" w:usb1="00000000" w:usb2="00000000" w:usb3="00000000" w:csb0="00000001" w:csb1="00000000"/>
  </w:font>
  <w:font w:name="QtpymlMyriadPro-Semibold">
    <w:panose1 w:val="00000000000000000000"/>
    <w:charset w:val="00"/>
    <w:family w:val="swiss"/>
    <w:notTrueType/>
    <w:pitch w:val="default"/>
    <w:sig w:usb0="00000003" w:usb1="00000000" w:usb2="00000000" w:usb3="00000000" w:csb0="00000001" w:csb1="00000000"/>
  </w:font>
  <w:font w:name="XtrlgdMyriadPro-Light">
    <w:panose1 w:val="00000000000000000000"/>
    <w:charset w:val="00"/>
    <w:family w:val="swiss"/>
    <w:notTrueType/>
    <w:pitch w:val="default"/>
    <w:sig w:usb0="00000003" w:usb1="00000000" w:usb2="00000000" w:usb3="00000000" w:csb0="00000001" w:csb1="00000000"/>
  </w:font>
  <w:font w:name="Arim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EB7" w:rsidRDefault="00EF2EB7" w:rsidP="003102DF">
      <w:pPr>
        <w:spacing w:after="0" w:line="240" w:lineRule="auto"/>
      </w:pPr>
      <w:r>
        <w:separator/>
      </w:r>
    </w:p>
  </w:footnote>
  <w:footnote w:type="continuationSeparator" w:id="0">
    <w:p w:rsidR="00EF2EB7" w:rsidRDefault="00EF2EB7" w:rsidP="003102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471F2"/>
    <w:multiLevelType w:val="hybridMultilevel"/>
    <w:tmpl w:val="30DCE808"/>
    <w:lvl w:ilvl="0" w:tplc="36E8B4EC">
      <w:start w:val="1"/>
      <w:numFmt w:val="decimal"/>
      <w:lvlText w:val="%1)"/>
      <w:lvlJc w:val="left"/>
      <w:pPr>
        <w:ind w:left="720" w:hanging="360"/>
      </w:pPr>
      <w:rPr>
        <w:b/>
        <w:color w:val="8EAADB" w:themeColor="accent5"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7F0B05"/>
    <w:multiLevelType w:val="hybridMultilevel"/>
    <w:tmpl w:val="A6E2AAEE"/>
    <w:lvl w:ilvl="0" w:tplc="0EC27C62">
      <w:start w:val="1"/>
      <w:numFmt w:val="decimal"/>
      <w:lvlText w:val="%1)"/>
      <w:lvlJc w:val="left"/>
      <w:pPr>
        <w:ind w:left="72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B87B26"/>
    <w:multiLevelType w:val="hybridMultilevel"/>
    <w:tmpl w:val="30DCE808"/>
    <w:lvl w:ilvl="0" w:tplc="36E8B4EC">
      <w:start w:val="1"/>
      <w:numFmt w:val="decimal"/>
      <w:lvlText w:val="%1)"/>
      <w:lvlJc w:val="left"/>
      <w:pPr>
        <w:ind w:left="720" w:hanging="360"/>
      </w:pPr>
      <w:rPr>
        <w:b/>
        <w:color w:val="8EAADB" w:themeColor="accent5"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300"/>
    <w:rsid w:val="00267696"/>
    <w:rsid w:val="002847F9"/>
    <w:rsid w:val="00294A7F"/>
    <w:rsid w:val="003102DF"/>
    <w:rsid w:val="0035544C"/>
    <w:rsid w:val="00502292"/>
    <w:rsid w:val="006A7637"/>
    <w:rsid w:val="006B7B98"/>
    <w:rsid w:val="006C21D0"/>
    <w:rsid w:val="006C7488"/>
    <w:rsid w:val="006F5077"/>
    <w:rsid w:val="0076347E"/>
    <w:rsid w:val="007B2D1B"/>
    <w:rsid w:val="00900944"/>
    <w:rsid w:val="00974774"/>
    <w:rsid w:val="00977413"/>
    <w:rsid w:val="00991D47"/>
    <w:rsid w:val="009F52E1"/>
    <w:rsid w:val="00AD26F1"/>
    <w:rsid w:val="00AD5300"/>
    <w:rsid w:val="00B3535F"/>
    <w:rsid w:val="00BA2299"/>
    <w:rsid w:val="00C91661"/>
    <w:rsid w:val="00D17281"/>
    <w:rsid w:val="00EA16BD"/>
    <w:rsid w:val="00EF2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0F4A4-5B8F-42EA-B893-ACCEAE1D5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35F"/>
    <w:pPr>
      <w:ind w:left="720"/>
      <w:contextualSpacing/>
    </w:pPr>
  </w:style>
  <w:style w:type="paragraph" w:customStyle="1" w:styleId="Default">
    <w:name w:val="Default"/>
    <w:rsid w:val="00BA2299"/>
    <w:pPr>
      <w:autoSpaceDE w:val="0"/>
      <w:autoSpaceDN w:val="0"/>
      <w:adjustRightInd w:val="0"/>
      <w:spacing w:after="0" w:line="240" w:lineRule="auto"/>
    </w:pPr>
    <w:rPr>
      <w:rFonts w:ascii="Helvetica" w:hAnsi="Helvetica" w:cs="Helvetica"/>
      <w:color w:val="000000"/>
      <w:sz w:val="24"/>
      <w:szCs w:val="24"/>
    </w:rPr>
  </w:style>
  <w:style w:type="character" w:customStyle="1" w:styleId="A8">
    <w:name w:val="A8"/>
    <w:uiPriority w:val="99"/>
    <w:rsid w:val="00900944"/>
    <w:rPr>
      <w:b/>
      <w:bCs/>
      <w:color w:val="000000"/>
      <w:sz w:val="12"/>
      <w:szCs w:val="12"/>
    </w:rPr>
  </w:style>
  <w:style w:type="paragraph" w:customStyle="1" w:styleId="Pa2">
    <w:name w:val="Pa2"/>
    <w:basedOn w:val="Default"/>
    <w:next w:val="Default"/>
    <w:uiPriority w:val="99"/>
    <w:rsid w:val="00900944"/>
    <w:pPr>
      <w:spacing w:line="201" w:lineRule="atLeast"/>
    </w:pPr>
    <w:rPr>
      <w:rFonts w:ascii="Times New Roman" w:hAnsi="Times New Roman" w:cs="Times New Roman"/>
      <w:color w:val="auto"/>
    </w:rPr>
  </w:style>
  <w:style w:type="character" w:customStyle="1" w:styleId="A9">
    <w:name w:val="A9"/>
    <w:uiPriority w:val="99"/>
    <w:rsid w:val="00900944"/>
    <w:rPr>
      <w:i/>
      <w:iCs/>
      <w:color w:val="000000"/>
      <w:sz w:val="11"/>
      <w:szCs w:val="11"/>
    </w:rPr>
  </w:style>
  <w:style w:type="paragraph" w:customStyle="1" w:styleId="Pa10">
    <w:name w:val="Pa10"/>
    <w:basedOn w:val="Default"/>
    <w:next w:val="Default"/>
    <w:uiPriority w:val="99"/>
    <w:rsid w:val="00900944"/>
    <w:pPr>
      <w:spacing w:line="161" w:lineRule="atLeast"/>
    </w:pPr>
    <w:rPr>
      <w:rFonts w:ascii="Univers LT Std" w:hAnsi="Univers LT Std" w:cstheme="minorBidi"/>
      <w:color w:val="auto"/>
    </w:rPr>
  </w:style>
  <w:style w:type="paragraph" w:styleId="Header">
    <w:name w:val="header"/>
    <w:basedOn w:val="Normal"/>
    <w:link w:val="HeaderChar"/>
    <w:uiPriority w:val="99"/>
    <w:unhideWhenUsed/>
    <w:rsid w:val="00310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2DF"/>
  </w:style>
  <w:style w:type="paragraph" w:styleId="Footer">
    <w:name w:val="footer"/>
    <w:basedOn w:val="Normal"/>
    <w:link w:val="FooterChar"/>
    <w:uiPriority w:val="99"/>
    <w:unhideWhenUsed/>
    <w:rsid w:val="00310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2DF"/>
  </w:style>
  <w:style w:type="character" w:styleId="Hyperlink">
    <w:name w:val="Hyperlink"/>
    <w:basedOn w:val="DefaultParagraphFont"/>
    <w:uiPriority w:val="99"/>
    <w:unhideWhenUsed/>
    <w:rsid w:val="002847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grpharm@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prints@notting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25</Pages>
  <Words>7702</Words>
  <Characters>43904</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Dr.Hirra Soomro</dc:creator>
  <cp:keywords/>
  <dc:description/>
  <cp:lastModifiedBy>Dr.Hirra Soomro</cp:lastModifiedBy>
  <cp:revision>13</cp:revision>
  <dcterms:created xsi:type="dcterms:W3CDTF">2018-05-24T04:02:00Z</dcterms:created>
  <dcterms:modified xsi:type="dcterms:W3CDTF">2018-05-31T17:43:00Z</dcterms:modified>
</cp:coreProperties>
</file>