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B8FD" w14:textId="77777777" w:rsidR="0077469F" w:rsidRPr="0077469F" w:rsidRDefault="0077469F" w:rsidP="0077469F">
      <w:pPr>
        <w:pStyle w:val="Heading1"/>
      </w:pPr>
      <w:r w:rsidRPr="0077469F">
        <w:rPr>
          <w:rFonts w:eastAsiaTheme="majorEastAsia"/>
        </w:rPr>
        <w:t>System Integrations – Detailed Breakdown</w:t>
      </w:r>
    </w:p>
    <w:p w14:paraId="4F6C9DEC" w14:textId="77777777" w:rsidR="0077469F" w:rsidRPr="0077469F" w:rsidRDefault="0077469F" w:rsidP="0077469F">
      <w:pPr>
        <w:pStyle w:val="Heading2"/>
      </w:pPr>
      <w:r w:rsidRPr="0077469F">
        <w:t xml:space="preserve">1. </w:t>
      </w:r>
      <w:r w:rsidRPr="0077469F">
        <w:rPr>
          <w:rFonts w:eastAsiaTheme="majorEastAsia"/>
        </w:rPr>
        <w:t>Core Functionality (MVP)</w:t>
      </w:r>
    </w:p>
    <w:p w14:paraId="14F342AD" w14:textId="77777777" w:rsidR="0077469F" w:rsidRPr="0077469F" w:rsidRDefault="0077469F" w:rsidP="00774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Information System (SIS) Integration</w:t>
      </w:r>
    </w:p>
    <w:p w14:paraId="53519574" w14:textId="77777777" w:rsidR="0077469F" w:rsidRPr="0077469F" w:rsidRDefault="0077469F" w:rsidP="00774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 xml:space="preserve">Connect to </w:t>
      </w:r>
      <w:proofErr w:type="spellStart"/>
      <w:r w:rsidRPr="0077469F">
        <w:rPr>
          <w:rFonts w:ascii="Times New Roman" w:eastAsia="Times New Roman" w:hAnsi="Times New Roman" w:cs="Times New Roman"/>
          <w:kern w:val="0"/>
          <w14:ligatures w14:val="none"/>
        </w:rPr>
        <w:t>ctcLink</w:t>
      </w:r>
      <w:proofErr w:type="spellEnd"/>
      <w:r w:rsidRPr="0077469F">
        <w:rPr>
          <w:rFonts w:ascii="Times New Roman" w:eastAsia="Times New Roman" w:hAnsi="Times New Roman" w:cs="Times New Roman"/>
          <w:kern w:val="0"/>
          <w14:ligatures w14:val="none"/>
        </w:rPr>
        <w:t xml:space="preserve"> (PeopleSoft) or other SIS platforms.</w:t>
      </w:r>
    </w:p>
    <w:p w14:paraId="7BDF5C3A" w14:textId="77777777" w:rsidR="0077469F" w:rsidRPr="0077469F" w:rsidRDefault="0077469F" w:rsidP="00774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Pull course availability, enrollment caps, student records, and degree audit data.</w:t>
      </w:r>
    </w:p>
    <w:p w14:paraId="42E21C26" w14:textId="77777777" w:rsidR="0077469F" w:rsidRPr="0077469F" w:rsidRDefault="0077469F" w:rsidP="00774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Push finalized schedules back into SIS for registration (future phase).</w:t>
      </w:r>
    </w:p>
    <w:p w14:paraId="775EBA0A" w14:textId="77777777" w:rsidR="0077469F" w:rsidRPr="0077469F" w:rsidRDefault="0077469F" w:rsidP="00774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Integration</w:t>
      </w:r>
    </w:p>
    <w:p w14:paraId="0814027B" w14:textId="77777777" w:rsidR="0077469F" w:rsidRPr="0077469F" w:rsidRDefault="0077469F" w:rsidP="00774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 xml:space="preserve">Direct connection to Bellevue College catalog (already </w:t>
      </w:r>
      <w:proofErr w:type="gramStart"/>
      <w:r w:rsidRPr="0077469F">
        <w:rPr>
          <w:rFonts w:ascii="Times New Roman" w:eastAsia="Times New Roman" w:hAnsi="Times New Roman" w:cs="Times New Roman"/>
          <w:kern w:val="0"/>
          <w14:ligatures w14:val="none"/>
        </w:rPr>
        <w:t>scraping, but</w:t>
      </w:r>
      <w:proofErr w:type="gramEnd"/>
      <w:r w:rsidRPr="0077469F">
        <w:rPr>
          <w:rFonts w:ascii="Times New Roman" w:eastAsia="Times New Roman" w:hAnsi="Times New Roman" w:cs="Times New Roman"/>
          <w:kern w:val="0"/>
          <w14:ligatures w14:val="none"/>
        </w:rPr>
        <w:t xml:space="preserve"> could shift to API/XML if available).</w:t>
      </w:r>
    </w:p>
    <w:p w14:paraId="02AFCB14" w14:textId="77777777" w:rsidR="0077469F" w:rsidRPr="0077469F" w:rsidRDefault="0077469F" w:rsidP="00774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Syncs program requirements automatically each year.</w:t>
      </w:r>
    </w:p>
    <w:p w14:paraId="2D0E800E" w14:textId="77777777" w:rsidR="0077469F" w:rsidRPr="0077469F" w:rsidRDefault="0077469F" w:rsidP="00774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Management System (LMS) Hooks</w:t>
      </w:r>
    </w:p>
    <w:p w14:paraId="20535F00" w14:textId="77777777" w:rsidR="0077469F" w:rsidRPr="0077469F" w:rsidRDefault="0077469F" w:rsidP="00774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Basic integration with Canvas (or other LMS) for course shells, student rosters, and modality flags.</w:t>
      </w:r>
    </w:p>
    <w:p w14:paraId="3970392D" w14:textId="77777777" w:rsidR="0077469F" w:rsidRPr="0077469F" w:rsidRDefault="0077469F" w:rsidP="007746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pict w14:anchorId="274F251A">
          <v:rect id="_x0000_i1025" style="width:0;height:1.5pt" o:hralign="center" o:hrstd="t" o:hr="t" fillcolor="#a0a0a0" stroked="f"/>
        </w:pict>
      </w:r>
    </w:p>
    <w:p w14:paraId="214E3357" w14:textId="77777777" w:rsidR="0077469F" w:rsidRPr="0077469F" w:rsidRDefault="0077469F" w:rsidP="0077469F">
      <w:pPr>
        <w:pStyle w:val="Heading2"/>
      </w:pPr>
      <w:r w:rsidRPr="0077469F">
        <w:t>2. Student-Facing Enhancements</w:t>
      </w:r>
    </w:p>
    <w:p w14:paraId="501448BA" w14:textId="77777777" w:rsidR="0077469F" w:rsidRPr="0077469F" w:rsidRDefault="0077469F" w:rsidP="00774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Sign-On (SSO)</w:t>
      </w:r>
    </w:p>
    <w:p w14:paraId="3536E349" w14:textId="77777777" w:rsidR="0077469F" w:rsidRPr="0077469F" w:rsidRDefault="0077469F" w:rsidP="007746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Students log in with their existing college credentials.</w:t>
      </w:r>
    </w:p>
    <w:p w14:paraId="15BA2796" w14:textId="77777777" w:rsidR="0077469F" w:rsidRPr="0077469F" w:rsidRDefault="0077469F" w:rsidP="00774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Auto-Degree Progress Pull</w:t>
      </w:r>
    </w:p>
    <w:p w14:paraId="218D6496" w14:textId="77777777" w:rsidR="0077469F" w:rsidRPr="0077469F" w:rsidRDefault="0077469F" w:rsidP="007746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Instead of students manually entering completed classes, the app pulls from SIS → automatically checks what’s done and what’s left.</w:t>
      </w:r>
    </w:p>
    <w:p w14:paraId="48587FB8" w14:textId="77777777" w:rsidR="0077469F" w:rsidRPr="0077469F" w:rsidRDefault="0077469F" w:rsidP="00774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&amp; Web Access</w:t>
      </w:r>
    </w:p>
    <w:p w14:paraId="06289CA6" w14:textId="77777777" w:rsidR="0077469F" w:rsidRPr="0077469F" w:rsidRDefault="0077469F" w:rsidP="007746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Responsive design so students/advisors can use it seamlessly on desktop or mobile.</w:t>
      </w:r>
    </w:p>
    <w:p w14:paraId="5F0E47DF" w14:textId="77777777" w:rsidR="0077469F" w:rsidRPr="0077469F" w:rsidRDefault="0077469F" w:rsidP="007746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pict w14:anchorId="224F1430">
          <v:rect id="_x0000_i1026" style="width:0;height:1.5pt" o:hralign="center" o:hrstd="t" o:hr="t" fillcolor="#a0a0a0" stroked="f"/>
        </w:pict>
      </w:r>
    </w:p>
    <w:p w14:paraId="41E81F5C" w14:textId="77777777" w:rsidR="0077469F" w:rsidRPr="0077469F" w:rsidRDefault="0077469F" w:rsidP="0077469F">
      <w:pPr>
        <w:pStyle w:val="Heading2"/>
      </w:pPr>
      <w:r w:rsidRPr="0077469F">
        <w:t>3. Faculty/Admin Enhancements</w:t>
      </w:r>
    </w:p>
    <w:p w14:paraId="0107F51A" w14:textId="77777777" w:rsidR="0077469F" w:rsidRPr="0077469F" w:rsidRDefault="0077469F" w:rsidP="00774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Data Sync</w:t>
      </w:r>
    </w:p>
    <w:p w14:paraId="29529068" w14:textId="77777777" w:rsidR="0077469F" w:rsidRPr="0077469F" w:rsidRDefault="0077469F" w:rsidP="007746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Pull faculty rank, contract type, assigned load, and availability from HR/SIS system.</w:t>
      </w:r>
    </w:p>
    <w:p w14:paraId="5F7AB4D5" w14:textId="77777777" w:rsidR="0077469F" w:rsidRPr="0077469F" w:rsidRDefault="0077469F" w:rsidP="00774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 Pushback</w:t>
      </w:r>
    </w:p>
    <w:p w14:paraId="01782690" w14:textId="77777777" w:rsidR="0077469F" w:rsidRPr="0077469F" w:rsidRDefault="0077469F" w:rsidP="007746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Push calculated FTEF and assignments back into HR/scheduling systems.</w:t>
      </w:r>
    </w:p>
    <w:p w14:paraId="796C0F91" w14:textId="77777777" w:rsidR="0077469F" w:rsidRPr="0077469F" w:rsidRDefault="0077469F" w:rsidP="00774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Cross-System Reports</w:t>
      </w:r>
    </w:p>
    <w:p w14:paraId="419E22CA" w14:textId="77777777" w:rsidR="0077469F" w:rsidRPr="0077469F" w:rsidRDefault="0077469F" w:rsidP="007746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Unified dashboards combining SIS, LMS, and app insights → enrollment + workload + course demand in one place.</w:t>
      </w:r>
    </w:p>
    <w:p w14:paraId="6AA98129" w14:textId="77777777" w:rsidR="0077469F" w:rsidRDefault="0077469F" w:rsidP="007746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pict w14:anchorId="4EC642B0">
          <v:rect id="_x0000_i1027" style="width:0;height:1.5pt" o:hralign="center" o:hrstd="t" o:hr="t" fillcolor="#a0a0a0" stroked="f"/>
        </w:pict>
      </w:r>
    </w:p>
    <w:p w14:paraId="612DB141" w14:textId="77777777" w:rsidR="0077469F" w:rsidRPr="0077469F" w:rsidRDefault="0077469F" w:rsidP="007746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D03AD" w14:textId="1B1BCB7A" w:rsidR="0077469F" w:rsidRPr="0077469F" w:rsidRDefault="0077469F" w:rsidP="0077469F">
      <w:pPr>
        <w:pStyle w:val="Heading2"/>
      </w:pPr>
      <w:r w:rsidRPr="0077469F">
        <w:lastRenderedPageBreak/>
        <w:t>4. Advanced Features (Scaling)</w:t>
      </w:r>
    </w:p>
    <w:p w14:paraId="6B12A809" w14:textId="77777777" w:rsidR="0077469F" w:rsidRPr="0077469F" w:rsidRDefault="0077469F" w:rsidP="00774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Ecosystem</w:t>
      </w:r>
    </w:p>
    <w:p w14:paraId="45C55735" w14:textId="77777777" w:rsidR="0077469F" w:rsidRPr="0077469F" w:rsidRDefault="0077469F" w:rsidP="007746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Build your app as an API-first system → easy plug-in for SIS, LMS, CRM, career services, financial aid.</w:t>
      </w:r>
    </w:p>
    <w:p w14:paraId="3EAF627F" w14:textId="77777777" w:rsidR="0077469F" w:rsidRPr="0077469F" w:rsidRDefault="0077469F" w:rsidP="00774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Two-Way Integrations</w:t>
      </w:r>
    </w:p>
    <w:p w14:paraId="69627E99" w14:textId="77777777" w:rsidR="0077469F" w:rsidRPr="0077469F" w:rsidRDefault="0077469F" w:rsidP="007746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Advisors can adjust student records in your app → automatically update in SIS.</w:t>
      </w:r>
    </w:p>
    <w:p w14:paraId="029F92F8" w14:textId="77777777" w:rsidR="0077469F" w:rsidRPr="0077469F" w:rsidRDefault="0077469F" w:rsidP="00774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Lake/Analytics Layer</w:t>
      </w:r>
    </w:p>
    <w:p w14:paraId="3ED5F056" w14:textId="77777777" w:rsidR="0077469F" w:rsidRPr="0077469F" w:rsidRDefault="0077469F" w:rsidP="007746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Aggregate SIS + LMS + labor market data for advanced analytics and institutional research.</w:t>
      </w:r>
    </w:p>
    <w:p w14:paraId="3071EE95" w14:textId="77777777" w:rsidR="0077469F" w:rsidRPr="0077469F" w:rsidRDefault="0077469F" w:rsidP="00774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State/Regional Integration</w:t>
      </w:r>
    </w:p>
    <w:p w14:paraId="1DDAA4B8" w14:textId="77777777" w:rsidR="0077469F" w:rsidRPr="0077469F" w:rsidRDefault="0077469F" w:rsidP="0077469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Connect with Washington State community college system-wide datasets for multi-college adoption.</w:t>
      </w:r>
    </w:p>
    <w:p w14:paraId="67EDF178" w14:textId="77777777" w:rsidR="0077469F" w:rsidRPr="0077469F" w:rsidRDefault="0077469F" w:rsidP="007746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pict w14:anchorId="26F93E32">
          <v:rect id="_x0000_i1028" style="width:0;height:1.5pt" o:hralign="center" o:hrstd="t" o:hr="t" fillcolor="#a0a0a0" stroked="f"/>
        </w:pict>
      </w:r>
    </w:p>
    <w:p w14:paraId="2E558580" w14:textId="77777777" w:rsidR="0077469F" w:rsidRPr="0077469F" w:rsidRDefault="0077469F" w:rsidP="0077469F">
      <w:pPr>
        <w:pStyle w:val="Heading2"/>
      </w:pPr>
      <w:r w:rsidRPr="0077469F">
        <w:t>5. Institution-Level Value</w:t>
      </w:r>
    </w:p>
    <w:p w14:paraId="21EF5179" w14:textId="77777777" w:rsidR="0077469F" w:rsidRPr="0077469F" w:rsidRDefault="0077469F" w:rsidP="00774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</w:t>
      </w:r>
    </w:p>
    <w:p w14:paraId="75155DDB" w14:textId="77777777" w:rsidR="0077469F" w:rsidRPr="0077469F" w:rsidRDefault="0077469F" w:rsidP="007746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Fewer manual spreadsheets → one system for pathways, scheduling, and workload.</w:t>
      </w:r>
    </w:p>
    <w:p w14:paraId="4FBE7EAA" w14:textId="77777777" w:rsidR="0077469F" w:rsidRPr="0077469F" w:rsidRDefault="0077469F" w:rsidP="00774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Integrity</w:t>
      </w:r>
    </w:p>
    <w:p w14:paraId="5A0E0D02" w14:textId="77777777" w:rsidR="0077469F" w:rsidRPr="0077469F" w:rsidRDefault="0077469F" w:rsidP="007746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Eliminates “shadow systems” by syncing directly with official data sources.</w:t>
      </w:r>
    </w:p>
    <w:p w14:paraId="6815E9FA" w14:textId="77777777" w:rsidR="0077469F" w:rsidRPr="0077469F" w:rsidRDefault="0077469F" w:rsidP="00774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</w:p>
    <w:p w14:paraId="2BBE1D5F" w14:textId="77777777" w:rsidR="0077469F" w:rsidRPr="0077469F" w:rsidRDefault="0077469F" w:rsidP="007746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Works at a single-college level (Bellevue</w:t>
      </w:r>
      <w:proofErr w:type="gramStart"/>
      <w:r w:rsidRPr="0077469F">
        <w:rPr>
          <w:rFonts w:ascii="Times New Roman" w:eastAsia="Times New Roman" w:hAnsi="Times New Roman" w:cs="Times New Roman"/>
          <w:kern w:val="0"/>
          <w14:ligatures w14:val="none"/>
        </w:rPr>
        <w:t>), but</w:t>
      </w:r>
      <w:proofErr w:type="gramEnd"/>
      <w:r w:rsidRPr="0077469F">
        <w:rPr>
          <w:rFonts w:ascii="Times New Roman" w:eastAsia="Times New Roman" w:hAnsi="Times New Roman" w:cs="Times New Roman"/>
          <w:kern w:val="0"/>
          <w14:ligatures w14:val="none"/>
        </w:rPr>
        <w:t xml:space="preserve"> also scales up to district or state adoption.</w:t>
      </w:r>
    </w:p>
    <w:p w14:paraId="3779A186" w14:textId="77777777" w:rsidR="0077469F" w:rsidRPr="0077469F" w:rsidRDefault="0077469F" w:rsidP="00774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Positioning</w:t>
      </w:r>
    </w:p>
    <w:p w14:paraId="50366D9E" w14:textId="77777777" w:rsidR="0077469F" w:rsidRPr="0077469F" w:rsidRDefault="0077469F" w:rsidP="007746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69F">
        <w:rPr>
          <w:rFonts w:ascii="Times New Roman" w:eastAsia="Times New Roman" w:hAnsi="Times New Roman" w:cs="Times New Roman"/>
          <w:kern w:val="0"/>
          <w14:ligatures w14:val="none"/>
        </w:rPr>
        <w:t>A unified platform → differentiates the college in student success and workforce alignment.</w:t>
      </w:r>
    </w:p>
    <w:p w14:paraId="06AD7E07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63E"/>
    <w:multiLevelType w:val="multilevel"/>
    <w:tmpl w:val="474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779C4"/>
    <w:multiLevelType w:val="multilevel"/>
    <w:tmpl w:val="61D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61A69"/>
    <w:multiLevelType w:val="multilevel"/>
    <w:tmpl w:val="BCC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A3991"/>
    <w:multiLevelType w:val="multilevel"/>
    <w:tmpl w:val="6C66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7217D"/>
    <w:multiLevelType w:val="multilevel"/>
    <w:tmpl w:val="DF7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219523">
    <w:abstractNumId w:val="4"/>
  </w:num>
  <w:num w:numId="2" w16cid:durableId="140464968">
    <w:abstractNumId w:val="3"/>
  </w:num>
  <w:num w:numId="3" w16cid:durableId="802502232">
    <w:abstractNumId w:val="2"/>
  </w:num>
  <w:num w:numId="4" w16cid:durableId="60057204">
    <w:abstractNumId w:val="0"/>
  </w:num>
  <w:num w:numId="5" w16cid:durableId="1018003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9F"/>
    <w:rsid w:val="00180584"/>
    <w:rsid w:val="002140BE"/>
    <w:rsid w:val="002576C8"/>
    <w:rsid w:val="00436CA3"/>
    <w:rsid w:val="0077469F"/>
    <w:rsid w:val="00964BEC"/>
    <w:rsid w:val="00BE7B15"/>
    <w:rsid w:val="00CA547D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D044"/>
  <w15:chartTrackingRefBased/>
  <w15:docId w15:val="{77061F6D-7B83-44BA-A906-022BF8F2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6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9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469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4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4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1979</Characters>
  <Application>Microsoft Office Word</Application>
  <DocSecurity>0</DocSecurity>
  <Lines>58</Lines>
  <Paragraphs>49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2025-10-03T18:17:00Z</dcterms:created>
  <dcterms:modified xsi:type="dcterms:W3CDTF">2025-10-03T18:19:00Z</dcterms:modified>
</cp:coreProperties>
</file>