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Override PartName="/word/media/rId43.png" ContentType="image/png"/>
  <Override PartName="/word/media/rId47.png" ContentType="image/png"/>
  <Override PartName="/word/media/rId54.png" ContentType="image/png"/>
  <Override PartName="/word/media/rId60.png" ContentType="image/png"/>
  <Override PartName="/word/media/rId64.png" ContentType="image/png"/>
  <Override PartName="/word/media/rId69.png" ContentType="image/png"/>
  <Override PartName="/word/media/rId75.png" ContentType="image/png"/>
  <Override PartName="/word/media/rId79.png" ContentType="image/png"/>
  <Override PartName="/word/media/rId86.png" ContentType="image/png"/>
  <Override PartName="/word/media/rId92.png" ContentType="image/png"/>
  <Override PartName="/word/media/rId96.png" ContentType="image/png"/>
  <Override PartName="/word/media/rId101.png" ContentType="image/png"/>
  <Override PartName="/word/media/rId107.png" ContentType="image/png"/>
  <Override PartName="/word/media/rId111.png" ContentType="image/png"/>
  <Override PartName="/word/media/rId22.png" ContentType="image/png"/>
  <Override PartName="/word/media/rId118.png" ContentType="image/png"/>
  <Override PartName="/word/media/rId124.png" ContentType="image/png"/>
  <Override PartName="/word/media/rId128.png" ContentType="image/png"/>
  <Override PartName="/word/media/rId133.png" ContentType="image/png"/>
  <Override PartName="/word/media/rId139.png" ContentType="image/png"/>
  <Override PartName="/word/media/rId1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Kruskal_analysis</w:t>
      </w:r>
      <w:r>
        <w:t xml:space="preserve"> </w:t>
      </w:r>
      <w:r>
        <w:t xml:space="preserve">services</w:t>
      </w:r>
      <w:r>
        <w:t xml:space="preserve"> </w:t>
      </w:r>
      <w:r>
        <w:t xml:space="preserve">questions</w:t>
      </w:r>
    </w:p>
    <w:p>
      <w:pPr>
        <w:pStyle w:val="Author"/>
      </w:pPr>
      <w:r>
        <w:t xml:space="preserve">Ian</w:t>
      </w:r>
      <w:r>
        <w:t xml:space="preserve"> </w:t>
      </w:r>
      <w:r>
        <w:t xml:space="preserve">Philips</w:t>
      </w:r>
    </w:p>
    <w:p>
      <w:pPr>
        <w:pStyle w:val="Date"/>
      </w:pPr>
      <w:r>
        <w:t xml:space="preserve">2023-09-20</w:t>
      </w:r>
    </w:p>
    <w:bookmarkStart w:id="51" w:name="X4d6cc63da571cd4eba8cbe6326cf6bf5376eae5"/>
    <w:p>
      <w:pPr>
        <w:pStyle w:val="Heading1"/>
      </w:pPr>
      <w:r>
        <w:t xml:space="preserve">parking / storage</w:t>
      </w:r>
      <w:r>
        <w:t xml:space="preserve"> </w:t>
      </w:r>
      <w:r>
        <w:t xml:space="preserve">“</w:t>
      </w:r>
      <w:r>
        <w:t xml:space="preserve">secure e-bike parking in towns and villages in the Lake District</w:t>
      </w:r>
      <w:r>
        <w:t xml:space="preserve">”</w:t>
      </w:r>
    </w:p>
    <w:bookmarkStart w:id="20" w:name="narrative-for-paper"/>
    <w:p>
      <w:pPr>
        <w:pStyle w:val="Heading2"/>
      </w:pPr>
      <w:r>
        <w:t xml:space="preserve">NARRATIVE FOR PAPER</w:t>
      </w:r>
    </w:p>
    <w:p>
      <w:pPr>
        <w:pStyle w:val="FirstParagraph"/>
      </w:pPr>
      <w:r>
        <w:t xml:space="preserve">The survey asked questions about how likely respondents would be to use particular facilities and services. There was strong support in both waves for secure e-bike storage (Figure 11). There was a high net likelihood of using secure storage and parking amongst the e-bike using segments (Figure 11 &amp; Figure PARK). There were no significant differences within segments between 2020 and 2021 (cross section or panel). In the 2020 cross sectional data Male hirers and male resident e-bike owners were significantly less likely to use parking and storage facilities than female resident owners. There were no statistically significant differences in the panel data.</w:t>
      </w:r>
    </w:p>
    <w:bookmarkEnd w:id="20"/>
    <w:bookmarkStart w:id="21" w:name="cross-section-analysis"/>
    <w:p>
      <w:pPr>
        <w:pStyle w:val="Heading2"/>
      </w:pPr>
      <w:r>
        <w:t xml:space="preserve">Cross Section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bl>
    <w:bookmarkEnd w:id="21"/>
    <w:bookmarkStart w:id="26" w:name="X665c2fda5f7a9b30219f25150c6aeed07845032"/>
    <w:p>
      <w:pPr>
        <w:pStyle w:val="Heading2"/>
      </w:pPr>
      <w:r>
        <w:t xml:space="preserve">run analysis on 2020 and 2021 cross section data</w:t>
      </w:r>
    </w:p>
    <w:p>
      <w:pPr>
        <w:pStyle w:val="FirstParagraph"/>
      </w:pPr>
      <w:r>
        <w:drawing>
          <wp:inline>
            <wp:extent cx="6858000" cy="4286250"/>
            <wp:effectExtent b="0" l="0" r="0" t="0"/>
            <wp:docPr descr="" title="" id="23" name="Picture"/>
            <a:graphic>
              <a:graphicData uri="http://schemas.openxmlformats.org/drawingml/2006/picture">
                <pic:pic>
                  <pic:nvPicPr>
                    <pic:cNvPr descr="Kruskal_analysis_200923servicesv2_files/figure-docx/unnamed-chunk-7-1.png" id="24" name="Picture"/>
                    <pic:cNvPicPr>
                      <a:picLocks noChangeArrowheads="1" noChangeAspect="1"/>
                    </pic:cNvPicPr>
                  </pic:nvPicPr>
                  <pic:blipFill>
                    <a:blip r:embed="rId22"/>
                    <a:stretch>
                      <a:fillRect/>
                    </a:stretch>
                  </pic:blipFill>
                  <pic:spPr bwMode="auto">
                    <a:xfrm>
                      <a:off x="0" y="0"/>
                      <a:ext cx="6858000" cy="428625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Start w:id="25" w:name="X28fb4ff6072579a8db325090f9cd8529bfbe034"/>
    <w:p>
      <w:pPr>
        <w:pStyle w:val="Heading3"/>
      </w:pPr>
      <w:r>
        <w:t xml:space="preserve">Compare each segment in 2020 with the same segment in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bl>
    <w:bookmarkEnd w:id="25"/>
    <w:bookmarkEnd w:id="26"/>
    <w:bookmarkStart w:id="27" w:name="X0624c814921eafcc22e22c60d981fd10186ab0a"/>
    <w:p>
      <w:pPr>
        <w:pStyle w:val="Heading2"/>
      </w:pPr>
      <w:r>
        <w:t xml:space="preserve">Run the plot on B(2020) and C(2021) separately to carry out within year comparisons</w:t>
      </w:r>
    </w:p>
    <w:bookmarkEnd w:id="27"/>
    <w:bookmarkStart w:id="31" w:name="b-2020"/>
    <w:p>
      <w:pPr>
        <w:pStyle w:val="Heading2"/>
      </w:pPr>
      <w:r>
        <w:t xml:space="preserve">B (2020)</w:t>
      </w:r>
    </w:p>
    <w:p>
      <w:pPr>
        <w:pStyle w:val="FirstParagraph"/>
      </w:pPr>
      <w:r>
        <w:drawing>
          <wp:inline>
            <wp:extent cx="4620126" cy="3696101"/>
            <wp:effectExtent b="0" l="0" r="0" t="0"/>
            <wp:docPr descr="" title="" id="29" name="Picture"/>
            <a:graphic>
              <a:graphicData uri="http://schemas.openxmlformats.org/drawingml/2006/picture">
                <pic:pic>
                  <pic:nvPicPr>
                    <pic:cNvPr descr="Kruskal_analysis_200923servicesv2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20 - 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20 - 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Visitor ebike owner 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r>
    </w:tbl>
    <w:bookmarkEnd w:id="31"/>
    <w:bookmarkStart w:id="35" w:name="c-2021"/>
    <w:p>
      <w:pPr>
        <w:pStyle w:val="Heading2"/>
      </w:pPr>
      <w:r>
        <w:t xml:space="preserve">C (2021)</w:t>
      </w:r>
    </w:p>
    <w:p>
      <w:pPr>
        <w:pStyle w:val="FirstParagraph"/>
      </w:pPr>
      <w:r>
        <w:drawing>
          <wp:inline>
            <wp:extent cx="4620126" cy="3696101"/>
            <wp:effectExtent b="0" l="0" r="0" t="0"/>
            <wp:docPr descr="" title="" id="33" name="Picture"/>
            <a:graphic>
              <a:graphicData uri="http://schemas.openxmlformats.org/drawingml/2006/picture">
                <pic:pic>
                  <pic:nvPicPr>
                    <pic:cNvPr descr="Kruskal_analysis_200923servicesv2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35"/>
    <w:bookmarkStart w:id="36" w:name="waves-analysis"/>
    <w:p>
      <w:pPr>
        <w:pStyle w:val="Heading2"/>
      </w:pPr>
      <w:r>
        <w:t xml:space="preserve">Waves analysis</w:t>
      </w:r>
    </w:p>
    <w:bookmarkEnd w:id="36"/>
    <w:bookmarkStart w:id="40" w:name="run-analysis-on-2020-and-2021-panel-data"/>
    <w:p>
      <w:pPr>
        <w:pStyle w:val="Heading2"/>
      </w:pPr>
      <w:r>
        <w:t xml:space="preserve">run analysis on 2020 and 2021 PANEL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r>
    </w:tbl>
    <w:p>
      <w:pPr>
        <w:pStyle w:val="FirstParagraph"/>
      </w:pPr>
      <w:r>
        <w:drawing>
          <wp:inline>
            <wp:extent cx="6858000" cy="4286250"/>
            <wp:effectExtent b="0" l="0" r="0" t="0"/>
            <wp:docPr descr="" title="" id="38" name="Picture"/>
            <a:graphic>
              <a:graphicData uri="http://schemas.openxmlformats.org/drawingml/2006/picture">
                <pic:pic>
                  <pic:nvPicPr>
                    <pic:cNvPr descr="Kruskal_analysis_200923servicesv2_files/figure-docx/unnamed-chunk-16-1.png" id="39" name="Picture"/>
                    <pic:cNvPicPr>
                      <a:picLocks noChangeArrowheads="1" noChangeAspect="1"/>
                    </pic:cNvPicPr>
                  </pic:nvPicPr>
                  <pic:blipFill>
                    <a:blip r:embed="rId37"/>
                    <a:stretch>
                      <a:fillRect/>
                    </a:stretch>
                  </pic:blipFill>
                  <pic:spPr bwMode="auto">
                    <a:xfrm>
                      <a:off x="0" y="0"/>
                      <a:ext cx="6858000" cy="428625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bl>
    <w:bookmarkEnd w:id="40"/>
    <w:bookmarkStart w:id="41" w:name="Xaefb8b6daf8d874f32f5e59e2bcd0c27de7f76c"/>
    <w:p>
      <w:pPr>
        <w:pStyle w:val="Heading2"/>
      </w:pPr>
      <w:r>
        <w:t xml:space="preserve">wilcoxon paired test on panel data (if table empty non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alternative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segment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0.04448651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1.499993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signed rank test with continuity correction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greater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Resident non ebike 21</w:t>
            </w:r>
          </w:p>
        </w:tc>
      </w:tr>
    </w:tbl>
    <w:bookmarkEnd w:id="41"/>
    <w:bookmarkStart w:id="42" w:name="X6e799b6ce5852a4180a4dd199017f0d282d752a"/>
    <w:p>
      <w:pPr>
        <w:pStyle w:val="Heading2"/>
      </w:pPr>
      <w:r>
        <w:t xml:space="preserve">Run within year comparisons on the panel data</w:t>
      </w:r>
    </w:p>
    <w:bookmarkEnd w:id="42"/>
    <w:bookmarkStart w:id="46" w:name="b-2020-panel"/>
    <w:p>
      <w:pPr>
        <w:pStyle w:val="Heading2"/>
      </w:pPr>
      <w:r>
        <w:t xml:space="preserve">B (2020) PANEL</w:t>
      </w:r>
    </w:p>
    <w:p>
      <w:pPr>
        <w:pStyle w:val="FirstParagraph"/>
      </w:pPr>
      <w:r>
        <w:drawing>
          <wp:inline>
            <wp:extent cx="4620126" cy="3696101"/>
            <wp:effectExtent b="0" l="0" r="0" t="0"/>
            <wp:docPr descr="" title="" id="44" name="Picture"/>
            <a:graphic>
              <a:graphicData uri="http://schemas.openxmlformats.org/drawingml/2006/picture">
                <pic:pic>
                  <pic:nvPicPr>
                    <pic:cNvPr descr="Kruskal_analysis_200923servicesv2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46"/>
    <w:bookmarkStart w:id="50" w:name="c-2021-panel"/>
    <w:p>
      <w:pPr>
        <w:pStyle w:val="Heading2"/>
      </w:pPr>
      <w:r>
        <w:t xml:space="preserve">C (2021) PANEL</w:t>
      </w:r>
    </w:p>
    <w:p>
      <w:pPr>
        <w:pStyle w:val="FirstParagraph"/>
      </w:pPr>
      <w:r>
        <w:drawing>
          <wp:inline>
            <wp:extent cx="4620126" cy="3696101"/>
            <wp:effectExtent b="0" l="0" r="0" t="0"/>
            <wp:docPr descr="" title="" id="48" name="Picture"/>
            <a:graphic>
              <a:graphicData uri="http://schemas.openxmlformats.org/drawingml/2006/picture">
                <pic:pic>
                  <pic:nvPicPr>
                    <pic:cNvPr descr="Kruskal_analysis_200923servicesv2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50"/>
    <w:bookmarkEnd w:id="51"/>
    <w:bookmarkStart w:id="83" w:name="X69ad4150148eb981ec17df710f338c5ae0eed87"/>
    <w:p>
      <w:pPr>
        <w:pStyle w:val="Heading1"/>
      </w:pPr>
      <w:r>
        <w:t xml:space="preserve">Bike sharing</w:t>
      </w:r>
      <w:r>
        <w:t xml:space="preserve"> </w:t>
      </w:r>
      <w:r>
        <w:t xml:space="preserve">“</w:t>
      </w:r>
      <w:r>
        <w:t xml:space="preserve">a scheme where you could pick up an e-bike in one place and drop it off in another (like a city bike share scheme)</w:t>
      </w:r>
      <w:r>
        <w:t xml:space="preserve">”</w:t>
      </w:r>
    </w:p>
    <w:bookmarkStart w:id="52" w:name="narrative-for-paper-1"/>
    <w:p>
      <w:pPr>
        <w:pStyle w:val="Heading2"/>
      </w:pPr>
      <w:r>
        <w:t xml:space="preserve">NARRATIVE FOR PAPER</w:t>
      </w:r>
    </w:p>
    <w:p>
      <w:pPr>
        <w:pStyle w:val="FirstParagraph"/>
      </w:pPr>
      <w:r>
        <w:t xml:space="preserve">Attitudes towards using a district-wide e-bike sharing scheme (Figure 12). Support for a shared e-bike hire scheme is highest for hirers in 2020 but considerably lower in 2021, but it is not a statistically significant difference. Visitors who do not own e-bikes have a net positive view towards using an e-bike share scheme. E-bike owners have a low net likelihood of using shared e-bikes. Male e-bike owners are statistically significantly less likely to use a shared e-bike scheme. No segments were statistically significantly different between the two years in either the cross section or panel data.</w:t>
      </w:r>
    </w:p>
    <w:bookmarkEnd w:id="52"/>
    <w:bookmarkStart w:id="53" w:name="cross-section-analysis-1"/>
    <w:p>
      <w:pPr>
        <w:pStyle w:val="Heading2"/>
      </w:pPr>
      <w:r>
        <w:t xml:space="preserve">Cross Section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bl>
    <w:bookmarkEnd w:id="53"/>
    <w:bookmarkStart w:id="58" w:name="X3a5ae52b888cfd348489f9f1fdade6d483dc526"/>
    <w:p>
      <w:pPr>
        <w:pStyle w:val="Heading2"/>
      </w:pPr>
      <w:r>
        <w:t xml:space="preserve">run analysis on 2020 and 2021 cross section data</w:t>
      </w:r>
    </w:p>
    <w:p>
      <w:pPr>
        <w:pStyle w:val="FirstParagraph"/>
      </w:pPr>
      <w:r>
        <w:drawing>
          <wp:inline>
            <wp:extent cx="6858000" cy="5143500"/>
            <wp:effectExtent b="0" l="0" r="0" t="0"/>
            <wp:docPr descr="" title="" id="55" name="Picture"/>
            <a:graphic>
              <a:graphicData uri="http://schemas.openxmlformats.org/drawingml/2006/picture">
                <pic:pic>
                  <pic:nvPicPr>
                    <pic:cNvPr descr="Kruskal_analysis_200923servicesv2_files/figure-docx/unnamed-chunk-28-1.png" id="56" name="Picture"/>
                    <pic:cNvPicPr>
                      <a:picLocks noChangeArrowheads="1" noChangeAspect="1"/>
                    </pic:cNvPicPr>
                  </pic:nvPicPr>
                  <pic:blipFill>
                    <a:blip r:embed="rId54"/>
                    <a:stretch>
                      <a:fillRect/>
                    </a:stretch>
                  </pic:blipFill>
                  <pic:spPr bwMode="auto">
                    <a:xfrm>
                      <a:off x="0" y="0"/>
                      <a:ext cx="6858000" cy="51435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bl>
    <w:bookmarkStart w:id="57" w:name="X61a7fedf134c1f4388af2f7c5dbbae7ba18bbb3"/>
    <w:p>
      <w:pPr>
        <w:pStyle w:val="Heading3"/>
      </w:pPr>
      <w:r>
        <w:t xml:space="preserve">Compare each segment in 2020 with the same segment in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bl>
    <w:bookmarkEnd w:id="57"/>
    <w:bookmarkEnd w:id="58"/>
    <w:bookmarkStart w:id="59" w:name="X4c552705efd737b2f5b9d86171f32886dd65bda"/>
    <w:p>
      <w:pPr>
        <w:pStyle w:val="Heading2"/>
      </w:pPr>
      <w:r>
        <w:t xml:space="preserve">Run the plot on B(2020) and C(2021) separately to carry out within year comparisons</w:t>
      </w:r>
    </w:p>
    <w:bookmarkEnd w:id="59"/>
    <w:bookmarkStart w:id="63" w:name="b-2020-1"/>
    <w:p>
      <w:pPr>
        <w:pStyle w:val="Heading2"/>
      </w:pPr>
      <w:r>
        <w:t xml:space="preserve">B (2020)</w:t>
      </w:r>
    </w:p>
    <w:p>
      <w:pPr>
        <w:pStyle w:val="FirstParagraph"/>
      </w:pPr>
      <w:r>
        <w:drawing>
          <wp:inline>
            <wp:extent cx="4620126" cy="3696101"/>
            <wp:effectExtent b="0" l="0" r="0" t="0"/>
            <wp:docPr descr="" title="" id="61" name="Picture"/>
            <a:graphic>
              <a:graphicData uri="http://schemas.openxmlformats.org/drawingml/2006/picture">
                <pic:pic>
                  <pic:nvPicPr>
                    <pic:cNvPr descr="Kruskal_analysis_200923servicesv2_files/figure-docx/unnamed-chunk-3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non ebike 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r>
    </w:tbl>
    <w:bookmarkEnd w:id="63"/>
    <w:bookmarkStart w:id="67" w:name="c-2021-1"/>
    <w:p>
      <w:pPr>
        <w:pStyle w:val="Heading2"/>
      </w:pPr>
      <w:r>
        <w:t xml:space="preserve">C (2021)</w:t>
      </w:r>
    </w:p>
    <w:p>
      <w:pPr>
        <w:pStyle w:val="FirstParagraph"/>
      </w:pPr>
      <w:r>
        <w:drawing>
          <wp:inline>
            <wp:extent cx="4620126" cy="3696101"/>
            <wp:effectExtent b="0" l="0" r="0" t="0"/>
            <wp:docPr descr="" title="" id="65" name="Picture"/>
            <a:graphic>
              <a:graphicData uri="http://schemas.openxmlformats.org/drawingml/2006/picture">
                <pic:pic>
                  <pic:nvPicPr>
                    <pic:cNvPr descr="Kruskal_analysis_200923servicesv2_files/figure-docx/unnamed-chunk-33-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67"/>
    <w:bookmarkStart w:id="68" w:name="waves-analysis-1"/>
    <w:p>
      <w:pPr>
        <w:pStyle w:val="Heading2"/>
      </w:pPr>
      <w:r>
        <w:t xml:space="preserve">Waves analysis</w:t>
      </w:r>
    </w:p>
    <w:bookmarkEnd w:id="68"/>
    <w:bookmarkStart w:id="72" w:name="X3ccbae24a977be90329e88d3fe544f83233ce05"/>
    <w:p>
      <w:pPr>
        <w:pStyle w:val="Heading2"/>
      </w:pPr>
      <w:r>
        <w:t xml:space="preserve">run analysis on 2020 and 2021 PANEL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bl>
    <w:p>
      <w:pPr>
        <w:pStyle w:val="FirstParagraph"/>
      </w:pPr>
      <w:r>
        <w:drawing>
          <wp:inline>
            <wp:extent cx="6858000" cy="5143500"/>
            <wp:effectExtent b="0" l="0" r="0" t="0"/>
            <wp:docPr descr="" title="" id="70" name="Picture"/>
            <a:graphic>
              <a:graphicData uri="http://schemas.openxmlformats.org/drawingml/2006/picture">
                <pic:pic>
                  <pic:nvPicPr>
                    <pic:cNvPr descr="Kruskal_analysis_200923servicesv2_files/figure-docx/unnamed-chunk-37-1.png" id="71" name="Picture"/>
                    <pic:cNvPicPr>
                      <a:picLocks noChangeArrowheads="1" noChangeAspect="1"/>
                    </pic:cNvPicPr>
                  </pic:nvPicPr>
                  <pic:blipFill>
                    <a:blip r:embed="rId69"/>
                    <a:stretch>
                      <a:fillRect/>
                    </a:stretch>
                  </pic:blipFill>
                  <pic:spPr bwMode="auto">
                    <a:xfrm>
                      <a:off x="0" y="0"/>
                      <a:ext cx="6858000" cy="51435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bl>
    <w:bookmarkEnd w:id="72"/>
    <w:bookmarkStart w:id="73" w:name="X4ae52d849619d6fd6a7e82cbbd0709a459e9747"/>
    <w:p>
      <w:pPr>
        <w:pStyle w:val="Heading2"/>
      </w:pPr>
      <w:r>
        <w:t xml:space="preserve">wilcoxon paired test on panel data (if table empty non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alternative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segment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-0.9999203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0.03530538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-0.00001643752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signed rank test with continuity correction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 Resident ebike owner 21</w:t>
            </w:r>
          </w:p>
        </w:tc>
      </w:tr>
    </w:tbl>
    <w:bookmarkEnd w:id="73"/>
    <w:bookmarkStart w:id="74" w:name="Xc869ab17c10096bad339bdf7a7af9a4f947a75b"/>
    <w:p>
      <w:pPr>
        <w:pStyle w:val="Heading2"/>
      </w:pPr>
      <w:r>
        <w:t xml:space="preserve">Run within year comparisons on the panel data</w:t>
      </w:r>
    </w:p>
    <w:bookmarkEnd w:id="74"/>
    <w:bookmarkStart w:id="78" w:name="b-2020-panel-1"/>
    <w:p>
      <w:pPr>
        <w:pStyle w:val="Heading2"/>
      </w:pPr>
      <w:r>
        <w:t xml:space="preserve">B (2020) PANEL</w:t>
      </w:r>
    </w:p>
    <w:p>
      <w:pPr>
        <w:pStyle w:val="FirstParagraph"/>
      </w:pPr>
      <w:r>
        <w:drawing>
          <wp:inline>
            <wp:extent cx="4620126" cy="3696101"/>
            <wp:effectExtent b="0" l="0" r="0" t="0"/>
            <wp:docPr descr="" title="" id="76" name="Picture"/>
            <a:graphic>
              <a:graphicData uri="http://schemas.openxmlformats.org/drawingml/2006/picture">
                <pic:pic>
                  <pic:nvPicPr>
                    <pic:cNvPr descr="Kruskal_analysis_200923servicesv2_files/figure-docx/unnamed-chunk-4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78"/>
    <w:bookmarkStart w:id="82" w:name="c-2021-panel-1"/>
    <w:p>
      <w:pPr>
        <w:pStyle w:val="Heading2"/>
      </w:pPr>
      <w:r>
        <w:t xml:space="preserve">C (2021) PANEL</w:t>
      </w:r>
    </w:p>
    <w:p>
      <w:pPr>
        <w:pStyle w:val="FirstParagraph"/>
      </w:pPr>
      <w:r>
        <w:drawing>
          <wp:inline>
            <wp:extent cx="4620126" cy="3696101"/>
            <wp:effectExtent b="0" l="0" r="0" t="0"/>
            <wp:docPr descr="" title="" id="80" name="Picture"/>
            <a:graphic>
              <a:graphicData uri="http://schemas.openxmlformats.org/drawingml/2006/picture">
                <pic:pic>
                  <pic:nvPicPr>
                    <pic:cNvPr descr="Kruskal_analysis_200923servicesv2_files/figure-docx/unnamed-chunk-43-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82"/>
    <w:bookmarkEnd w:id="83"/>
    <w:bookmarkStart w:id="115" w:name="X48b422aa56b2f19f6f84c39869ed709d19127da"/>
    <w:p>
      <w:pPr>
        <w:pStyle w:val="Heading1"/>
      </w:pPr>
      <w:r>
        <w:t xml:space="preserve">Figure 13 Respondents’ self-reported likelihood of using e-bike hire in a Lakeland Valley with restricted motor vehicle access.</w:t>
      </w:r>
    </w:p>
    <w:bookmarkStart w:id="84" w:name="narrative-for-paper-2"/>
    <w:p>
      <w:pPr>
        <w:pStyle w:val="Heading2"/>
      </w:pPr>
      <w:r>
        <w:t xml:space="preserve">NARRATIVE FOR PAPER</w:t>
      </w:r>
    </w:p>
    <w:p>
      <w:pPr>
        <w:pStyle w:val="FirstParagraph"/>
      </w:pPr>
      <w:r>
        <w:t xml:space="preserve">How likely are you to use e-bike hire in a Lakeland valley which has restricted access to cars e.g. Langdale, Borrowdale</w:t>
      </w:r>
    </w:p>
    <w:bookmarkEnd w:id="84"/>
    <w:bookmarkStart w:id="85" w:name="cross-section-analysis-2"/>
    <w:p>
      <w:pPr>
        <w:pStyle w:val="Heading2"/>
      </w:pPr>
      <w:r>
        <w:t xml:space="preserve">Cross Section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r>
    </w:tbl>
    <w:bookmarkEnd w:id="85"/>
    <w:bookmarkStart w:id="90" w:name="Xb63d13069f742d8099fec1f540d2cebdb927a72"/>
    <w:p>
      <w:pPr>
        <w:pStyle w:val="Heading2"/>
      </w:pPr>
      <w:r>
        <w:t xml:space="preserve">run analysis on 2020 and 2021 cross section data</w:t>
      </w:r>
    </w:p>
    <w:p>
      <w:pPr>
        <w:pStyle w:val="FirstParagraph"/>
      </w:pPr>
      <w:r>
        <w:drawing>
          <wp:inline>
            <wp:extent cx="6858000" cy="5143500"/>
            <wp:effectExtent b="0" l="0" r="0" t="0"/>
            <wp:docPr descr="" title="" id="87" name="Picture"/>
            <a:graphic>
              <a:graphicData uri="http://schemas.openxmlformats.org/drawingml/2006/picture">
                <pic:pic>
                  <pic:nvPicPr>
                    <pic:cNvPr descr="Kruskal_analysis_200923servicesv2_files/figure-docx/unnamed-chunk-49-1.png" id="88" name="Picture"/>
                    <pic:cNvPicPr>
                      <a:picLocks noChangeArrowheads="1" noChangeAspect="1"/>
                    </pic:cNvPicPr>
                  </pic:nvPicPr>
                  <pic:blipFill>
                    <a:blip r:embed="rId86"/>
                    <a:stretch>
                      <a:fillRect/>
                    </a:stretch>
                  </pic:blipFill>
                  <pic:spPr bwMode="auto">
                    <a:xfrm>
                      <a:off x="0" y="0"/>
                      <a:ext cx="6858000" cy="51435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20 - 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20 - 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21 - 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0.046</w:t>
            </w:r>
          </w:p>
        </w:tc>
      </w:tr>
    </w:tbl>
    <w:bookmarkStart w:id="89" w:name="Xb7b8386a3439cc53b2f140a07628884f5740a47"/>
    <w:p>
      <w:pPr>
        <w:pStyle w:val="Heading3"/>
      </w:pPr>
      <w:r>
        <w:t xml:space="preserve">Compare each segment in 2020 with the same segment in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bookmarkEnd w:id="89"/>
    <w:bookmarkEnd w:id="90"/>
    <w:bookmarkStart w:id="91" w:name="X578b67aad06a8f46b2dcade5eb0f41a99f71fe8"/>
    <w:p>
      <w:pPr>
        <w:pStyle w:val="Heading2"/>
      </w:pPr>
      <w:r>
        <w:t xml:space="preserve">Run the plot on B(2020) and C(2021) separately to carry out within year comparisons</w:t>
      </w:r>
    </w:p>
    <w:bookmarkEnd w:id="91"/>
    <w:bookmarkStart w:id="95" w:name="b-2020-2"/>
    <w:p>
      <w:pPr>
        <w:pStyle w:val="Heading2"/>
      </w:pPr>
      <w:r>
        <w:t xml:space="preserve">B (2020)</w:t>
      </w:r>
    </w:p>
    <w:p>
      <w:pPr>
        <w:pStyle w:val="FirstParagraph"/>
      </w:pPr>
      <w:r>
        <w:drawing>
          <wp:inline>
            <wp:extent cx="4620126" cy="3696101"/>
            <wp:effectExtent b="0" l="0" r="0" t="0"/>
            <wp:docPr descr="" title="" id="93" name="Picture"/>
            <a:graphic>
              <a:graphicData uri="http://schemas.openxmlformats.org/drawingml/2006/picture">
                <pic:pic>
                  <pic:nvPicPr>
                    <pic:cNvPr descr="Kruskal_analysis_200923servicesv2_files/figure-docx/unnamed-chunk-52-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ebike owner 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r>
    </w:tbl>
    <w:bookmarkEnd w:id="95"/>
    <w:bookmarkStart w:id="99" w:name="c-2021-2"/>
    <w:p>
      <w:pPr>
        <w:pStyle w:val="Heading2"/>
      </w:pPr>
      <w:r>
        <w:t xml:space="preserve">C (2021)</w:t>
      </w:r>
    </w:p>
    <w:p>
      <w:pPr>
        <w:pStyle w:val="FirstParagraph"/>
      </w:pPr>
      <w:r>
        <w:drawing>
          <wp:inline>
            <wp:extent cx="4620126" cy="3696101"/>
            <wp:effectExtent b="0" l="0" r="0" t="0"/>
            <wp:docPr descr="" title="" id="97" name="Picture"/>
            <a:graphic>
              <a:graphicData uri="http://schemas.openxmlformats.org/drawingml/2006/picture">
                <pic:pic>
                  <pic:nvPicPr>
                    <pic:cNvPr descr="Kruskal_analysis_200923servicesv2_files/figure-docx/unnamed-chunk-5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21 - 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21 - 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21 - 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r>
    </w:tbl>
    <w:bookmarkEnd w:id="99"/>
    <w:bookmarkStart w:id="100" w:name="waves-analysis-2"/>
    <w:p>
      <w:pPr>
        <w:pStyle w:val="Heading2"/>
      </w:pPr>
      <w:r>
        <w:t xml:space="preserve">Waves analysis</w:t>
      </w:r>
    </w:p>
    <w:bookmarkEnd w:id="100"/>
    <w:bookmarkStart w:id="104" w:name="X431b4c2d2ff45553be134f8ddff0d4e7abae4a3"/>
    <w:p>
      <w:pPr>
        <w:pStyle w:val="Heading2"/>
      </w:pPr>
      <w:r>
        <w:t xml:space="preserve">run analysis on 2020 and 2021 PANEL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bl>
    <w:p>
      <w:pPr>
        <w:pStyle w:val="FirstParagraph"/>
      </w:pPr>
      <w:r>
        <w:drawing>
          <wp:inline>
            <wp:extent cx="6858000" cy="5143500"/>
            <wp:effectExtent b="0" l="0" r="0" t="0"/>
            <wp:docPr descr="" title="" id="102" name="Picture"/>
            <a:graphic>
              <a:graphicData uri="http://schemas.openxmlformats.org/drawingml/2006/picture">
                <pic:pic>
                  <pic:nvPicPr>
                    <pic:cNvPr descr="Kruskal_analysis_200923servicesv2_files/figure-docx/unnamed-chunk-58-1.png" id="103" name="Picture"/>
                    <pic:cNvPicPr>
                      <a:picLocks noChangeArrowheads="1" noChangeAspect="1"/>
                    </pic:cNvPicPr>
                  </pic:nvPicPr>
                  <pic:blipFill>
                    <a:blip r:embed="rId101"/>
                    <a:stretch>
                      <a:fillRect/>
                    </a:stretch>
                  </pic:blipFill>
                  <pic:spPr bwMode="auto">
                    <a:xfrm>
                      <a:off x="0" y="0"/>
                      <a:ext cx="6858000" cy="51435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bookmarkEnd w:id="104"/>
    <w:bookmarkStart w:id="105" w:name="Xbce37caf55eb7ca86936ea5eb772d34ec8da04f"/>
    <w:p>
      <w:pPr>
        <w:pStyle w:val="Heading2"/>
      </w:pPr>
      <w:r>
        <w:t xml:space="preserve">wilcoxon paired test on panel data (if table empty non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alternative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segment</w:t>
            </w:r>
          </w:p>
        </w:tc>
      </w:tr>
    </w:tbl>
    <w:bookmarkEnd w:id="105"/>
    <w:bookmarkStart w:id="106" w:name="Xef30ec6a479e6705afc717854645552afab502e"/>
    <w:p>
      <w:pPr>
        <w:pStyle w:val="Heading2"/>
      </w:pPr>
      <w:r>
        <w:t xml:space="preserve">Run within year comparisons on the panel data</w:t>
      </w:r>
    </w:p>
    <w:bookmarkEnd w:id="106"/>
    <w:bookmarkStart w:id="110" w:name="b-2020-panel-2"/>
    <w:p>
      <w:pPr>
        <w:pStyle w:val="Heading2"/>
      </w:pPr>
      <w:r>
        <w:t xml:space="preserve">B (2020) PANEL</w:t>
      </w:r>
    </w:p>
    <w:p>
      <w:pPr>
        <w:pStyle w:val="FirstParagraph"/>
      </w:pPr>
      <w:r>
        <w:drawing>
          <wp:inline>
            <wp:extent cx="4620126" cy="3696101"/>
            <wp:effectExtent b="0" l="0" r="0" t="0"/>
            <wp:docPr descr="" title="" id="108" name="Picture"/>
            <a:graphic>
              <a:graphicData uri="http://schemas.openxmlformats.org/drawingml/2006/picture">
                <pic:pic>
                  <pic:nvPicPr>
                    <pic:cNvPr descr="Kruskal_analysis_200923servicesv2_files/figure-docx/unnamed-chunk-6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110"/>
    <w:bookmarkStart w:id="114" w:name="c-2021-panel-2"/>
    <w:p>
      <w:pPr>
        <w:pStyle w:val="Heading2"/>
      </w:pPr>
      <w:r>
        <w:t xml:space="preserve">C (2021) PANEL</w:t>
      </w:r>
    </w:p>
    <w:p>
      <w:pPr>
        <w:pStyle w:val="FirstParagraph"/>
      </w:pPr>
      <w:r>
        <w:drawing>
          <wp:inline>
            <wp:extent cx="4620126" cy="3696101"/>
            <wp:effectExtent b="0" l="0" r="0" t="0"/>
            <wp:docPr descr="" title="" id="112" name="Picture"/>
            <a:graphic>
              <a:graphicData uri="http://schemas.openxmlformats.org/drawingml/2006/picture">
                <pic:pic>
                  <pic:nvPicPr>
                    <pic:cNvPr descr="Kruskal_analysis_200923servicesv2_files/figure-docx/unnamed-chunk-64-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114"/>
    <w:bookmarkEnd w:id="115"/>
    <w:bookmarkStart w:id="148" w:name="X14f12bdca3600b991c2847710b7b9b4ab7d718a"/>
    <w:p>
      <w:pPr>
        <w:pStyle w:val="Heading1"/>
      </w:pPr>
      <w:r>
        <w:t xml:space="preserve">“</w:t>
      </w:r>
      <w:r>
        <w:t xml:space="preserve">a daily or weekly pass which</w:t>
      </w:r>
      <w:r>
        <w:t xml:space="preserve">gives you e-bike hire together with use of all the buses</w:t>
      </w:r>
      <w:r>
        <w:t xml:space="preserve">, trains and boats in the Lake District National Park</w:t>
      </w:r>
      <w:r>
        <w:t xml:space="preserve">”</w:t>
      </w:r>
    </w:p>
    <w:bookmarkStart w:id="116" w:name="narrative-for-paper-3"/>
    <w:p>
      <w:pPr>
        <w:pStyle w:val="Heading2"/>
      </w:pPr>
      <w:r>
        <w:t xml:space="preserve">NARRATIVE FOR PAPER</w:t>
      </w:r>
    </w:p>
    <w:p>
      <w:pPr>
        <w:pStyle w:val="FirstParagraph"/>
      </w:pPr>
      <w:r>
        <w:t xml:space="preserve">In the cross sectional data visitors are statistically more likely to use this service than residents. Though the likert plot shows some similarities in the panel data, the differences are not statistically significant.</w:t>
      </w:r>
    </w:p>
    <w:bookmarkEnd w:id="116"/>
    <w:bookmarkStart w:id="117" w:name="cross-section-analysis-3"/>
    <w:p>
      <w:pPr>
        <w:pStyle w:val="Heading2"/>
      </w:pPr>
      <w:r>
        <w:t xml:space="preserve">Cross Section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r>
    </w:tbl>
    <w:bookmarkEnd w:id="117"/>
    <w:bookmarkStart w:id="122" w:name="X1333446b6f4d57504ba6075424a0c580cec8d97"/>
    <w:p>
      <w:pPr>
        <w:pStyle w:val="Heading2"/>
      </w:pPr>
      <w:r>
        <w:t xml:space="preserve">run analysis on 2020 and 2021 cross section data</w:t>
      </w:r>
    </w:p>
    <w:p>
      <w:pPr>
        <w:pStyle w:val="FirstParagraph"/>
      </w:pPr>
      <w:r>
        <w:drawing>
          <wp:inline>
            <wp:extent cx="6858000" cy="6000750"/>
            <wp:effectExtent b="0" l="0" r="0" t="0"/>
            <wp:docPr descr="" title="" id="119" name="Picture"/>
            <a:graphic>
              <a:graphicData uri="http://schemas.openxmlformats.org/drawingml/2006/picture">
                <pic:pic>
                  <pic:nvPicPr>
                    <pic:cNvPr descr="Kruskal_analysis_200923servicesv2_files/figure-docx/unnamed-chunk-70-1.png" id="120" name="Picture"/>
                    <pic:cNvPicPr>
                      <a:picLocks noChangeArrowheads="1" noChangeAspect="1"/>
                    </pic:cNvPicPr>
                  </pic:nvPicPr>
                  <pic:blipFill>
                    <a:blip r:embed="rId118"/>
                    <a:stretch>
                      <a:fillRect/>
                    </a:stretch>
                  </pic:blipFill>
                  <pic:spPr bwMode="auto">
                    <a:xfrm>
                      <a:off x="0" y="0"/>
                      <a:ext cx="6858000" cy="600075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bl>
    <w:bookmarkStart w:id="121" w:name="Xc0f511995de0cd1c5cb76516e3509b59a3e3c58"/>
    <w:p>
      <w:pPr>
        <w:pStyle w:val="Heading3"/>
      </w:pPr>
      <w:r>
        <w:t xml:space="preserve">Compare each segment in 2020 with the same segment in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bl>
    <w:bookmarkEnd w:id="121"/>
    <w:bookmarkEnd w:id="122"/>
    <w:bookmarkStart w:id="123" w:name="X3add04650cff1361ab6cb0c45886673fcd24f95"/>
    <w:p>
      <w:pPr>
        <w:pStyle w:val="Heading2"/>
      </w:pPr>
      <w:r>
        <w:t xml:space="preserve">Run the plot on B(2020) and C(2021) separately to carry out within year comparisons</w:t>
      </w:r>
    </w:p>
    <w:bookmarkEnd w:id="123"/>
    <w:bookmarkStart w:id="127" w:name="b-2020-3"/>
    <w:p>
      <w:pPr>
        <w:pStyle w:val="Heading2"/>
      </w:pPr>
      <w:r>
        <w:t xml:space="preserve">B (2020)</w:t>
      </w:r>
    </w:p>
    <w:p>
      <w:pPr>
        <w:pStyle w:val="FirstParagraph"/>
      </w:pPr>
      <w:r>
        <w:drawing>
          <wp:inline>
            <wp:extent cx="4620126" cy="3696101"/>
            <wp:effectExtent b="0" l="0" r="0" t="0"/>
            <wp:docPr descr="" title="" id="125" name="Picture"/>
            <a:graphic>
              <a:graphicData uri="http://schemas.openxmlformats.org/drawingml/2006/picture">
                <pic:pic>
                  <pic:nvPicPr>
                    <pic:cNvPr descr="Kruskal_analysis_200923servicesv2_files/figure-docx/unnamed-chunk-73-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20 - 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20 - Male Visitor ebike owner 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0.047</w:t>
            </w:r>
          </w:p>
        </w:tc>
      </w:tr>
    </w:tbl>
    <w:bookmarkEnd w:id="127"/>
    <w:bookmarkStart w:id="131" w:name="c-2021-3"/>
    <w:p>
      <w:pPr>
        <w:pStyle w:val="Heading2"/>
      </w:pPr>
      <w:r>
        <w:t xml:space="preserve">C (2021)</w:t>
      </w:r>
    </w:p>
    <w:p>
      <w:pPr>
        <w:pStyle w:val="FirstParagraph"/>
      </w:pPr>
      <w:r>
        <w:drawing>
          <wp:inline>
            <wp:extent cx="4620126" cy="3696101"/>
            <wp:effectExtent b="0" l="0" r="0" t="0"/>
            <wp:docPr descr="" title="" id="129" name="Picture"/>
            <a:graphic>
              <a:graphicData uri="http://schemas.openxmlformats.org/drawingml/2006/picture">
                <pic:pic>
                  <pic:nvPicPr>
                    <pic:cNvPr descr="Kruskal_analysis_200923servicesv2_files/figure-docx/unnamed-chunk-75-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21 - 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21 - 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21 - Male Resident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r>
    </w:tbl>
    <w:bookmarkEnd w:id="131"/>
    <w:bookmarkStart w:id="132" w:name="waves-analysis-3"/>
    <w:p>
      <w:pPr>
        <w:pStyle w:val="Heading2"/>
      </w:pPr>
      <w:r>
        <w:t xml:space="preserve">Waves analysis</w:t>
      </w:r>
    </w:p>
    <w:bookmarkEnd w:id="132"/>
    <w:bookmarkStart w:id="136" w:name="X1d6c8c37143691047373956b8734eb57c47a88e"/>
    <w:p>
      <w:pPr>
        <w:pStyle w:val="Heading2"/>
      </w:pPr>
      <w:r>
        <w:t xml:space="preserve">run analysis on 2020 and 2021 PANEL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neutral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very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quite unlikely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SUMCOL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 Visitor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Hirer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Resident non ebike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ebike owner 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 Visitor non ebike 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r>
    </w:tbl>
    <w:p>
      <w:pPr>
        <w:pStyle w:val="FirstParagraph"/>
      </w:pPr>
      <w:r>
        <w:drawing>
          <wp:inline>
            <wp:extent cx="6858000" cy="5143500"/>
            <wp:effectExtent b="0" l="0" r="0" t="0"/>
            <wp:docPr descr="" title="" id="134" name="Picture"/>
            <a:graphic>
              <a:graphicData uri="http://schemas.openxmlformats.org/drawingml/2006/picture">
                <pic:pic>
                  <pic:nvPicPr>
                    <pic:cNvPr descr="Kruskal_analysis_200923servicesv2_files/figure-docx/unnamed-chunk-79-1.png" id="135" name="Picture"/>
                    <pic:cNvPicPr>
                      <a:picLocks noChangeArrowheads="1" noChangeAspect="1"/>
                    </pic:cNvPicPr>
                  </pic:nvPicPr>
                  <pic:blipFill>
                    <a:blip r:embed="rId133"/>
                    <a:stretch>
                      <a:fillRect/>
                    </a:stretch>
                  </pic:blipFill>
                  <pic:spPr bwMode="auto">
                    <a:xfrm>
                      <a:off x="0" y="0"/>
                      <a:ext cx="6858000" cy="51435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segment2021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w:t>
            </w:r>
          </w:p>
        </w:tc>
      </w:tr>
    </w:tbl>
    <w:bookmarkEnd w:id="136"/>
    <w:bookmarkStart w:id="137" w:name="X10f2888f4426bf221fa763c709795f9bb3bfe7d"/>
    <w:p>
      <w:pPr>
        <w:pStyle w:val="Heading2"/>
      </w:pPr>
      <w:r>
        <w:t xml:space="preserve">wilcoxon paired test on panel data (if table empty non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alternative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segment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0.008289088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0.9999769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signed rank test with continuity correction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greater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Visitor ebike owner 21</w:t>
            </w:r>
          </w:p>
        </w:tc>
      </w:tr>
    </w:tbl>
    <w:bookmarkEnd w:id="137"/>
    <w:bookmarkStart w:id="138" w:name="Xf44b24e67ef943384f97cf8d0f39f2fc26bcd52"/>
    <w:p>
      <w:pPr>
        <w:pStyle w:val="Heading2"/>
      </w:pPr>
      <w:r>
        <w:t xml:space="preserve">Run within year comparisons on the panel data</w:t>
      </w:r>
    </w:p>
    <w:bookmarkEnd w:id="138"/>
    <w:bookmarkStart w:id="142" w:name="b-2020-panel-3"/>
    <w:p>
      <w:pPr>
        <w:pStyle w:val="Heading2"/>
      </w:pPr>
      <w:r>
        <w:t xml:space="preserve">B (2020) PANEL</w:t>
      </w:r>
    </w:p>
    <w:p>
      <w:pPr>
        <w:pStyle w:val="FirstParagraph"/>
      </w:pPr>
      <w:r>
        <w:drawing>
          <wp:inline>
            <wp:extent cx="4620126" cy="3696101"/>
            <wp:effectExtent b="0" l="0" r="0" t="0"/>
            <wp:docPr descr="" title="" id="140" name="Picture"/>
            <a:graphic>
              <a:graphicData uri="http://schemas.openxmlformats.org/drawingml/2006/picture">
                <pic:pic>
                  <pic:nvPicPr>
                    <pic:cNvPr descr="Kruskal_analysis_200923servicesv2_files/figure-docx/unnamed-chunk-8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End w:id="142"/>
    <w:bookmarkStart w:id="147" w:name="c-2021-panel-3"/>
    <w:p>
      <w:pPr>
        <w:pStyle w:val="Heading2"/>
      </w:pPr>
      <w:r>
        <w:t xml:space="preserve">C (2021) PANEL</w:t>
      </w:r>
    </w:p>
    <w:p>
      <w:pPr>
        <w:pStyle w:val="FirstParagraph"/>
      </w:pPr>
      <w:r>
        <w:drawing>
          <wp:inline>
            <wp:extent cx="4620126" cy="3696101"/>
            <wp:effectExtent b="0" l="0" r="0" t="0"/>
            <wp:docPr descr="" title="" id="144" name="Picture"/>
            <a:graphic>
              <a:graphicData uri="http://schemas.openxmlformats.org/drawingml/2006/picture">
                <pic:pic>
                  <pic:nvPicPr>
                    <pic:cNvPr descr="Kruskal_analysis_200923servicesv2_files/figure-docx/unnamed-chunk-85-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P.adj</w:t>
            </w:r>
          </w:p>
        </w:tc>
      </w:tr>
    </w:tbl>
    <w:bookmarkStart w:id="146" w:name="notes"/>
    <w:p>
      <w:pPr>
        <w:pStyle w:val="Heading3"/>
      </w:pPr>
      <w:r>
        <w:t xml:space="preserve">notes</w:t>
      </w:r>
    </w:p>
    <w:p>
      <w:pPr>
        <w:pStyle w:val="FirstParagraph"/>
      </w:pPr>
      <w:r>
        <w:t xml:space="preserve">the code is a bit scrappy in places.</w:t>
      </w:r>
    </w:p>
    <w:p>
      <w:pPr>
        <w:pStyle w:val="BodyText"/>
      </w:pPr>
      <w:r>
        <w:t xml:space="preserve">wilcoxon paired tests - sometimes run on segments that werent relevant to analysis - just easier to run code on all segments</w:t>
      </w:r>
    </w:p>
    <w:p>
      <w:pPr>
        <w:pStyle w:val="BodyText"/>
      </w:pPr>
      <w:r>
        <w:t xml:space="preserve">the kruskall &amp; dunn tests run on the data containing 2020 and 2021 data. agian just relic of devleloping the code. - for within year comparison of segments use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sections .</w:t>
      </w:r>
    </w:p>
    <w:bookmarkEnd w:id="146"/>
    <w:bookmarkEnd w:id="147"/>
    <w:bookmarkEnd w:id="148"/>
    <w:sectPr w:rsidR="00B638E2" w:rsidSect="00317ADC">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C1AE401"/>
    <w:multiLevelType w:val="multilevel"/>
    <w:tmpl w:val="AD065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023427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22" Target="media/rId22.png" /><Relationship Type="http://schemas.openxmlformats.org/officeDocument/2006/relationships/image" Id="rId118" Target="media/rId118.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143" Target="media/rId1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793</Characters>
  <Application>Microsoft Office Word</Application>
  <DocSecurity>4</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Kruskal_analysis services questions</dc:title>
  <dc:creator>Ian Philips</dc:creator>
  <cp:keywords/>
  <dcterms:created xsi:type="dcterms:W3CDTF">2023-09-20T18:39:18Z</dcterms:created>
  <dcterms:modified xsi:type="dcterms:W3CDTF">2023-09-20T18:39:18Z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
  </property>
</Properties>
</file>