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lineRule="auto" w:line="24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rtl w:val="true"/>
        </w:rPr>
      </w:r>
    </w:p>
    <w:p>
      <w:pPr>
        <w:pStyle w:val="Normal"/>
        <w:bidi w:val="1"/>
        <w:spacing w:lineRule="auto" w:line="24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rtl w:val="true"/>
        </w:rPr>
      </w:r>
    </w:p>
    <w:p>
      <w:pPr>
        <w:pStyle w:val="Normal"/>
        <w:bidi w:val="1"/>
        <w:spacing w:lineRule="auto" w:line="240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posOffset>4695825</wp:posOffset>
            </wp:positionH>
            <wp:positionV relativeFrom="margin">
              <wp:posOffset>-495300</wp:posOffset>
            </wp:positionV>
            <wp:extent cx="923925" cy="1095375"/>
            <wp:effectExtent l="0" t="0" r="0" b="0"/>
            <wp:wrapSquare wrapText="bothSides"/>
            <wp:docPr id="1" name="Picture 2" descr="qa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qa_l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4865" t="12090" r="13492" b="13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3">
            <wp:simplePos x="0" y="0"/>
            <wp:positionH relativeFrom="margin">
              <wp:posOffset>-123825</wp:posOffset>
            </wp:positionH>
            <wp:positionV relativeFrom="margin">
              <wp:posOffset>-409575</wp:posOffset>
            </wp:positionV>
            <wp:extent cx="714375" cy="1009650"/>
            <wp:effectExtent l="0" t="0" r="0" b="0"/>
            <wp:wrapSquare wrapText="bothSides"/>
            <wp:docPr id="2" name="Picture 0" descr="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0" descr="cu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/>
          <w:bCs/>
          <w:sz w:val="36"/>
          <w:sz w:val="36"/>
          <w:szCs w:val="36"/>
          <w:rtl w:val="true"/>
        </w:rPr>
        <w:t>ق</w:t>
      </w:r>
      <w:r>
        <w:rPr>
          <w:rFonts w:ascii="Times new roman" w:hAnsi="Times new roman" w:cs="Times new roman"/>
          <w:b/>
          <w:b/>
          <w:bCs/>
          <w:sz w:val="36"/>
          <w:sz w:val="36"/>
          <w:szCs w:val="36"/>
          <w:rtl w:val="true"/>
        </w:rPr>
        <w:t>يمة تحليل</w:t>
      </w:r>
    </w:p>
    <w:p>
      <w:pPr>
        <w:pStyle w:val="Normal"/>
        <w:bidi w:val="1"/>
        <w:spacing w:lineRule="auto" w:line="240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NTproBNP</w:t>
      </w:r>
    </w:p>
    <w:p>
      <w:pPr>
        <w:pStyle w:val="Normal"/>
        <w:bidi w:val="1"/>
        <w:spacing w:lineRule="auto" w:line="240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/>
          <w:bCs/>
          <w:sz w:val="36"/>
          <w:sz w:val="36"/>
          <w:szCs w:val="36"/>
          <w:rtl w:val="true"/>
        </w:rPr>
        <w:t>في توقع حالات المرضي بعد اجراء جراحة ترقيع الشرايين التاجية باستخدام طريقة القلب النابض</w:t>
      </w:r>
    </w:p>
    <w:p>
      <w:pPr>
        <w:pStyle w:val="Normal"/>
        <w:bidi w:val="1"/>
        <w:spacing w:lineRule="auto" w:line="24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rtl w:val="true"/>
        </w:rPr>
      </w:r>
    </w:p>
    <w:p>
      <w:pPr>
        <w:pStyle w:val="Normal"/>
        <w:bidi w:val="1"/>
        <w:spacing w:lineRule="auto" w:line="240" w:before="0" w:after="29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/>
          <w:bCs/>
          <w:color w:val="000000"/>
          <w:sz w:val="28"/>
          <w:sz w:val="28"/>
          <w:szCs w:val="28"/>
          <w:rtl w:val="true"/>
        </w:rPr>
        <w:t>رسالة مقدمة من الطبيب</w:t>
      </w:r>
    </w:p>
    <w:p>
      <w:pPr>
        <w:pStyle w:val="Normal"/>
        <w:bidi w:val="1"/>
        <w:spacing w:lineRule="auto" w:line="240" w:before="0" w:after="29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/>
          <w:bCs/>
          <w:sz w:val="36"/>
          <w:sz w:val="36"/>
          <w:szCs w:val="36"/>
          <w:rtl w:val="true"/>
        </w:rPr>
        <w:t>ابراهيم ابو بكر الصديق عبد العاطي علي</w:t>
      </w:r>
    </w:p>
    <w:p>
      <w:pPr>
        <w:pStyle w:val="Normal"/>
        <w:bidi w:val="1"/>
        <w:spacing w:lineRule="auto" w:line="240" w:before="0" w:after="29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>ماجستير الرعاية المركزة العامة</w:t>
      </w:r>
    </w:p>
    <w:p>
      <w:pPr>
        <w:pStyle w:val="Normal"/>
        <w:bidi w:val="1"/>
        <w:spacing w:lineRule="auto" w:line="240" w:before="0" w:after="2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sz w:val="28"/>
          <w:sz w:val="28"/>
          <w:szCs w:val="28"/>
          <w:rtl w:val="true"/>
        </w:rPr>
        <w:t xml:space="preserve">توطئة للحصول على درجة </w:t>
      </w:r>
      <w:r>
        <w:rPr>
          <w:rFonts w:ascii="Times new roman" w:hAnsi="Times new roman" w:cs="Times new roman"/>
          <w:b/>
          <w:b/>
          <w:bCs/>
          <w:sz w:val="28"/>
          <w:sz w:val="28"/>
          <w:szCs w:val="28"/>
          <w:rtl w:val="true"/>
        </w:rPr>
        <w:t>الدكتوراة</w:t>
      </w:r>
      <w:r>
        <w:rPr>
          <w:rFonts w:ascii="Times new roman" w:hAnsi="Times new roman" w:cs="Times new roman"/>
          <w:b/>
          <w:b/>
          <w:bCs/>
          <w:sz w:val="28"/>
          <w:sz w:val="28"/>
          <w:szCs w:val="28"/>
          <w:rtl w:val="true"/>
        </w:rPr>
        <w:t xml:space="preserve"> في طب الحالات الحرجة</w:t>
      </w:r>
    </w:p>
    <w:p>
      <w:pPr>
        <w:pStyle w:val="Normal"/>
        <w:bidi w:val="1"/>
        <w:spacing w:lineRule="auto" w:line="24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rtl w:val="true"/>
        </w:rPr>
      </w:r>
    </w:p>
    <w:p>
      <w:pPr>
        <w:pStyle w:val="Normal"/>
        <w:bidi w:val="1"/>
        <w:spacing w:lineRule="auto" w:line="24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/>
          <w:bCs/>
          <w:color w:val="000000"/>
          <w:sz w:val="28"/>
          <w:sz w:val="28"/>
          <w:szCs w:val="28"/>
          <w:u w:val="single"/>
          <w:rtl w:val="true"/>
        </w:rPr>
        <w:t>تحــــــــــت إشــــــــــــراف</w:t>
      </w:r>
    </w:p>
    <w:p>
      <w:pPr>
        <w:pStyle w:val="Normal"/>
        <w:widowControl w:val="false"/>
        <w:bidi w:val="1"/>
        <w:spacing w:before="0" w:after="29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 w:val="40"/>
          <w:szCs w:val="40"/>
          <w:rtl w:val="true"/>
          <w:lang w:bidi="ar-EG"/>
        </w:rPr>
        <w:t>أ</w:t>
      </w:r>
      <w:r>
        <w:rPr>
          <w:rFonts w:cs="Times new roman" w:ascii="Times new roman" w:hAnsi="Times new roman"/>
          <w:bCs/>
          <w:sz w:val="40"/>
          <w:szCs w:val="40"/>
          <w:rtl w:val="true"/>
          <w:lang w:val="en-GB" w:bidi="ar-EG"/>
        </w:rPr>
        <w:t>.</w:t>
      </w:r>
      <w:r>
        <w:rPr>
          <w:rFonts w:ascii="Times new roman" w:hAnsi="Times new roman" w:cs="Times new roman"/>
          <w:bCs/>
          <w:sz w:val="40"/>
          <w:sz w:val="40"/>
          <w:szCs w:val="40"/>
          <w:rtl w:val="true"/>
          <w:lang w:bidi="ar-EG"/>
        </w:rPr>
        <w:t>د</w:t>
      </w:r>
      <w:r>
        <w:rPr>
          <w:rFonts w:cs="Times new roman" w:ascii="Times new roman" w:hAnsi="Times new roman"/>
          <w:bCs/>
          <w:sz w:val="40"/>
          <w:szCs w:val="40"/>
          <w:rtl w:val="true"/>
          <w:lang w:val="en-GB" w:bidi="ar-EG"/>
        </w:rPr>
        <w:t xml:space="preserve">. </w:t>
      </w:r>
      <w:r>
        <w:rPr>
          <w:rFonts w:ascii="Times new roman" w:hAnsi="Times new roman" w:cs="Times new roman"/>
          <w:bCs/>
          <w:sz w:val="40"/>
          <w:sz w:val="40"/>
          <w:szCs w:val="40"/>
          <w:rtl w:val="true"/>
          <w:lang w:val="en-GB" w:bidi="ar-EG"/>
        </w:rPr>
        <w:t>جمال حامد احمد ابراهيم</w:t>
      </w:r>
    </w:p>
    <w:p>
      <w:pPr>
        <w:pStyle w:val="Normal"/>
        <w:bidi w:val="1"/>
        <w:spacing w:before="0" w:after="29"/>
        <w:jc w:val="center"/>
        <w:rPr>
          <w:rFonts w:ascii="Times new roman" w:hAnsi="Times new roman" w:cs="Times new roman"/>
          <w:szCs w:val="28"/>
          <w:lang w:bidi="ar-EG"/>
        </w:rPr>
      </w:pPr>
      <w:r>
        <w:rPr>
          <w:rFonts w:ascii="Times new roman" w:hAnsi="Times new roman" w:cs="Times new roman"/>
          <w:szCs w:val="28"/>
          <w:rtl w:val="true"/>
          <w:lang w:bidi="ar-EG"/>
        </w:rPr>
        <w:t>أستـــــاذ طب الحــــــالات الحرجــــــــــــــة</w:t>
      </w:r>
    </w:p>
    <w:p>
      <w:pPr>
        <w:pStyle w:val="Normal"/>
        <w:bidi w:val="1"/>
        <w:spacing w:lineRule="auto" w:line="240"/>
        <w:jc w:val="center"/>
        <w:rPr>
          <w:rFonts w:ascii="Times new roman" w:hAnsi="Times new roman" w:cs="Times new roman"/>
          <w:b/>
          <w:b/>
          <w:bCs/>
          <w:color w:val="000000"/>
          <w:sz w:val="26"/>
          <w:szCs w:val="28"/>
        </w:rPr>
      </w:pPr>
      <w:r>
        <w:rPr>
          <w:rFonts w:ascii="Times new roman" w:hAnsi="Times new roman"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كليــــة الطـــــب </w:t>
      </w:r>
      <w:r>
        <w:rPr>
          <w:rFonts w:cs="Times new roman" w:ascii="Times new roman" w:hAnsi="Times new roman"/>
          <w:b/>
          <w:bCs/>
          <w:color w:val="000000"/>
          <w:sz w:val="26"/>
          <w:szCs w:val="28"/>
          <w:rtl w:val="true"/>
        </w:rPr>
        <w:t xml:space="preserve">- </w:t>
      </w:r>
      <w:r>
        <w:rPr>
          <w:rFonts w:ascii="Times new roman" w:hAnsi="Times new roman" w:cs="Times new roman"/>
          <w:b/>
          <w:b/>
          <w:bCs/>
          <w:color w:val="000000"/>
          <w:sz w:val="26"/>
          <w:sz w:val="26"/>
          <w:szCs w:val="28"/>
          <w:rtl w:val="true"/>
        </w:rPr>
        <w:t>جامعـــة القاهــــــــرة</w:t>
      </w:r>
    </w:p>
    <w:p>
      <w:pPr>
        <w:pStyle w:val="Normal"/>
        <w:bidi w:val="1"/>
        <w:spacing w:lineRule="auto" w:line="240"/>
        <w:jc w:val="center"/>
        <w:rPr>
          <w:rFonts w:ascii="Times new roman" w:hAnsi="Times new roman" w:cs="Times new roman"/>
          <w:b/>
          <w:b/>
          <w:bCs/>
          <w:color w:val="000000"/>
          <w:sz w:val="26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8"/>
          <w:rtl w:val="true"/>
        </w:rPr>
      </w:r>
    </w:p>
    <w:p>
      <w:pPr>
        <w:pStyle w:val="Normal"/>
        <w:widowControl w:val="false"/>
        <w:bidi w:val="1"/>
        <w:spacing w:before="0"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 w:val="40"/>
          <w:szCs w:val="40"/>
          <w:rtl w:val="true"/>
          <w:lang w:bidi="ar-EG"/>
        </w:rPr>
        <w:t>أ</w:t>
      </w:r>
      <w:r>
        <w:rPr>
          <w:rFonts w:cs="Times new roman" w:ascii="Times new roman" w:hAnsi="Times new roman"/>
          <w:bCs/>
          <w:sz w:val="40"/>
          <w:szCs w:val="40"/>
          <w:rtl w:val="true"/>
          <w:lang w:val="en-GB" w:bidi="ar-EG"/>
        </w:rPr>
        <w:t>.</w:t>
      </w:r>
      <w:r>
        <w:rPr>
          <w:rFonts w:ascii="Times new roman" w:hAnsi="Times new roman" w:cs="Times new roman"/>
          <w:bCs/>
          <w:sz w:val="40"/>
          <w:sz w:val="40"/>
          <w:szCs w:val="40"/>
          <w:rtl w:val="true"/>
          <w:lang w:bidi="ar-EG"/>
        </w:rPr>
        <w:t>د</w:t>
      </w:r>
      <w:r>
        <w:rPr>
          <w:rFonts w:cs="Times new roman" w:ascii="Times new roman" w:hAnsi="Times new roman"/>
          <w:bCs/>
          <w:sz w:val="40"/>
          <w:szCs w:val="40"/>
          <w:rtl w:val="true"/>
          <w:lang w:val="en-GB" w:bidi="ar-EG"/>
        </w:rPr>
        <w:t xml:space="preserve">. </w:t>
      </w:r>
      <w:r>
        <w:rPr>
          <w:rFonts w:ascii="Times new roman" w:hAnsi="Times new roman" w:cs="Times new roman"/>
          <w:bCs/>
          <w:sz w:val="40"/>
          <w:sz w:val="40"/>
          <w:szCs w:val="40"/>
          <w:rtl w:val="true"/>
          <w:lang w:val="en-GB" w:bidi="ar-EG"/>
        </w:rPr>
        <w:t>طارق الطويل</w:t>
      </w:r>
    </w:p>
    <w:p>
      <w:pPr>
        <w:pStyle w:val="Normal"/>
        <w:bidi w:val="1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8"/>
          <w:rtl w:val="true"/>
          <w:lang w:val="en-GB" w:bidi="ar-EG"/>
        </w:rPr>
        <w:t>أستــــــــــاذ</w:t>
      </w:r>
      <w:r>
        <w:rPr>
          <w:rFonts w:ascii="Times new roman" w:hAnsi="Times new roman" w:cs="Times new roman"/>
          <w:szCs w:val="28"/>
          <w:rtl w:val="true"/>
          <w:lang w:val="en-GB" w:bidi="ar-EG"/>
        </w:rPr>
        <w:t xml:space="preserve"> جراحة القلب و الصدر</w:t>
      </w:r>
    </w:p>
    <w:p>
      <w:pPr>
        <w:pStyle w:val="Normal"/>
        <w:bidi w:val="1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6"/>
          <w:szCs w:val="28"/>
          <w:lang w:val="en-GB" w:bidi="ar-EG"/>
        </w:rPr>
      </w:pPr>
      <w:r>
        <w:rPr>
          <w:rFonts w:ascii="Times new roman" w:hAnsi="Times new roman" w:cs="Times new roman"/>
          <w:b/>
          <w:b/>
          <w:bCs/>
          <w:color w:val="000000"/>
          <w:sz w:val="26"/>
          <w:sz w:val="26"/>
          <w:szCs w:val="28"/>
          <w:rtl w:val="true"/>
          <w:lang w:val="en-GB" w:bidi="ar-EG"/>
        </w:rPr>
        <w:t xml:space="preserve">كليــــة الطـــــب </w:t>
      </w:r>
      <w:r>
        <w:rPr>
          <w:rFonts w:cs="Times new roman" w:ascii="Times new roman" w:hAnsi="Times new roman"/>
          <w:b/>
          <w:bCs/>
          <w:color w:val="000000"/>
          <w:sz w:val="26"/>
          <w:szCs w:val="28"/>
          <w:rtl w:val="true"/>
          <w:lang w:val="en-GB" w:bidi="ar-EG"/>
        </w:rPr>
        <w:t xml:space="preserve">- </w:t>
      </w:r>
      <w:r>
        <w:rPr>
          <w:rFonts w:ascii="Times new roman" w:hAnsi="Times new roman" w:cs="Times new roman"/>
          <w:b/>
          <w:b/>
          <w:bCs/>
          <w:color w:val="000000"/>
          <w:sz w:val="26"/>
          <w:sz w:val="26"/>
          <w:szCs w:val="28"/>
          <w:rtl w:val="true"/>
          <w:lang w:val="en-GB" w:bidi="ar-EG"/>
        </w:rPr>
        <w:t>جامعـــة القاهــــــــرة</w:t>
      </w:r>
    </w:p>
    <w:p>
      <w:pPr>
        <w:pStyle w:val="Normal"/>
        <w:bidi w:val="1"/>
        <w:spacing w:lineRule="auto" w:line="24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rtl w:val="true"/>
        </w:rPr>
      </w:r>
    </w:p>
    <w:p>
      <w:pPr>
        <w:pStyle w:val="Normal"/>
        <w:widowControl w:val="false"/>
        <w:bidi w:val="1"/>
        <w:spacing w:before="0" w:after="0"/>
        <w:jc w:val="center"/>
        <w:rPr>
          <w:rFonts w:ascii="Times new roman" w:hAnsi="Times new roman" w:cs="Times new roman"/>
          <w:bCs/>
          <w:sz w:val="40"/>
          <w:szCs w:val="40"/>
          <w:lang w:bidi="ar-EG"/>
        </w:rPr>
      </w:pPr>
      <w:r>
        <w:rPr>
          <w:rFonts w:ascii="Times new roman" w:hAnsi="Times new roman" w:cs="Times new roman"/>
          <w:bCs/>
          <w:sz w:val="40"/>
          <w:sz w:val="40"/>
          <w:szCs w:val="40"/>
          <w:rtl w:val="true"/>
          <w:lang w:bidi="ar-EG"/>
        </w:rPr>
        <w:t>أ</w:t>
      </w:r>
      <w:r>
        <w:rPr>
          <w:rFonts w:cs="Times new roman" w:ascii="Times new roman" w:hAnsi="Times new roman"/>
          <w:bCs/>
          <w:sz w:val="40"/>
          <w:szCs w:val="40"/>
          <w:rtl w:val="true"/>
          <w:lang w:bidi="ar-EG"/>
        </w:rPr>
        <w:t>.</w:t>
      </w:r>
      <w:r>
        <w:rPr>
          <w:rFonts w:ascii="Times new roman" w:hAnsi="Times new roman" w:cs="Times new roman"/>
          <w:bCs/>
          <w:sz w:val="40"/>
          <w:sz w:val="40"/>
          <w:szCs w:val="40"/>
          <w:rtl w:val="true"/>
          <w:lang w:bidi="ar-EG"/>
        </w:rPr>
        <w:t>د</w:t>
      </w:r>
      <w:r>
        <w:rPr>
          <w:rFonts w:cs="Times new roman" w:ascii="Times new roman" w:hAnsi="Times new roman"/>
          <w:bCs/>
          <w:sz w:val="40"/>
          <w:szCs w:val="40"/>
          <w:rtl w:val="true"/>
          <w:lang w:bidi="ar-EG"/>
        </w:rPr>
        <w:t xml:space="preserve">. </w:t>
      </w:r>
      <w:r>
        <w:rPr>
          <w:rFonts w:ascii="Times new roman" w:hAnsi="Times new roman" w:cs="Times new roman"/>
          <w:bCs/>
          <w:sz w:val="40"/>
          <w:sz w:val="40"/>
          <w:szCs w:val="40"/>
          <w:rtl w:val="true"/>
          <w:lang w:bidi="ar-EG"/>
        </w:rPr>
        <w:t>امال فؤاد رزق</w:t>
      </w:r>
    </w:p>
    <w:p>
      <w:pPr>
        <w:pStyle w:val="Normal"/>
        <w:widowControl w:val="false"/>
        <w:bidi w:val="1"/>
        <w:spacing w:before="0" w:after="0"/>
        <w:jc w:val="center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  <w:lang w:bidi="ar-EG"/>
        </w:rPr>
      </w:pPr>
      <w:r>
        <w:rPr>
          <w:rFonts w:ascii="Times new roman" w:hAnsi="Times new roman" w:cs="Times new roman"/>
          <w:b w:val="false"/>
          <w:b w:val="false"/>
          <w:bCs w:val="false"/>
          <w:sz w:val="32"/>
          <w:sz w:val="32"/>
          <w:szCs w:val="32"/>
          <w:rtl w:val="true"/>
          <w:lang w:bidi="ar-EG"/>
        </w:rPr>
        <w:t>استشاري الباثولوجيا الاكلينيكية بقسم  طب الحالات الحرجة</w:t>
      </w:r>
    </w:p>
    <w:p>
      <w:pPr>
        <w:pStyle w:val="Normal"/>
        <w:widowControl w:val="false"/>
        <w:bidi w:val="1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6"/>
          <w:szCs w:val="28"/>
          <w:lang w:bidi="ar-EG"/>
        </w:rPr>
      </w:pPr>
      <w:r>
        <w:rPr>
          <w:rFonts w:ascii="Times new roman" w:hAnsi="Times new roman" w:cs="Times new roman"/>
          <w:b/>
          <w:b/>
          <w:bCs/>
          <w:color w:val="000000"/>
          <w:sz w:val="26"/>
          <w:sz w:val="26"/>
          <w:szCs w:val="28"/>
          <w:rtl w:val="true"/>
          <w:lang w:bidi="ar-EG"/>
        </w:rPr>
        <w:t xml:space="preserve">كليــــة الطـــــب </w:t>
      </w:r>
      <w:r>
        <w:rPr>
          <w:rFonts w:cs="Times new roman" w:ascii="Times new roman" w:hAnsi="Times new roman"/>
          <w:b/>
          <w:bCs/>
          <w:color w:val="000000"/>
          <w:sz w:val="26"/>
          <w:szCs w:val="28"/>
          <w:rtl w:val="true"/>
          <w:lang w:bidi="ar-EG"/>
        </w:rPr>
        <w:t xml:space="preserve">- </w:t>
      </w:r>
      <w:r>
        <w:rPr>
          <w:rFonts w:ascii="Times new roman" w:hAnsi="Times new roman" w:cs="Times new roman"/>
          <w:b/>
          <w:b/>
          <w:bCs/>
          <w:color w:val="000000"/>
          <w:sz w:val="26"/>
          <w:sz w:val="26"/>
          <w:szCs w:val="28"/>
          <w:rtl w:val="true"/>
          <w:lang w:bidi="ar-EG"/>
        </w:rPr>
        <w:t>جامعـــة القاهــــــــرة</w:t>
      </w:r>
    </w:p>
    <w:p>
      <w:pPr>
        <w:pStyle w:val="Normal"/>
        <w:widowControl w:val="false"/>
        <w:bidi w:val="1"/>
        <w:spacing w:lineRule="auto" w:line="240"/>
        <w:jc w:val="center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rtl w:val="true"/>
        </w:rPr>
      </w:r>
    </w:p>
    <w:p>
      <w:pPr>
        <w:pStyle w:val="Normal"/>
        <w:widowControl w:val="false"/>
        <w:bidi w:val="1"/>
        <w:spacing w:before="0"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 w:val="40"/>
          <w:szCs w:val="40"/>
          <w:rtl w:val="true"/>
          <w:lang w:bidi="ar-EG"/>
        </w:rPr>
        <w:t>ا</w:t>
      </w:r>
      <w:r>
        <w:rPr>
          <w:rFonts w:cs="Times new roman" w:ascii="Times new roman" w:hAnsi="Times new roman"/>
          <w:bCs/>
          <w:sz w:val="40"/>
          <w:szCs w:val="40"/>
          <w:rtl w:val="true"/>
          <w:lang w:bidi="ar-EG"/>
        </w:rPr>
        <w:t>.</w:t>
      </w:r>
      <w:r>
        <w:rPr>
          <w:rFonts w:ascii="Times new roman" w:hAnsi="Times new roman" w:cs="Times new roman"/>
          <w:bCs/>
          <w:sz w:val="40"/>
          <w:sz w:val="40"/>
          <w:szCs w:val="40"/>
          <w:rtl w:val="true"/>
          <w:lang w:bidi="ar-EG"/>
        </w:rPr>
        <w:t>م</w:t>
      </w:r>
      <w:r>
        <w:rPr>
          <w:rFonts w:cs="Times new roman" w:ascii="Times new roman" w:hAnsi="Times new roman"/>
          <w:bCs/>
          <w:sz w:val="40"/>
          <w:szCs w:val="40"/>
          <w:rtl w:val="true"/>
          <w:lang w:bidi="ar-EG"/>
        </w:rPr>
        <w:t>.</w:t>
      </w:r>
      <w:r>
        <w:rPr>
          <w:rFonts w:ascii="Times new roman" w:hAnsi="Times new roman" w:cs="Times new roman"/>
          <w:bCs/>
          <w:sz w:val="40"/>
          <w:sz w:val="40"/>
          <w:szCs w:val="40"/>
          <w:rtl w:val="true"/>
          <w:lang w:bidi="ar-EG"/>
        </w:rPr>
        <w:t>د</w:t>
      </w:r>
      <w:r>
        <w:rPr>
          <w:rFonts w:cs="Times new roman" w:ascii="Times new roman" w:hAnsi="Times new roman"/>
          <w:bCs/>
          <w:sz w:val="40"/>
          <w:szCs w:val="40"/>
          <w:rtl w:val="true"/>
          <w:lang w:bidi="ar-EG"/>
        </w:rPr>
        <w:t xml:space="preserve">. </w:t>
      </w:r>
      <w:r>
        <w:rPr>
          <w:rFonts w:cs="Times new roman" w:ascii="Times new roman" w:hAnsi="Times new roman"/>
          <w:bCs/>
          <w:sz w:val="40"/>
          <w:szCs w:val="40"/>
          <w:rtl w:val="true"/>
          <w:lang w:val="en-GB" w:bidi="ar-EG"/>
        </w:rPr>
        <w:t xml:space="preserve"> </w:t>
      </w:r>
      <w:r>
        <w:rPr>
          <w:rFonts w:ascii="Times new roman" w:hAnsi="Times new roman" w:cs="Times new roman"/>
          <w:bCs/>
          <w:sz w:val="40"/>
          <w:sz w:val="40"/>
          <w:szCs w:val="40"/>
          <w:rtl w:val="true"/>
          <w:lang w:val="en-GB" w:bidi="ar-EG"/>
        </w:rPr>
        <w:t>محمد فوزي عبد العليم</w:t>
      </w:r>
    </w:p>
    <w:p>
      <w:pPr>
        <w:pStyle w:val="Normal"/>
        <w:bidi w:val="1"/>
        <w:spacing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8"/>
          <w:rtl w:val="true"/>
          <w:lang w:bidi="ar-EG"/>
        </w:rPr>
        <w:t>أستاذ مساعد</w:t>
      </w:r>
      <w:r>
        <w:rPr>
          <w:rFonts w:ascii="Times new roman" w:hAnsi="Times new roman" w:cs="Times new roman"/>
          <w:szCs w:val="28"/>
          <w:rtl w:val="true"/>
          <w:lang w:bidi="ar-EG"/>
        </w:rPr>
        <w:t xml:space="preserve"> طب الحــــــالات الحرجـــــــــــــــة</w:t>
      </w:r>
    </w:p>
    <w:p>
      <w:pPr>
        <w:pStyle w:val="Normal"/>
        <w:bidi w:val="1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6"/>
          <w:szCs w:val="28"/>
          <w:lang w:bidi="ar-EG"/>
        </w:rPr>
      </w:pPr>
      <w:r>
        <w:rPr>
          <w:rFonts w:ascii="Times new roman" w:hAnsi="Times new roman" w:cs="Times new roman"/>
          <w:b/>
          <w:b/>
          <w:bCs/>
          <w:color w:val="000000"/>
          <w:sz w:val="26"/>
          <w:sz w:val="26"/>
          <w:szCs w:val="28"/>
          <w:rtl w:val="true"/>
          <w:lang w:bidi="ar-EG"/>
        </w:rPr>
        <w:t xml:space="preserve">كليــــة الطـــــب </w:t>
      </w:r>
      <w:r>
        <w:rPr>
          <w:rFonts w:cs="Times new roman" w:ascii="Times new roman" w:hAnsi="Times new roman"/>
          <w:b/>
          <w:bCs/>
          <w:color w:val="000000"/>
          <w:sz w:val="26"/>
          <w:szCs w:val="28"/>
          <w:rtl w:val="true"/>
          <w:lang w:bidi="ar-EG"/>
        </w:rPr>
        <w:t xml:space="preserve">- </w:t>
      </w:r>
      <w:r>
        <w:rPr>
          <w:rFonts w:ascii="Times new roman" w:hAnsi="Times new roman" w:cs="Times new roman"/>
          <w:b/>
          <w:b/>
          <w:bCs/>
          <w:color w:val="000000"/>
          <w:sz w:val="26"/>
          <w:sz w:val="26"/>
          <w:szCs w:val="28"/>
          <w:rtl w:val="true"/>
          <w:lang w:bidi="ar-EG"/>
        </w:rPr>
        <w:t>جامعـــة القاهــــــــرة</w:t>
      </w:r>
    </w:p>
    <w:p>
      <w:pPr>
        <w:pStyle w:val="Normal"/>
        <w:bidi w:val="1"/>
        <w:spacing w:lineRule="auto" w:line="240" w:before="0" w:after="86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  <w:rtl w:val="true"/>
        </w:rPr>
      </w:r>
    </w:p>
    <w:p>
      <w:pPr>
        <w:pStyle w:val="Normal"/>
        <w:bidi w:val="1"/>
        <w:spacing w:lineRule="auto" w:line="240"/>
        <w:jc w:val="center"/>
        <w:rPr>
          <w:rFonts w:ascii="Times new roman" w:hAnsi="Times new roman" w:cs="Times new roman"/>
          <w:b/>
          <w:b/>
          <w:bCs/>
          <w:color w:val="000000"/>
          <w:sz w:val="26"/>
          <w:szCs w:val="28"/>
        </w:rPr>
      </w:pPr>
      <w:r>
        <w:rPr>
          <w:rFonts w:ascii="Times new roman" w:hAnsi="Times new roman"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كليــــة الطـــــب </w:t>
      </w:r>
      <w:r>
        <w:rPr>
          <w:rFonts w:cs="Times new roman" w:ascii="Times new roman" w:hAnsi="Times new roman"/>
          <w:b/>
          <w:bCs/>
          <w:color w:val="000000"/>
          <w:sz w:val="26"/>
          <w:szCs w:val="28"/>
          <w:rtl w:val="true"/>
        </w:rPr>
        <w:t xml:space="preserve">- </w:t>
      </w:r>
      <w:r>
        <w:rPr>
          <w:rFonts w:ascii="Times new roman" w:hAnsi="Times new roman" w:cs="Times new roman"/>
          <w:b/>
          <w:b/>
          <w:bCs/>
          <w:color w:val="000000"/>
          <w:sz w:val="26"/>
          <w:sz w:val="26"/>
          <w:szCs w:val="28"/>
          <w:rtl w:val="true"/>
        </w:rPr>
        <w:t>جامعـــة القاهــــــــرة</w:t>
      </w:r>
    </w:p>
    <w:p>
      <w:pPr>
        <w:pStyle w:val="Normal"/>
        <w:bidi w:val="1"/>
        <w:spacing w:lineRule="auto" w:line="240"/>
        <w:jc w:val="center"/>
        <w:rPr>
          <w:rFonts w:ascii="Times new roman" w:hAnsi="Times new roman" w:cs="Times new roman"/>
          <w:b/>
          <w:b/>
          <w:bCs/>
          <w:smallCap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/>
          <w:bCs/>
          <w:smallCaps/>
          <w:color w:val="000000"/>
          <w:sz w:val="28"/>
          <w:sz w:val="28"/>
          <w:szCs w:val="28"/>
        </w:rPr>
        <w:t>٢٠٢</w:t>
      </w:r>
      <w:r>
        <w:rPr>
          <w:rFonts w:ascii="Times new roman" w:hAnsi="Times new roman" w:cs="Times new roman"/>
          <w:b/>
          <w:b/>
          <w:bCs/>
          <w:smallCaps/>
          <w:color w:val="000000"/>
          <w:sz w:val="28"/>
          <w:sz w:val="28"/>
          <w:szCs w:val="28"/>
        </w:rPr>
        <w:t>١</w:t>
      </w:r>
    </w:p>
    <w:p>
      <w:pPr>
        <w:pStyle w:val="Title"/>
        <w:bidi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الملخص العربي</w:t>
      </w:r>
    </w:p>
    <w:p>
      <w:pPr>
        <w:pStyle w:val="TextBody"/>
        <w:bidi w:val="1"/>
        <w:spacing w:lineRule="auto" w:line="36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يتم إنتاج ببتيد الدماغي المدر للصوديوم بي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bidi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ان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bidi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بي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 xml:space="preserve">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في الأذينين والبطينين ، ويتم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افرازه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 في حالة فشل عضلة القلب البطين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ي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 xml:space="preserve">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استجابةً لزيادة شد عضلة القلب وإجها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د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جدار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البطين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bidi="ar-SA"/>
        </w:rPr>
        <w:t>.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bidi="ar-SA"/>
        </w:rPr>
        <w:t xml:space="preserve">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تفرز الخلايا العضلية البطينية الهرمون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السابق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 لب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ي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bidi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ان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bidi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بي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 ، والذي ينقسم بعد ذلك إلى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 w:bidi="ar-SA"/>
        </w:rPr>
        <w:t>بي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 w:bidi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 w:bidi="ar-SA"/>
        </w:rPr>
        <w:t>ان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 w:bidi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 w:bidi="ar-SA"/>
        </w:rPr>
        <w:t>بي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 xml:space="preserve">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النشط بيولوجيًا والمنتج الثانوي غير النشط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bidi="ar-SA"/>
        </w:rPr>
        <w:t>(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الطرف الاميني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bidi="ar-SA"/>
        </w:rPr>
        <w:t xml:space="preserve">)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ان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bidi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تي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bidi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بي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bidi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ان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bidi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بي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 xml:space="preserve">.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يتم إفراز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بي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ان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 xml:space="preserve">بي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و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ان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تي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بي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ان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 xml:space="preserve">بي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بكميات متساوية في الدور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ة الدموية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 xml:space="preserve">.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يبلغ عمر النصف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ل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بي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ان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 xml:space="preserve">بي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ar-SA"/>
        </w:rPr>
        <w:t>20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 xml:space="preserve">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دقيقة ، بينما يبلغ نصف عمر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النصف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ل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ان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تي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بي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ان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ب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ar-SA"/>
        </w:rPr>
        <w:t>120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 xml:space="preserve">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دقيقة</w:t>
      </w:r>
    </w:p>
    <w:p>
      <w:pPr>
        <w:pStyle w:val="TextBody"/>
        <w:bidi w:val="1"/>
        <w:spacing w:lineRule="auto" w:line="36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 w:bidi="ar-SA"/>
        </w:rPr>
        <w:t xml:space="preserve">تعمل الببتيدات المدرة للصوديوم  كمضاد لنظام الرينين أنجيوتنسين الألدوستيرون ، وتحفز إدرار البول ، وتوسع الأوعية الدموية وتثبيط الجهاز العصبي الودي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 xml:space="preserve">.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 w:bidi="ar-SA"/>
        </w:rPr>
        <w:t>يؤدي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 w:bidi="ar-SA"/>
        </w:rPr>
        <w:t xml:space="preserve"> هذ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 w:bidi="ar-SA"/>
        </w:rPr>
        <w:t>ا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 w:bidi="ar-SA"/>
        </w:rPr>
        <w:t xml:space="preserve">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 w:bidi="ar-SA"/>
        </w:rPr>
        <w:t>ال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 w:bidi="ar-SA"/>
        </w:rPr>
        <w:t xml:space="preserve">ى تقليل التحميل المسبق والحمل اللاحق   للقلب لمواجهة التأثيرات الضارة للضغط وحمل الحجم الزائد والتنشيط الهرموني العصبي الضار للجهاز العصبي الودي و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 xml:space="preserve">لنظام الرينين أنجيوتنسين ألدوستيرون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 w:bidi="ar-SA"/>
        </w:rPr>
        <w:t xml:space="preserve">في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فشل القلبي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 xml:space="preserve">. 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 w:bidi="ar-SA"/>
        </w:rPr>
        <w:t>لذا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 w:bidi="ar-SA"/>
        </w:rPr>
        <w:t xml:space="preserve"> فمن المحتمل أن تغيرات صغيرة جدًا في ديناميكا الدم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 w:bidi="ar-SA"/>
        </w:rPr>
        <w:t>وية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 w:bidi="ar-SA"/>
        </w:rPr>
        <w:t xml:space="preserve"> ، والتي لا يمكن تقييمها بواسطة فحص تخطيط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 w:bidi="ar-SA"/>
        </w:rPr>
        <w:t>الصوتي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 w:bidi="ar-SA"/>
        </w:rPr>
        <w:t xml:space="preserve">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 w:bidi="ar-SA"/>
        </w:rPr>
        <w:t>لل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 w:bidi="ar-SA"/>
        </w:rPr>
        <w:t xml:space="preserve">قلب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 w:bidi="ar-SA"/>
        </w:rPr>
        <w:t>(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 w:bidi="ar-SA"/>
        </w:rPr>
        <w:t>الايكو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 w:bidi="ar-SA"/>
        </w:rPr>
        <w:t>)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 w:bidi="ar-SA"/>
        </w:rPr>
        <w:t xml:space="preserve">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 w:bidi="ar-SA"/>
        </w:rPr>
        <w:t xml:space="preserve">، قد تؤدي إلى اختلافات كبيرة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(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 w:bidi="ar-SA"/>
        </w:rPr>
        <w:t>وقابلة للقياس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 xml:space="preserve">)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 w:bidi="ar-SA"/>
        </w:rPr>
        <w:t xml:space="preserve">في تركيزات البلازما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 w:bidi="ar-SA"/>
        </w:rPr>
        <w:t>لل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 xml:space="preserve">ببتيدات المدرة للصوديوم </w:t>
      </w:r>
    </w:p>
    <w:p>
      <w:pPr>
        <w:pStyle w:val="TextBody"/>
        <w:bidi w:val="1"/>
        <w:spacing w:lineRule="auto" w:line="36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bookmarkStart w:id="0" w:name="tw-target-text1"/>
      <w:bookmarkEnd w:id="0"/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تشير الدراسات إلى أن مستوى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 xml:space="preserve">الببتيدات المدرة للصوديوم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قد يكون مفيدًا كعلامة تنبؤية في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 xml:space="preserve">فشل القلب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ومتلازمات الشريان التاجي الحادة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 xml:space="preserve">.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 w:bidi="ar-SA"/>
        </w:rPr>
        <w:t>و قد وجد ان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 تركيزات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 xml:space="preserve">الببتيدات المدرة للصوديوم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 علامات مستقلة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ل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زيادة الأحداث القلبية الوعائية الكبرى و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 xml:space="preserve">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 ا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لحجز بالمستشفي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 w:bidi="ar-SA"/>
        </w:rPr>
        <w:t>و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 الوف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اة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 في المرضى الذين يعانون من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 xml:space="preserve">الفشل القلبي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الحاد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 xml:space="preserve">/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المزمن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 xml:space="preserve">.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و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 xml:space="preserve">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في بعض الدراسات ، كانت مستويات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 xml:space="preserve">الببتيدات المدرة للصوديوم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أقوى تنبئًا بالوفيات و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 xml:space="preserve">/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أو أحداث القلب والأوعية الدموية الرئيسية من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 نسبة الضخ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ل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لبطين الأيسر و وجود مرض السكري أو ارتفاع ضغط الدم ، بالإضافة إلى الجنس والعمر في المرضى الذين يعانون من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 xml:space="preserve">الفشل القلبي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المزمن</w:t>
      </w:r>
    </w:p>
    <w:p>
      <w:pPr>
        <w:pStyle w:val="TextBody"/>
        <w:bidi w:val="1"/>
        <w:spacing w:lineRule="auto" w:line="36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في المرضى الذين تم إدخالهم إلى المستشفى لتفاقم حاد من قصور القلب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(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مع انخفاض أو الحفاظ على ال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نسبة الضخ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 xml:space="preserve">)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، ارتبط ارتفاع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بي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ان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 xml:space="preserve">بي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بزيادة معدل الوفيات داخل المستشفى وكانت هناك علاقة مباشرة بين الأ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قسام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 الربعية لتركيز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بي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ان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 xml:space="preserve">بي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والوفيات حتى بعد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المعادلة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لل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عوامل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 الاخري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ك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العمر والجنس والعلامات الحيوية ووظيفة الكلى والصوديوم</w:t>
      </w:r>
    </w:p>
    <w:p>
      <w:pPr>
        <w:pStyle w:val="TextBody"/>
        <w:bidi w:val="1"/>
        <w:spacing w:lineRule="auto" w:line="36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bookmarkStart w:id="1" w:name="tw-target-text3"/>
      <w:bookmarkEnd w:id="1"/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في مرضى قصور القلب ، كانت تركيزات البلازما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ان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تي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بي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ان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 xml:space="preserve">بي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مرتبطة بالنتائج ، بما في ذلك الوفاة لجميع الأسباب ، و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الحجز بالمشفي لعلو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 القلب والأوعية الدموية ، ووفيات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الفشل القلبي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 xml:space="preserve">.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كان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ان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تي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بي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ان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 xml:space="preserve">بي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أقوى متنبئ مستقل للنتائج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حتي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ar-SA"/>
        </w:rPr>
        <w:t>3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 xml:space="preserve">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سنوات من المتابعة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 xml:space="preserve">.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يرتبط فشل مستويات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 w:bidi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 w:bidi="ar-SA"/>
        </w:rPr>
        <w:t>بي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 w:bidi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 w:bidi="ar-SA"/>
        </w:rPr>
        <w:t>ان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 w:bidi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 w:bidi="ar-SA"/>
        </w:rPr>
        <w:t>بي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 xml:space="preserve">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في الانخفاض أثناء الاستشفاء في مستشفى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 xml:space="preserve">لفشل القلب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 w:bidi="ar-SA"/>
        </w:rPr>
        <w:t>بالرغم من ال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خضوع للعلاج ب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نتائج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 أسوأ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 xml:space="preserve">.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 xml:space="preserve">كما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إن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ارتفاع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 مستوى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بي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ان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 xml:space="preserve">بي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 في  الدم أك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ث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ر من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ar-SA"/>
        </w:rPr>
        <w:t>130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 xml:space="preserve">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بيكوغرام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 xml:space="preserve">/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مل في المرضى المتنقلين الذين يعانون من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نسبة ضخ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 xml:space="preserve">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أقل من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ar-SA"/>
        </w:rPr>
        <w:t>35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 xml:space="preserve">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٪ يتنبأ بمعدلات أعلى من الموت القلبي المفاجئ</w:t>
      </w:r>
    </w:p>
    <w:p>
      <w:pPr>
        <w:pStyle w:val="TextBody"/>
        <w:bidi w:val="1"/>
        <w:spacing w:lineRule="auto" w:line="36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bookmarkStart w:id="2" w:name="tw-target-text4"/>
      <w:bookmarkEnd w:id="2"/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م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رض الق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صور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 التاجي هو السبب الرئيسي للمراضة والوفيات في البلدان المتقدمة وانتشاره آخذ في الازدياد في البلدان النامية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 xml:space="preserve">.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كشفت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 الدراسات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ا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ن قد يؤدي تقييم مجموعات 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من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ال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دلالات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 الحيوية المرتبطة بأمراض القلب التاجية ،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منفردة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 أو مجتمعة ، إلى تحسين التنبؤ طويل المدى بوفيات أول حدث قلبي وعائي رئيسي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مقارنى بدلالات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 الخطر التقليدية</w:t>
      </w:r>
    </w:p>
    <w:p>
      <w:pPr>
        <w:pStyle w:val="TextBody"/>
        <w:bidi w:val="1"/>
        <w:spacing w:lineRule="auto" w:line="36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لقد ثبت أن كل من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بي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ان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 xml:space="preserve">بي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و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ان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تي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بي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ان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 xml:space="preserve">بي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ينبئان بالنتائج السلبية المستقلة عن ال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دلالات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 الأخرى ، بما في ذلك التروبونين القلبي في المرضى الذين يعانون من مرض الشريان التاجي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ز  كما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ثبت أن المستويات المرتفعة من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بي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ان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 xml:space="preserve">بي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و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ان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bidi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تي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bidi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بي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bidi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ان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bidi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بي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 xml:space="preserve">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مرتبطة بنتائج سلبية في عدد من الظروف ، بما في ذلك المرضى الذين يخضعون لجراحة كبرى غير قلبية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 xml:space="preserve">.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و لكن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 xml:space="preserve">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اختلفت قوة الارتباط بين مستويات ببتيد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ات المدرة للصوديوم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 قبل الجراحة والنتائج السلبية بعد جراحة القلب بين دراسات مختلفة</w:t>
      </w:r>
    </w:p>
    <w:p>
      <w:pPr>
        <w:pStyle w:val="TextBody"/>
        <w:bidi w:val="1"/>
        <w:spacing w:lineRule="auto" w:line="36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كان الهدف من دراستنا هو التحقق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من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 قيمة الببتيدات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المدرة للصوديوم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 قبل الجراحة في التنبؤ بالنتائج السريرية بعد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جراحات ترقيغ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 الشريان التاجي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دون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 مضخة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 xml:space="preserve">.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لقد اخترنا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ان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تي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بي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ان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 xml:space="preserve">بي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على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بي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ان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 xml:space="preserve">بي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لأنه من المقبول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كونه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 أكثر استقرارًا من الناحية الكيميائية الحيوية من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بي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ان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 xml:space="preserve">بي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ويمكن سحبه في أنابيب زجاجية أو بلاستيكية ولا يتطلب إضافة مثبطات الأنزيم البروتيني </w:t>
      </w:r>
    </w:p>
    <w:p>
      <w:pPr>
        <w:pStyle w:val="TextBody"/>
        <w:bidi w:val="1"/>
        <w:spacing w:lineRule="auto" w:line="36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و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لتقليل التأثير من العوامل الأخرى التي قد تسهم في نتائج سيئة بعد الجراحة ، قررنا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ان نستبعد من الدراسة ال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مرضى في أقصى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ال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عمر ، والمرضى الذين يعانون من السمنة المرضية ، ومرض الانسداد الرئوي المزمن الشديد ، واضطرابات الغدة الدرقية ، وال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قصور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 الكلوي ، و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 نسبة الضخ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&lt;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ar-SA"/>
        </w:rPr>
        <w:t>40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٪ ، أمراض صمامات القلب ، 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و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الرجفان الا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ذيني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 قبل الجراحة</w:t>
      </w:r>
    </w:p>
    <w:p>
      <w:pPr>
        <w:pStyle w:val="TextBody"/>
        <w:bidi w:val="1"/>
        <w:spacing w:lineRule="auto" w:line="36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ادخلنا في دراستن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ا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ar-SA"/>
        </w:rPr>
        <w:t>65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 xml:space="preserve">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مريضا يخضعون 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جراحات ترقيغ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 الشريان التاجي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دون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 مضخة من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ar-SA"/>
        </w:rPr>
        <w:t>3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 xml:space="preserve">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مراكز جراحة القلب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 xml:space="preserve">.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كانت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النتائج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  السريرية هي قصور القلب  بعد الجراحة ، والوفيات داخل المستشفى ، وعدم انتظام ضربات القلب ، واحتشاء عضلة القلب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بعد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 الجراحة ، وا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لاحتياج للتنفس الصناعي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 لفترات طويلة ، وطول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الاقامة ب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وحدة العناية المركزة ، وطول الإقامة في المستشفى بعد الجراحة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.</w:t>
      </w:r>
    </w:p>
    <w:p>
      <w:pPr>
        <w:pStyle w:val="TextBody"/>
        <w:bidi w:val="1"/>
        <w:spacing w:lineRule="auto" w:line="36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كان متوسط ​​العمر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ar-SA"/>
        </w:rPr>
        <w:t>57.62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 xml:space="preserve"> ±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ar-SA"/>
        </w:rPr>
        <w:t>7.21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 xml:space="preserve">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، و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نسبة الضخ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ar-SA"/>
        </w:rPr>
        <w:t>50.91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 xml:space="preserve"> ±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ar-SA"/>
        </w:rPr>
        <w:t>8.13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 xml:space="preserve">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، و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 xml:space="preserve">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أدى ذلك إلى انخفاض مستويات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ان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تي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بي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ان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 xml:space="preserve">بي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قبل الجراحة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(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كان الوسيط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ar-SA"/>
        </w:rPr>
        <w:t>160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 xml:space="preserve">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مع نطاق ربعي من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[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ar-SA"/>
        </w:rPr>
        <w:t>80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-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ar-SA"/>
        </w:rPr>
        <w:t>397.5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 xml:space="preserve">]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بيكوغرام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 xml:space="preserve">/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مل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 xml:space="preserve">)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، ومعدل منخفض للمضاعفات بالنسبة لتلك الموجودة في معظم الدراسات</w:t>
      </w:r>
    </w:p>
    <w:p>
      <w:pPr>
        <w:pStyle w:val="TextBody"/>
        <w:bidi w:val="1"/>
        <w:spacing w:lineRule="auto" w:line="36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لذا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أظهرت دراستنا عدم وجود علاقة ذات دلالة إحصائية مع أي من المضاعفات السريرية المذكورة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bidi="ar-SA"/>
        </w:rPr>
        <w:t xml:space="preserve">.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و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 xml:space="preserve">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عند مقارنة هذا مع مجموعة الأبحاث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الاخري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 ، لاحظنا بعض ا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لنتائج المشتركة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 xml:space="preserve">.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على سبيل المثال ، لا يمكن أن تتنبأ الببتيدات قبل الجراحة بالمضاعفات العصبية  واحتشاء عضلة القلب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بعد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 الجراحة ، ربما لأنها تعتمد بشكل أكبر على متغي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ات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 أثناء العملية التي لا يمكن أن تنعكس على مستويات الببتيد  قبل الجراحة</w:t>
      </w:r>
    </w:p>
    <w:p>
      <w:pPr>
        <w:pStyle w:val="TextBody"/>
        <w:bidi w:val="1"/>
        <w:spacing w:lineRule="auto" w:line="36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الببتيدات قبل الجراحة لها ارتباط متوسط ​​إلى ضعيف مع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النتائج ال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مختلفة بعد الجراحة ، حتى في الدراسات الكبيرة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(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>عدد المرضي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 xml:space="preserve">&gt;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ar-SA"/>
        </w:rPr>
        <w:t>800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).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 xml:space="preserve">كما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val="ar-SA"/>
        </w:rPr>
        <w:t xml:space="preserve">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إن أداءه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ا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 التشخيصي في التنبؤ بال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احداث القلبية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و الوفيات المتوسطة إلى طويلة الأجل أفضل وأكثر اتساقًا عبر الدراسات مقارنة بالنتائج الفردية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 xml:space="preserve">.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تشير مؤشرات دقة التشخيص إلى أن الببتيدات  أفضل كاختبارات استبعاد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(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قيمة تنبؤية إيجابية منخفضة مقابل قيمة تنبؤية سلبية جيدة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)</w:t>
      </w:r>
    </w:p>
    <w:p>
      <w:pPr>
        <w:pStyle w:val="TextBody"/>
        <w:bidi w:val="1"/>
        <w:spacing w:lineRule="auto" w:line="36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الأداء التنبئي أفضل في جراحة الصمامات منه في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ترقيع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 xml:space="preserve"> الشريان التاجي ، وهذا على الأرجح لأن نتيجة ما بعد الجراحة تتأثر أكثر بمتغيرات أثناء العملية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>(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مثل نقص التروية وحماية عضلة القلب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  <w:lang w:val="ar-SA"/>
        </w:rPr>
        <w:t xml:space="preserve">)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  <w:lang w:bidi="ar-SA"/>
        </w:rPr>
        <w:t>في جراحة الشريان التاجي</w:t>
      </w:r>
    </w:p>
    <w:p>
      <w:pPr>
        <w:pStyle w:val="TextBody"/>
        <w:bidi w:val="1"/>
        <w:spacing w:lineRule="auto" w:line="360" w:before="0" w:after="14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bookmarkStart w:id="3" w:name="tw-target-text9"/>
      <w:bookmarkEnd w:id="3"/>
      <w:r>
        <w:rPr>
          <w:rFonts w:ascii="Times new roman" w:hAnsi="Times new roman" w:cs="Times new roman"/>
          <w:b w:val="false"/>
          <w:b w:val="false"/>
          <w:bCs w:val="false"/>
          <w:smallCaps/>
          <w:color w:val="000000"/>
          <w:sz w:val="28"/>
          <w:sz w:val="28"/>
          <w:szCs w:val="28"/>
          <w:rtl w:val="true"/>
          <w:lang w:bidi="ar-SA"/>
        </w:rPr>
        <w:t>توصل باحثون مختلفون إلى استنتاجات مختلفة بشأن الببتيدات قبل الجراحة كمتنبئات مستقلة لنتائج سيئة بعد الجراحة</w:t>
      </w:r>
      <w:r>
        <w:rPr>
          <w:rFonts w:cs="Times new roman" w:ascii="Times new roman" w:hAnsi="Times new roman"/>
          <w:b w:val="false"/>
          <w:bCs w:val="false"/>
          <w:smallCaps/>
          <w:color w:val="000000"/>
          <w:sz w:val="28"/>
          <w:szCs w:val="28"/>
          <w:rtl w:val="true"/>
          <w:lang w:val="ar-SA"/>
        </w:rPr>
        <w:t xml:space="preserve">. </w:t>
      </w:r>
      <w:r>
        <w:rPr>
          <w:rFonts w:ascii="Times new roman" w:hAnsi="Times new roman" w:cs="Times new roman"/>
          <w:b w:val="false"/>
          <w:b w:val="false"/>
          <w:bCs w:val="false"/>
          <w:smallCaps/>
          <w:color w:val="000000"/>
          <w:sz w:val="28"/>
          <w:sz w:val="28"/>
          <w:szCs w:val="28"/>
          <w:rtl w:val="true"/>
          <w:lang w:val="ar-SA"/>
        </w:rPr>
        <w:t>و مع انه</w:t>
      </w:r>
      <w:r>
        <w:rPr>
          <w:rFonts w:ascii="Times new roman" w:hAnsi="Times new roman" w:cs="Times new roman"/>
          <w:b w:val="false"/>
          <w:b w:val="false"/>
          <w:bCs w:val="false"/>
          <w:smallCaps/>
          <w:color w:val="000000"/>
          <w:sz w:val="28"/>
          <w:sz w:val="28"/>
          <w:szCs w:val="28"/>
          <w:rtl w:val="true"/>
          <w:lang w:bidi="ar-SA"/>
        </w:rPr>
        <w:t xml:space="preserve"> سؤال بحثي مثير للاهتمام ، قد يكون أقل أهمية من الناحية السريرية</w:t>
      </w:r>
      <w:r>
        <w:rPr>
          <w:rFonts w:cs="Times new roman" w:ascii="Times new roman" w:hAnsi="Times new roman"/>
          <w:b w:val="false"/>
          <w:bCs w:val="false"/>
          <w:smallCaps/>
          <w:color w:val="000000"/>
          <w:sz w:val="28"/>
          <w:szCs w:val="28"/>
          <w:rtl w:val="true"/>
          <w:lang w:val="ar-SA"/>
        </w:rPr>
        <w:t xml:space="preserve">. </w:t>
      </w:r>
      <w:r>
        <w:rPr>
          <w:rFonts w:ascii="Times new roman" w:hAnsi="Times new roman" w:cs="Times new roman"/>
          <w:b w:val="false"/>
          <w:b w:val="false"/>
          <w:bCs w:val="false"/>
          <w:smallCaps/>
          <w:color w:val="000000"/>
          <w:sz w:val="28"/>
          <w:sz w:val="28"/>
          <w:szCs w:val="28"/>
          <w:rtl w:val="true"/>
          <w:lang w:bidi="ar-SA"/>
        </w:rPr>
        <w:t xml:space="preserve">على الرغم من أن العديد من </w:t>
      </w:r>
      <w:r>
        <w:rPr>
          <w:rFonts w:ascii="Times new roman" w:hAnsi="Times new roman" w:cs="Times new roman"/>
          <w:b w:val="false"/>
          <w:b w:val="false"/>
          <w:bCs w:val="false"/>
          <w:smallCaps/>
          <w:color w:val="000000"/>
          <w:sz w:val="28"/>
          <w:sz w:val="28"/>
          <w:szCs w:val="28"/>
          <w:rtl w:val="true"/>
          <w:lang w:bidi="ar-SA"/>
        </w:rPr>
        <w:t xml:space="preserve">نظم </w:t>
      </w:r>
      <w:r>
        <w:rPr>
          <w:rFonts w:ascii="Times new roman" w:hAnsi="Times new roman" w:cs="Times new roman"/>
          <w:b w:val="false"/>
          <w:b w:val="false"/>
          <w:bCs w:val="false"/>
          <w:smallCaps/>
          <w:color w:val="000000"/>
          <w:sz w:val="28"/>
          <w:sz w:val="28"/>
          <w:szCs w:val="28"/>
          <w:rtl w:val="true"/>
          <w:lang w:bidi="ar-SA"/>
        </w:rPr>
        <w:t xml:space="preserve"> الإنذار السريرية الحالية مثل </w:t>
      </w:r>
      <w:r>
        <w:rPr>
          <w:rFonts w:cs="Times new roman" w:ascii="Times new roman" w:hAnsi="Times new roman"/>
          <w:b w:val="false"/>
          <w:bCs w:val="false"/>
          <w:smallCaps/>
          <w:color w:val="000000"/>
          <w:sz w:val="28"/>
          <w:szCs w:val="28"/>
          <w:rtl w:val="true"/>
          <w:lang w:bidi="ar-SA"/>
        </w:rPr>
        <w:t>"</w:t>
      </w:r>
      <w:r>
        <w:rPr>
          <w:rFonts w:cs="Times new roman" w:ascii="Times new roman" w:hAnsi="Times new roman"/>
          <w:b w:val="false"/>
          <w:bCs w:val="false"/>
          <w:smallCaps/>
          <w:color w:val="000000"/>
          <w:sz w:val="28"/>
          <w:szCs w:val="28"/>
          <w:rtl w:val="true"/>
          <w:lang w:val="ar-SA" w:bidi="ar-SA"/>
        </w:rPr>
        <w:t xml:space="preserve"> </w:t>
      </w:r>
      <w:r>
        <w:rPr>
          <w:rFonts w:ascii="Times new roman" w:hAnsi="Times new roman" w:cs="Times new roman"/>
          <w:b w:val="false"/>
          <w:b w:val="false"/>
          <w:bCs w:val="false"/>
          <w:smallCaps/>
          <w:color w:val="000000"/>
          <w:sz w:val="28"/>
          <w:sz w:val="28"/>
          <w:szCs w:val="28"/>
          <w:rtl w:val="true"/>
          <w:lang w:val="ar-SA" w:bidi="ar-SA"/>
        </w:rPr>
        <w:t>يوروسكور</w:t>
      </w:r>
      <w:r>
        <w:rPr>
          <w:rFonts w:cs="Times new roman" w:ascii="Times new roman" w:hAnsi="Times new roman"/>
          <w:b w:val="false"/>
          <w:bCs w:val="false"/>
          <w:smallCaps/>
          <w:color w:val="000000"/>
          <w:sz w:val="28"/>
          <w:szCs w:val="28"/>
          <w:rtl w:val="true"/>
          <w:lang w:val="ar-SA" w:bidi="ar-SA"/>
        </w:rPr>
        <w:t xml:space="preserve">" </w:t>
      </w:r>
      <w:r>
        <w:rPr>
          <w:rFonts w:ascii="Times new roman" w:hAnsi="Times new roman" w:cs="Times new roman"/>
          <w:b w:val="false"/>
          <w:b w:val="false"/>
          <w:bCs w:val="false"/>
          <w:smallCaps/>
          <w:color w:val="000000"/>
          <w:sz w:val="28"/>
          <w:sz w:val="28"/>
          <w:szCs w:val="28"/>
          <w:rtl w:val="true"/>
          <w:lang w:bidi="ar-SA"/>
        </w:rPr>
        <w:t xml:space="preserve">مفيدة جدًا ، إلا أن معظم هذه </w:t>
      </w:r>
      <w:r>
        <w:rPr>
          <w:rFonts w:ascii="Times new roman" w:hAnsi="Times new roman" w:cs="Times new roman"/>
          <w:b w:val="false"/>
          <w:b w:val="false"/>
          <w:bCs w:val="false"/>
          <w:smallCaps/>
          <w:color w:val="000000"/>
          <w:sz w:val="28"/>
          <w:sz w:val="28"/>
          <w:szCs w:val="28"/>
          <w:rtl w:val="true"/>
          <w:lang w:bidi="ar-SA"/>
        </w:rPr>
        <w:t xml:space="preserve">النظم </w:t>
      </w:r>
      <w:r>
        <w:rPr>
          <w:rFonts w:ascii="Times new roman" w:hAnsi="Times new roman" w:cs="Times new roman"/>
          <w:b w:val="false"/>
          <w:b w:val="false"/>
          <w:bCs w:val="false"/>
          <w:smallCaps/>
          <w:color w:val="000000"/>
          <w:sz w:val="28"/>
          <w:sz w:val="28"/>
          <w:szCs w:val="28"/>
          <w:rtl w:val="true"/>
          <w:lang w:bidi="ar-SA"/>
        </w:rPr>
        <w:t>مفيدة بشكل أساسي في التنبؤ بالوفيات</w:t>
      </w:r>
      <w:r>
        <w:rPr>
          <w:rFonts w:cs="Times new roman" w:ascii="Times new roman" w:hAnsi="Times new roman"/>
          <w:b w:val="false"/>
          <w:bCs w:val="false"/>
          <w:smallCaps/>
          <w:color w:val="000000"/>
          <w:sz w:val="28"/>
          <w:szCs w:val="28"/>
          <w:rtl w:val="true"/>
          <w:lang w:val="ar-SA"/>
        </w:rPr>
        <w:t xml:space="preserve">. </w:t>
      </w:r>
      <w:r>
        <w:rPr>
          <w:rFonts w:ascii="Times new roman" w:hAnsi="Times new roman" w:cs="Times new roman"/>
          <w:b w:val="false"/>
          <w:b w:val="false"/>
          <w:bCs w:val="false"/>
          <w:smallCaps/>
          <w:color w:val="000000"/>
          <w:sz w:val="28"/>
          <w:sz w:val="28"/>
          <w:szCs w:val="28"/>
          <w:rtl w:val="true"/>
          <w:lang w:bidi="ar-SA"/>
        </w:rPr>
        <w:t xml:space="preserve">كانت القيمة التنبؤية للببتيدات </w:t>
      </w:r>
      <w:r>
        <w:rPr>
          <w:rFonts w:ascii="Times new roman" w:hAnsi="Times new roman" w:eastAsia="Calibri" w:cs="AriAL"/>
          <w:b w:val="false"/>
          <w:b w:val="false"/>
          <w:bCs w:val="false"/>
          <w:smallCaps/>
          <w:color w:val="auto"/>
          <w:sz w:val="28"/>
          <w:sz w:val="28"/>
          <w:szCs w:val="28"/>
          <w:rtl w:val="true"/>
          <w:lang w:val="en-US" w:bidi="ar-SA"/>
        </w:rPr>
        <w:t>ان</w:t>
      </w:r>
      <w:r>
        <w:rPr>
          <w:rFonts w:eastAsia="Calibri" w:cs="AriAL" w:ascii="Times new roman" w:hAnsi="Times new roman"/>
          <w:b w:val="false"/>
          <w:bCs w:val="false"/>
          <w:smallCaps/>
          <w:color w:val="auto"/>
          <w:sz w:val="28"/>
          <w:szCs w:val="28"/>
          <w:rtl w:val="true"/>
          <w:lang w:val="en-US" w:bidi="ar-SA"/>
        </w:rPr>
        <w:t>.</w:t>
      </w:r>
      <w:r>
        <w:rPr>
          <w:rFonts w:ascii="Times new roman" w:hAnsi="Times new roman" w:eastAsia="Calibri" w:cs="AriAL"/>
          <w:b w:val="false"/>
          <w:b w:val="false"/>
          <w:bCs w:val="false"/>
          <w:smallCaps/>
          <w:color w:val="auto"/>
          <w:sz w:val="28"/>
          <w:sz w:val="28"/>
          <w:szCs w:val="28"/>
          <w:rtl w:val="true"/>
          <w:lang w:val="en-US" w:bidi="ar-SA"/>
        </w:rPr>
        <w:t>تي</w:t>
      </w:r>
      <w:r>
        <w:rPr>
          <w:rFonts w:eastAsia="Calibri" w:cs="AriAL" w:ascii="Times new roman" w:hAnsi="Times new roman"/>
          <w:b w:val="false"/>
          <w:bCs w:val="false"/>
          <w:smallCaps/>
          <w:color w:val="auto"/>
          <w:sz w:val="28"/>
          <w:szCs w:val="28"/>
          <w:rtl w:val="true"/>
          <w:lang w:val="en-US" w:bidi="ar-SA"/>
        </w:rPr>
        <w:t>.</w:t>
      </w:r>
      <w:r>
        <w:rPr>
          <w:rFonts w:ascii="Times new roman" w:hAnsi="Times new roman" w:eastAsia="Calibri" w:cs="AriAL"/>
          <w:b w:val="false"/>
          <w:b w:val="false"/>
          <w:bCs w:val="false"/>
          <w:smallCaps/>
          <w:color w:val="auto"/>
          <w:sz w:val="28"/>
          <w:sz w:val="28"/>
          <w:szCs w:val="28"/>
          <w:rtl w:val="true"/>
          <w:lang w:val="en-US" w:bidi="ar-SA"/>
        </w:rPr>
        <w:t>بي</w:t>
      </w:r>
      <w:r>
        <w:rPr>
          <w:rFonts w:eastAsia="Calibri" w:cs="AriAL" w:ascii="Times new roman" w:hAnsi="Times new roman"/>
          <w:b w:val="false"/>
          <w:bCs w:val="false"/>
          <w:smallCaps/>
          <w:color w:val="auto"/>
          <w:sz w:val="28"/>
          <w:szCs w:val="28"/>
          <w:rtl w:val="true"/>
          <w:lang w:val="en-US" w:bidi="ar-SA"/>
        </w:rPr>
        <w:t>.</w:t>
      </w:r>
      <w:r>
        <w:rPr>
          <w:rFonts w:ascii="Times new roman" w:hAnsi="Times new roman" w:eastAsia="Calibri" w:cs="AriAL"/>
          <w:b w:val="false"/>
          <w:b w:val="false"/>
          <w:bCs w:val="false"/>
          <w:smallCaps/>
          <w:color w:val="auto"/>
          <w:sz w:val="28"/>
          <w:sz w:val="28"/>
          <w:szCs w:val="28"/>
          <w:rtl w:val="true"/>
          <w:lang w:val="en-US" w:bidi="ar-SA"/>
        </w:rPr>
        <w:t>ان</w:t>
      </w:r>
      <w:r>
        <w:rPr>
          <w:rFonts w:eastAsia="Calibri" w:cs="AriAL" w:ascii="Times new roman" w:hAnsi="Times new roman"/>
          <w:b w:val="false"/>
          <w:bCs w:val="false"/>
          <w:smallCaps/>
          <w:color w:val="auto"/>
          <w:sz w:val="28"/>
          <w:szCs w:val="28"/>
          <w:rtl w:val="true"/>
          <w:lang w:val="en-US" w:bidi="ar-SA"/>
        </w:rPr>
        <w:t>.</w:t>
      </w:r>
      <w:r>
        <w:rPr>
          <w:rFonts w:ascii="Times new roman" w:hAnsi="Times new roman" w:eastAsia="Calibri" w:cs="AriAL"/>
          <w:b w:val="false"/>
          <w:b w:val="false"/>
          <w:bCs w:val="false"/>
          <w:smallCaps/>
          <w:color w:val="auto"/>
          <w:sz w:val="28"/>
          <w:sz w:val="28"/>
          <w:szCs w:val="28"/>
          <w:rtl w:val="true"/>
          <w:lang w:val="en-US" w:bidi="ar-SA"/>
        </w:rPr>
        <w:t xml:space="preserve">بي </w:t>
      </w:r>
      <w:r>
        <w:rPr>
          <w:rFonts w:ascii="Times new roman" w:hAnsi="Times new roman" w:eastAsia="Calibri" w:cs="AriAL"/>
          <w:b w:val="false"/>
          <w:b w:val="false"/>
          <w:bCs w:val="false"/>
          <w:smallCaps/>
          <w:color w:val="auto"/>
          <w:sz w:val="28"/>
          <w:sz w:val="28"/>
          <w:szCs w:val="28"/>
          <w:rtl w:val="true"/>
          <w:lang w:val="en-US" w:bidi="ar-SA"/>
        </w:rPr>
        <w:t xml:space="preserve">و </w:t>
      </w:r>
      <w:r>
        <w:rPr>
          <w:rFonts w:ascii="Times new roman" w:hAnsi="Times new roman" w:eastAsia="Calibri" w:cs="AriAL"/>
          <w:b w:val="false"/>
          <w:b w:val="false"/>
          <w:bCs w:val="false"/>
          <w:smallCaps/>
          <w:color w:val="auto"/>
          <w:sz w:val="28"/>
          <w:sz w:val="28"/>
          <w:szCs w:val="28"/>
          <w:rtl w:val="true"/>
          <w:lang w:val="en-US" w:bidi="ar-SA"/>
        </w:rPr>
        <w:t xml:space="preserve"> بي</w:t>
      </w:r>
      <w:r>
        <w:rPr>
          <w:rFonts w:eastAsia="Calibri" w:cs="AriAL" w:ascii="Times new roman" w:hAnsi="Times new roman"/>
          <w:b w:val="false"/>
          <w:bCs w:val="false"/>
          <w:smallCaps/>
          <w:color w:val="auto"/>
          <w:sz w:val="28"/>
          <w:szCs w:val="28"/>
          <w:rtl w:val="true"/>
          <w:lang w:val="en-US" w:bidi="ar-SA"/>
        </w:rPr>
        <w:t>.</w:t>
      </w:r>
      <w:r>
        <w:rPr>
          <w:rFonts w:ascii="Times new roman" w:hAnsi="Times new roman" w:eastAsia="Calibri" w:cs="AriAL"/>
          <w:b w:val="false"/>
          <w:b w:val="false"/>
          <w:bCs w:val="false"/>
          <w:smallCaps/>
          <w:color w:val="auto"/>
          <w:sz w:val="28"/>
          <w:sz w:val="28"/>
          <w:szCs w:val="28"/>
          <w:rtl w:val="true"/>
          <w:lang w:val="en-US" w:bidi="ar-SA"/>
        </w:rPr>
        <w:t>ان</w:t>
      </w:r>
      <w:r>
        <w:rPr>
          <w:rFonts w:eastAsia="Calibri" w:cs="AriAL" w:ascii="Times new roman" w:hAnsi="Times new roman"/>
          <w:b w:val="false"/>
          <w:bCs w:val="false"/>
          <w:smallCaps/>
          <w:color w:val="auto"/>
          <w:sz w:val="28"/>
          <w:szCs w:val="28"/>
          <w:rtl w:val="true"/>
          <w:lang w:val="en-US" w:bidi="ar-SA"/>
        </w:rPr>
        <w:t>.</w:t>
      </w:r>
      <w:r>
        <w:rPr>
          <w:rFonts w:ascii="Times new roman" w:hAnsi="Times new roman" w:eastAsia="Calibri" w:cs="AriAL"/>
          <w:b w:val="false"/>
          <w:b w:val="false"/>
          <w:bCs w:val="false"/>
          <w:smallCaps/>
          <w:color w:val="auto"/>
          <w:sz w:val="28"/>
          <w:sz w:val="28"/>
          <w:szCs w:val="28"/>
          <w:rtl w:val="true"/>
          <w:lang w:val="en-US" w:bidi="ar-SA"/>
        </w:rPr>
        <w:t xml:space="preserve">بي </w:t>
      </w:r>
      <w:r>
        <w:rPr>
          <w:rFonts w:ascii="Times new roman" w:hAnsi="Times new roman" w:cs="Times new roman"/>
          <w:b w:val="false"/>
          <w:b w:val="false"/>
          <w:bCs w:val="false"/>
          <w:smallCaps/>
          <w:color w:val="000000"/>
          <w:sz w:val="28"/>
          <w:sz w:val="28"/>
          <w:szCs w:val="28"/>
          <w:rtl w:val="true"/>
          <w:lang w:bidi="ar-SA"/>
        </w:rPr>
        <w:t xml:space="preserve"> على طول فترة</w:t>
      </w:r>
      <w:r>
        <w:rPr>
          <w:rFonts w:ascii="Times new roman" w:hAnsi="Times new roman" w:cs="Times new roman"/>
          <w:b w:val="false"/>
          <w:b w:val="false"/>
          <w:bCs w:val="false"/>
          <w:smallCaps/>
          <w:color w:val="000000"/>
          <w:sz w:val="28"/>
          <w:sz w:val="28"/>
          <w:szCs w:val="28"/>
          <w:rtl w:val="true"/>
          <w:lang w:bidi="ar-SA"/>
        </w:rPr>
        <w:t>ال</w:t>
      </w:r>
      <w:r>
        <w:rPr>
          <w:rFonts w:ascii="Times new roman" w:hAnsi="Times new roman" w:cs="Times new roman"/>
          <w:b w:val="false"/>
          <w:b w:val="false"/>
          <w:bCs w:val="false"/>
          <w:smallCaps/>
          <w:color w:val="000000"/>
          <w:sz w:val="28"/>
          <w:sz w:val="28"/>
          <w:szCs w:val="28"/>
          <w:rtl w:val="true"/>
          <w:lang w:bidi="ar-SA"/>
        </w:rPr>
        <w:t xml:space="preserve">بقاء </w:t>
      </w:r>
      <w:r>
        <w:rPr>
          <w:rFonts w:ascii="Times new roman" w:hAnsi="Times new roman" w:cs="Times new roman"/>
          <w:b w:val="false"/>
          <w:b w:val="false"/>
          <w:bCs w:val="false"/>
          <w:smallCaps/>
          <w:color w:val="000000"/>
          <w:sz w:val="28"/>
          <w:sz w:val="28"/>
          <w:szCs w:val="28"/>
          <w:rtl w:val="true"/>
          <w:lang w:bidi="ar-SA"/>
        </w:rPr>
        <w:t>ب</w:t>
      </w:r>
      <w:r>
        <w:rPr>
          <w:rFonts w:ascii="Times new roman" w:hAnsi="Times new roman" w:cs="Times new roman"/>
          <w:b w:val="false"/>
          <w:b w:val="false"/>
          <w:bCs w:val="false"/>
          <w:smallCaps/>
          <w:color w:val="000000"/>
          <w:sz w:val="28"/>
          <w:sz w:val="28"/>
          <w:szCs w:val="28"/>
          <w:rtl w:val="true"/>
          <w:lang w:bidi="ar-SA"/>
        </w:rPr>
        <w:t xml:space="preserve">وحدة العناية المركزة  </w:t>
      </w:r>
      <w:r>
        <w:rPr>
          <w:rFonts w:ascii="Times new roman" w:hAnsi="Times new roman" w:cs="Times new roman"/>
          <w:b w:val="false"/>
          <w:b w:val="false"/>
          <w:bCs w:val="false"/>
          <w:smallCaps/>
          <w:color w:val="000000"/>
          <w:sz w:val="28"/>
          <w:sz w:val="28"/>
          <w:szCs w:val="28"/>
          <w:rtl w:val="true"/>
          <w:lang w:bidi="ar-SA"/>
        </w:rPr>
        <w:t>و الحاجة لل</w:t>
      </w:r>
      <w:r>
        <w:rPr>
          <w:rFonts w:ascii="Times new roman" w:hAnsi="Times new roman" w:cs="Times new roman"/>
          <w:b w:val="false"/>
          <w:b w:val="false"/>
          <w:bCs w:val="false"/>
          <w:smallCaps/>
          <w:color w:val="000000"/>
          <w:sz w:val="28"/>
          <w:sz w:val="28"/>
          <w:szCs w:val="28"/>
          <w:rtl w:val="true"/>
          <w:lang w:bidi="ar-SA"/>
        </w:rPr>
        <w:t xml:space="preserve">دعم </w:t>
      </w:r>
      <w:r>
        <w:rPr>
          <w:rFonts w:ascii="Times new roman" w:hAnsi="Times new roman" w:cs="Times new roman"/>
          <w:b w:val="false"/>
          <w:b w:val="false"/>
          <w:bCs w:val="false"/>
          <w:smallCaps/>
          <w:color w:val="000000"/>
          <w:sz w:val="28"/>
          <w:sz w:val="28"/>
          <w:szCs w:val="28"/>
          <w:rtl w:val="true"/>
          <w:lang w:bidi="ar-SA"/>
        </w:rPr>
        <w:t xml:space="preserve">الدوائ </w:t>
      </w:r>
      <w:r>
        <w:rPr>
          <w:rFonts w:ascii="Times new roman" w:hAnsi="Times new roman" w:cs="Times new roman"/>
          <w:b w:val="false"/>
          <w:b w:val="false"/>
          <w:bCs w:val="false"/>
          <w:smallCaps/>
          <w:color w:val="000000"/>
          <w:sz w:val="28"/>
          <w:sz w:val="28"/>
          <w:szCs w:val="28"/>
          <w:rtl w:val="true"/>
          <w:lang w:bidi="ar-SA"/>
        </w:rPr>
        <w:t>العضل</w:t>
      </w:r>
      <w:r>
        <w:rPr>
          <w:rFonts w:ascii="Times new roman" w:hAnsi="Times new roman" w:cs="Times new roman"/>
          <w:b w:val="false"/>
          <w:b w:val="false"/>
          <w:bCs w:val="false"/>
          <w:smallCaps/>
          <w:color w:val="000000"/>
          <w:sz w:val="28"/>
          <w:sz w:val="28"/>
          <w:szCs w:val="28"/>
          <w:rtl w:val="true"/>
          <w:lang w:bidi="ar-SA"/>
        </w:rPr>
        <w:t>ة القلب</w:t>
      </w:r>
      <w:r>
        <w:rPr>
          <w:rFonts w:ascii="Times new roman" w:hAnsi="Times new roman" w:cs="Times new roman"/>
          <w:b w:val="false"/>
          <w:b w:val="false"/>
          <w:bCs w:val="false"/>
          <w:smallCaps/>
          <w:color w:val="000000"/>
          <w:sz w:val="28"/>
          <w:sz w:val="28"/>
          <w:szCs w:val="28"/>
          <w:rtl w:val="true"/>
          <w:lang w:bidi="ar-SA"/>
        </w:rPr>
        <w:t xml:space="preserve"> بعد الجراحة أكثر اتساقًا في المراكز التي تتبنى بروتوكولات </w:t>
      </w:r>
      <w:r>
        <w:rPr>
          <w:rFonts w:cs="Times new roman" w:ascii="Times new roman" w:hAnsi="Times new roman"/>
          <w:b w:val="false"/>
          <w:bCs w:val="false"/>
          <w:smallCaps/>
          <w:color w:val="000000"/>
          <w:sz w:val="28"/>
          <w:szCs w:val="28"/>
          <w:rtl w:val="true"/>
          <w:lang w:val="ar-SA"/>
        </w:rPr>
        <w:t>"</w:t>
      </w:r>
      <w:r>
        <w:rPr>
          <w:rFonts w:ascii="Times new roman" w:hAnsi="Times new roman" w:cs="Times new roman"/>
          <w:b w:val="false"/>
          <w:b w:val="false"/>
          <w:bCs w:val="false"/>
          <w:smallCaps/>
          <w:color w:val="000000"/>
          <w:sz w:val="28"/>
          <w:sz w:val="28"/>
          <w:szCs w:val="28"/>
          <w:rtl w:val="true"/>
          <w:lang w:bidi="ar-SA"/>
        </w:rPr>
        <w:t>المسار السريع</w:t>
      </w:r>
      <w:r>
        <w:rPr>
          <w:rFonts w:cs="Times new roman" w:ascii="Times new roman" w:hAnsi="Times new roman"/>
          <w:b w:val="false"/>
          <w:bCs w:val="false"/>
          <w:smallCaps/>
          <w:color w:val="000000"/>
          <w:sz w:val="28"/>
          <w:szCs w:val="28"/>
          <w:rtl w:val="true"/>
          <w:lang w:val="ar-SA"/>
        </w:rPr>
        <w:t xml:space="preserve">". </w:t>
      </w:r>
      <w:r>
        <w:rPr>
          <w:rFonts w:ascii="Times new roman" w:hAnsi="Times new roman" w:cs="Times new roman"/>
          <w:b w:val="false"/>
          <w:b w:val="false"/>
          <w:bCs w:val="false"/>
          <w:smallCaps/>
          <w:color w:val="000000"/>
          <w:sz w:val="28"/>
          <w:sz w:val="28"/>
          <w:szCs w:val="28"/>
          <w:rtl w:val="true"/>
          <w:lang w:bidi="ar-SA"/>
        </w:rPr>
        <w:t>سيكون نظام للتنبؤ بمدة البقاء بعد جراح</w:t>
      </w:r>
      <w:r>
        <w:rPr>
          <w:rFonts w:ascii="Times new roman" w:hAnsi="Times new roman" w:cs="Times new roman"/>
          <w:b w:val="false"/>
          <w:b w:val="false"/>
          <w:bCs w:val="false"/>
          <w:smallCaps/>
          <w:color w:val="000000"/>
          <w:sz w:val="28"/>
          <w:sz w:val="28"/>
          <w:szCs w:val="28"/>
          <w:rtl w:val="true"/>
          <w:lang w:bidi="ar-SA"/>
        </w:rPr>
        <w:t>ة</w:t>
      </w:r>
      <w:r>
        <w:rPr>
          <w:rFonts w:ascii="Times new roman" w:hAnsi="Times new roman" w:cs="Times new roman"/>
          <w:b w:val="false"/>
          <w:b w:val="false"/>
          <w:bCs w:val="false"/>
          <w:smallCaps/>
          <w:color w:val="000000"/>
          <w:sz w:val="28"/>
          <w:sz w:val="28"/>
          <w:szCs w:val="28"/>
          <w:rtl w:val="true"/>
          <w:lang w:bidi="ar-SA"/>
        </w:rPr>
        <w:t xml:space="preserve"> القلب لا يقدر بثمن</w:t>
      </w:r>
      <w:r>
        <w:rPr>
          <w:rFonts w:cs="Times new roman" w:ascii="Times new roman" w:hAnsi="Times new roman"/>
          <w:b w:val="false"/>
          <w:bCs w:val="false"/>
          <w:smallCaps/>
          <w:color w:val="000000"/>
          <w:sz w:val="28"/>
          <w:szCs w:val="28"/>
          <w:rtl w:val="true"/>
          <w:lang w:val="ar-SA"/>
        </w:rPr>
        <w:t xml:space="preserve">. </w:t>
      </w:r>
      <w:r>
        <w:rPr>
          <w:rFonts w:ascii="Times new roman" w:hAnsi="Times new roman" w:cs="Times new roman"/>
          <w:b w:val="false"/>
          <w:b w:val="false"/>
          <w:bCs w:val="false"/>
          <w:smallCaps/>
          <w:color w:val="000000"/>
          <w:sz w:val="28"/>
          <w:sz w:val="28"/>
          <w:szCs w:val="28"/>
          <w:rtl w:val="true"/>
          <w:lang w:val="ar-SA"/>
        </w:rPr>
        <w:t>و</w:t>
      </w:r>
      <w:r>
        <w:rPr>
          <w:rFonts w:ascii="Times new roman" w:hAnsi="Times new roman" w:cs="Times new roman"/>
          <w:b w:val="false"/>
          <w:b w:val="false"/>
          <w:bCs w:val="false"/>
          <w:smallCaps/>
          <w:color w:val="000000"/>
          <w:sz w:val="28"/>
          <w:sz w:val="28"/>
          <w:szCs w:val="28"/>
          <w:rtl w:val="true"/>
          <w:lang w:val="ar-SA"/>
        </w:rPr>
        <w:t xml:space="preserve"> </w:t>
      </w:r>
      <w:r>
        <w:rPr>
          <w:rFonts w:ascii="Times new roman" w:hAnsi="Times new roman" w:cs="Times new roman"/>
          <w:b w:val="false"/>
          <w:b w:val="false"/>
          <w:bCs w:val="false"/>
          <w:smallCaps/>
          <w:color w:val="000000"/>
          <w:sz w:val="28"/>
          <w:sz w:val="28"/>
          <w:szCs w:val="28"/>
          <w:rtl w:val="true"/>
          <w:lang w:bidi="ar-SA"/>
        </w:rPr>
        <w:t xml:space="preserve">اختبار بسيط ورخيص نسبيًا وقابل للتكرار </w:t>
      </w:r>
      <w:r>
        <w:rPr>
          <w:rFonts w:cs="Times new roman" w:ascii="Times new roman" w:hAnsi="Times new roman"/>
          <w:b w:val="false"/>
          <w:bCs w:val="false"/>
          <w:smallCaps/>
          <w:color w:val="000000"/>
          <w:sz w:val="28"/>
          <w:szCs w:val="28"/>
          <w:rtl w:val="true"/>
          <w:lang w:bidi="ar-SA"/>
        </w:rPr>
        <w:t>(</w:t>
      </w:r>
      <w:r>
        <w:rPr>
          <w:rFonts w:cs="Times new roman" w:ascii="Times new roman" w:hAnsi="Times new roman"/>
          <w:b w:val="false"/>
          <w:bCs w:val="false"/>
          <w:smallCaps/>
          <w:color w:val="000000"/>
          <w:sz w:val="28"/>
          <w:szCs w:val="28"/>
          <w:rtl w:val="true"/>
          <w:lang w:bidi="ar-SA"/>
        </w:rPr>
        <w:t xml:space="preserve"> </w:t>
      </w:r>
      <w:r>
        <w:rPr>
          <w:rFonts w:ascii="Times new roman" w:hAnsi="Times new roman" w:cs="Times new roman"/>
          <w:b w:val="false"/>
          <w:b w:val="false"/>
          <w:bCs w:val="false"/>
          <w:smallCaps/>
          <w:color w:val="000000"/>
          <w:sz w:val="28"/>
          <w:sz w:val="28"/>
          <w:szCs w:val="28"/>
          <w:rtl w:val="true"/>
          <w:lang w:bidi="ar-SA"/>
        </w:rPr>
        <w:t>مثل قياس الببتيد المدر للصوديوم</w:t>
      </w:r>
      <w:r>
        <w:rPr>
          <w:rFonts w:cs="Times new roman" w:ascii="Times new roman" w:hAnsi="Times new roman"/>
          <w:b w:val="false"/>
          <w:bCs w:val="false"/>
          <w:smallCaps/>
          <w:color w:val="000000"/>
          <w:sz w:val="28"/>
          <w:szCs w:val="28"/>
          <w:rtl w:val="true"/>
          <w:lang w:bidi="ar-SA"/>
        </w:rPr>
        <w:t xml:space="preserve">) </w:t>
      </w:r>
      <w:r>
        <w:rPr>
          <w:rFonts w:cs="Times new roman" w:ascii="Times new roman" w:hAnsi="Times new roman"/>
          <w:b w:val="false"/>
          <w:bCs w:val="false"/>
          <w:smallCaps/>
          <w:color w:val="000000"/>
          <w:sz w:val="28"/>
          <w:szCs w:val="28"/>
          <w:rtl w:val="true"/>
          <w:lang w:bidi="ar-SA"/>
        </w:rPr>
        <w:t xml:space="preserve"> </w:t>
      </w:r>
      <w:r>
        <w:rPr>
          <w:rFonts w:ascii="Times new roman" w:hAnsi="Times new roman" w:cs="Times new roman"/>
          <w:b w:val="false"/>
          <w:b w:val="false"/>
          <w:bCs w:val="false"/>
          <w:smallCaps/>
          <w:color w:val="000000"/>
          <w:sz w:val="28"/>
          <w:sz w:val="28"/>
          <w:szCs w:val="28"/>
          <w:rtl w:val="true"/>
          <w:lang w:bidi="ar-SA"/>
        </w:rPr>
        <w:t>سيكون</w:t>
      </w:r>
      <w:r>
        <w:rPr>
          <w:rFonts w:cs="Times new roman" w:ascii="Times new roman" w:hAnsi="Times new roman"/>
          <w:b w:val="false"/>
          <w:bCs w:val="false"/>
          <w:smallCaps/>
          <w:color w:val="000000"/>
          <w:sz w:val="28"/>
          <w:szCs w:val="28"/>
          <w:rtl w:val="true"/>
          <w:lang w:bidi="ar-SA"/>
        </w:rPr>
        <w:t>,</w:t>
      </w:r>
      <w:r>
        <w:rPr>
          <w:rFonts w:cs="Times new roman" w:ascii="Times new roman" w:hAnsi="Times new roman"/>
          <w:b w:val="false"/>
          <w:bCs w:val="false"/>
          <w:smallCaps/>
          <w:color w:val="000000"/>
          <w:sz w:val="28"/>
          <w:szCs w:val="28"/>
          <w:rtl w:val="true"/>
          <w:lang w:bidi="ar-SA"/>
        </w:rPr>
        <w:t xml:space="preserve"> </w:t>
      </w:r>
      <w:r>
        <w:rPr>
          <w:rFonts w:ascii="Times new roman" w:hAnsi="Times new roman" w:cs="Times new roman"/>
          <w:b w:val="false"/>
          <w:b w:val="false"/>
          <w:bCs w:val="false"/>
          <w:smallCaps/>
          <w:color w:val="000000"/>
          <w:sz w:val="28"/>
          <w:sz w:val="28"/>
          <w:szCs w:val="28"/>
          <w:rtl w:val="true"/>
          <w:lang w:bidi="ar-SA"/>
        </w:rPr>
        <w:t>في تصور</w:t>
      </w:r>
      <w:r>
        <w:rPr>
          <w:rFonts w:ascii="Times new roman" w:hAnsi="Times new roman" w:cs="Times new roman"/>
          <w:b w:val="false"/>
          <w:b w:val="false"/>
          <w:bCs w:val="false"/>
          <w:smallCaps/>
          <w:color w:val="000000"/>
          <w:sz w:val="28"/>
          <w:sz w:val="28"/>
          <w:szCs w:val="28"/>
          <w:rtl w:val="true"/>
          <w:lang w:bidi="ar-SA"/>
        </w:rPr>
        <w:t>ن</w:t>
      </w:r>
      <w:r>
        <w:rPr>
          <w:rFonts w:ascii="Times new roman" w:hAnsi="Times new roman" w:cs="Times new roman"/>
          <w:b w:val="false"/>
          <w:b w:val="false"/>
          <w:bCs w:val="false"/>
          <w:smallCaps/>
          <w:color w:val="000000"/>
          <w:sz w:val="28"/>
          <w:sz w:val="28"/>
          <w:szCs w:val="28"/>
          <w:rtl w:val="true"/>
          <w:lang w:bidi="ar-SA"/>
        </w:rPr>
        <w:t>ا</w:t>
      </w:r>
      <w:r>
        <w:rPr>
          <w:rFonts w:cs="Times new roman" w:ascii="Times new roman" w:hAnsi="Times new roman"/>
          <w:b w:val="false"/>
          <w:bCs w:val="false"/>
          <w:smallCaps/>
          <w:color w:val="000000"/>
          <w:sz w:val="28"/>
          <w:szCs w:val="28"/>
          <w:rtl w:val="true"/>
          <w:lang w:bidi="ar-SA"/>
        </w:rPr>
        <w:t>,</w:t>
      </w:r>
      <w:r>
        <w:rPr>
          <w:rFonts w:cs="Times new roman" w:ascii="Times new roman" w:hAnsi="Times new roman"/>
          <w:b w:val="false"/>
          <w:bCs w:val="false"/>
          <w:smallCaps/>
          <w:color w:val="000000"/>
          <w:sz w:val="28"/>
          <w:szCs w:val="28"/>
          <w:rtl w:val="true"/>
          <w:lang w:bidi="ar-SA"/>
        </w:rPr>
        <w:t xml:space="preserve">  </w:t>
      </w:r>
      <w:r>
        <w:rPr>
          <w:rFonts w:ascii="Times new roman" w:hAnsi="Times new roman" w:cs="Times new roman"/>
          <w:b w:val="false"/>
          <w:b w:val="false"/>
          <w:bCs w:val="false"/>
          <w:smallCaps/>
          <w:color w:val="000000"/>
          <w:sz w:val="28"/>
          <w:sz w:val="28"/>
          <w:szCs w:val="28"/>
          <w:rtl w:val="true"/>
          <w:lang w:bidi="ar-SA"/>
        </w:rPr>
        <w:t xml:space="preserve">جزءًا من </w:t>
      </w:r>
      <w:r>
        <w:rPr>
          <w:rFonts w:ascii="Times new roman" w:hAnsi="Times new roman" w:cs="Times new roman"/>
          <w:b w:val="false"/>
          <w:b w:val="false"/>
          <w:bCs w:val="false"/>
          <w:smallCaps/>
          <w:color w:val="000000"/>
          <w:sz w:val="28"/>
          <w:sz w:val="28"/>
          <w:szCs w:val="28"/>
          <w:rtl w:val="true"/>
          <w:lang w:bidi="ar-SA"/>
        </w:rPr>
        <w:t>ذاك ال</w:t>
      </w:r>
      <w:r>
        <w:rPr>
          <w:rFonts w:ascii="Times new roman" w:hAnsi="Times new roman" w:cs="Times new roman"/>
          <w:b w:val="false"/>
          <w:b w:val="false"/>
          <w:bCs w:val="false"/>
          <w:smallCaps/>
          <w:color w:val="000000"/>
          <w:sz w:val="28"/>
          <w:sz w:val="28"/>
          <w:szCs w:val="28"/>
          <w:rtl w:val="true"/>
          <w:lang w:bidi="ar-SA"/>
        </w:rPr>
        <w:t>نظام</w:t>
      </w:r>
      <w:r>
        <w:rPr>
          <w:rFonts w:cs="Times new roman" w:ascii="Times new roman" w:hAnsi="Times new roman"/>
          <w:b w:val="false"/>
          <w:bCs w:val="false"/>
          <w:smallCaps/>
          <w:color w:val="000000"/>
          <w:sz w:val="28"/>
          <w:szCs w:val="28"/>
          <w:rtl w:val="true"/>
          <w:lang w:val="ar-SA"/>
        </w:rPr>
        <w:t>.</w:t>
      </w:r>
    </w:p>
    <w:sectPr>
      <w:footerReference w:type="default" r:id="rId4"/>
      <w:type w:val="nextPage"/>
      <w:pgSz w:w="11906" w:h="16838"/>
      <w:pgMar w:left="1047" w:right="1047" w:header="0" w:top="1047" w:footer="1047" w:bottom="13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56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DejaVu Sans" w:cs="Arial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eastAsia="Calibri"/>
    </w:rPr>
  </w:style>
  <w:style w:type="character" w:styleId="FooterChar">
    <w:name w:val="Footer Char"/>
    <w:basedOn w:val="DefaultParagraphFont"/>
    <w:qFormat/>
    <w:rPr/>
  </w:style>
  <w:style w:type="character" w:styleId="NoSpacingChar">
    <w:name w:val="No Spacing Char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eastAsia="Calibri"/>
    </w:rPr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DejaVu Sans" w:cs="Arial"/>
      <w:color w:val="auto"/>
      <w:kern w:val="0"/>
      <w:sz w:val="22"/>
      <w:szCs w:val="22"/>
      <w:lang w:val="en-US" w:eastAsia="en-US" w:bidi="ar-SA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Application>LibreOffice/7.0.4.2$Linux_X86_64 LibreOffice_project/00$Build-2</Application>
  <AppVersion>15.0000</AppVersion>
  <Pages>4</Pages>
  <Words>1131</Words>
  <Characters>5818</Characters>
  <CharactersWithSpaces>6946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2020-03-24T18:58:00Z</dcterms:created>
  <dc:creator>ahmad</dc:creator>
  <dc:description/>
  <dc:language>ar-EG</dc:language>
  <cp:lastModifiedBy/>
  <cp:lastPrinted>2020-03-29T20:36:00Z</cp:lastPrinted>
  <dcterms:modified xsi:type="dcterms:W3CDTF">2021-03-10T06:40:59Z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