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6F54"/>
          <w:sz w:val="96"/>
          <w:szCs w:val="96"/>
        </w:rPr>
        <w:t xml:space="preserve">IGU</w:t>
      </w:r>
    </w:p>
    <w:p>
      <w:pPr>
        <w:spacing w:after="80"/>
        <w:jc w:val="center"/>
      </w:pPr>
      <w:r>
        <w:rPr>
          <w:color w:val="1A1A1A"/>
          <w:sz w:val="32"/>
          <w:szCs w:val="32"/>
        </w:rPr>
        <w:t xml:space="preserve">The Intensive Gainz Unit</w:t>
      </w:r>
    </w:p>
    <w:p>
      <w:pPr>
        <w:spacing w:after="40"/>
        <w:jc w:val="center"/>
      </w:pPr>
      <w:r>
        <w:rPr>
          <w:b/>
          <w:bCs/>
          <w:color w:val="1A1A1A"/>
          <w:sz w:val="30"/>
          <w:szCs w:val="30"/>
        </w:rPr>
        <w:t xml:space="preserve">Feature Reference — Coaches &amp; Clients</w:t>
      </w:r>
    </w:p>
    <w:p>
      <w:pPr>
        <w:spacing w:after="600"/>
        <w:jc w:val="center"/>
      </w:pPr>
      <w:r>
        <w:rPr>
          <w:i/>
          <w:iCs/>
          <w:color w:val="667085"/>
          <w:sz w:val="22"/>
          <w:szCs w:val="22"/>
        </w:rPr>
        <w:t xml:space="preserve">Every feature, what it does, how to use it, and how it works</w:t>
      </w:r>
    </w:p>
    <w:p>
      <w:pPr>
        <w:jc w:val="center"/>
      </w:pPr>
      <w:r>
        <w:rPr>
          <w:color w:val="1F6F54"/>
          <w:sz w:val="22"/>
          <w:szCs w:val="22"/>
        </w:rPr>
        <w:t xml:space="preserve">theigu.com</w:t>
      </w:r>
    </w:p>
    <w:p>
      <w:pPr>
        <w:spacing w:after="0"/>
        <w:jc w:val="center"/>
      </w:pPr>
      <w:r>
        <w:rPr>
          <w:color w:val="667085"/>
          <w:sz w:val="20"/>
          <w:szCs w:val="20"/>
        </w:rPr>
        <w:t xml:space="preserve">Internal reference · Generated June 2026</w:t>
      </w:r>
    </w:p>
    <w:p>
      <w:r>
        <w:br w:type="page"/>
      </w:r>
    </w:p>
    <w:p>
      <w:pPr>
        <w:pStyle w:val="Heading1"/>
      </w:pPr>
      <w:r>
        <w:t xml:space="preserve">How to read this document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reference documents every feature available to the two main user types on IGU: coaches (including the dietitian, physiotherapist, sports-psychologist and mobility-coach subroles) and clients (the people being coached). It is written so it can double as the source for in-app help pages.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feature is described in three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What it does — a plain-language summary from the user's point of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How to use it — the steps or flow the user takes.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Under the hood — the technical implementation: database tables, RPCs, edge functions, and key components. This layer is for the internal team and can be omitted from a public help page.</w:t>
      </w:r>
    </w:p>
    <w:p>
      <w:pPr>
        <w:spacing w:after="120"/>
      </w:pPr>
    </w:p>
    <w:p>
      <w:pPr>
        <w:spacing w:after="20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document is split into two parts. Part 1 covers the coach experience; Part 2 covers the client experience. A short shared foundations section explains the role model, account states, and service tiers that both parts reference.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Shared foundations</w:t>
      </w:r>
    </w:p>
    <w:p>
      <w:pPr>
        <w:pStyle w:val="Heading2"/>
      </w:pPr>
      <w:r>
        <w:t xml:space="preserve">The role model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Access on IGU is layered. A user's core role decides which area of the app they enter; coaches then carry additional credentials that unlock specialist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60"/>
        <w:gridCol w:w="3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controls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Core 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· coach · client (client = 'member')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Route access. requiredRole="coach" deliberately excludes admins.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Subrole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coach · dietitian · physiotherapist · sports_psychologist · mobility_coach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Admin-approved credentials that grant capabilities (build programs, edit nutrition, write injury/psych notes).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Level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junior · senior · lead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Admin-assigned. Affects payout only — never client pricing.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Tags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free-form marketing labels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Self-service profile labels. No permissions.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Head Coach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boolean flag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Unlocks team plans, payment-exempt clients, and team-plan invites.</w:t>
            </w:r>
          </w:p>
        </w:tc>
      </w:tr>
    </w:tbl>
    <w:p>
      <w:pPr>
        <w:spacing w:after="60"/>
      </w:pP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Defined in src/auth/roles.ts. Subroles stored in user_subroles + subrole_definitions; resolved by useSubrolePermissions.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RLS helpers: has_role, is_coach, is_dietitian, has_approved_subrole, can_build_programs, can_assign_workouts, can_edit_nutrition, is_primary_coach_for_user, is_dietitian_for_client, is_care_team_member_for_client.</w:t>
      </w:r>
    </w:p>
    <w:p>
      <w:pPr>
        <w:spacing w:after="120"/>
      </w:pPr>
    </w:p>
    <w:p>
      <w:pPr>
        <w:pStyle w:val="Heading2"/>
      </w:pPr>
      <w:r>
        <w:t xml:space="preserve">Service tiers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Clients subscribe to one of five service tiers. Pricing is fixed per tier; the coach's professional level changes their payout but not what the client pays.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16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Price (KWD)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Staffing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Team Plan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team_plan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Head Coach (flat 5 KWD/client/mo)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1:1 Online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one_to_one_online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Coach (hourly)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1:1 Complete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one_to_one_complete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Coach + Dietitian (hourly)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Hybrid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hybrid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Coach online + in-person, Dietitian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In-Person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in_person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Coach + Dietitian, hourly + profit split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Client account states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whole client experience is gated by two status fields — profiles_public.status (the account_status enum) and subscriptions.status. The dashboard renders a different screen per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the client sees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pending (no intake)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"Complete Your Registration" prompt → onboarding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needs_medical_review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Amber medical-review hold (PAR-Q flagged), 24–48h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pending_coach_approval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"Waiting for Coach Approval" notice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pending_payment / approved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 countdown + pay button (skipped if payment_exempt)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dashboard and all 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grace period (sub past_due)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dashboard + countdown banner; session booking blocked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suspended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 "Account Suspended" notice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inactive (hard lock)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"Subscription Inactive" lock screen → Renew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cancelled / expired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Membership-ended card → browse plans / contact support</w:t>
            </w:r>
          </w:p>
        </w:tc>
      </w:tr>
    </w:tbl>
    <w:p>
      <w:pPr>
        <w:spacing w:after="60"/>
      </w:pP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State machine in src/auth/onboarding.ts + src/components/client/ClientDashboardLayout.tsx. Flags re-derived by useClientAccess: canAccessContent, canBookSessions, canModifySubscription.</w:t>
      </w:r>
    </w:p>
    <w:p>
      <w:r>
        <w:br w:type="page"/>
      </w:r>
    </w:p>
    <w:p>
      <w:pPr>
        <w:pStyle w:val="Heading1"/>
      </w:pPr>
      <w:r>
        <w:t xml:space="preserve">Part 1 — The Coach Experience</w:t>
      </w:r>
    </w:p>
    <w:p>
      <w:pPr>
        <w:spacing w:after="16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Coaches manage clients, build training programs, coach nutrition, run sessions, and (for head coaches) run team plans. Navigation is a left sidebar on desktop (Dashboard, My Clients, My Teams, My Assignments, Sessions, Program Library, Exercise Library, Assigned Content, My Profile) and a four-item bottom dock on mobile (Home, Clients, Programs, Profile). Dietitians get a tailored set described where it differs.</w:t>
      </w:r>
    </w:p>
    <w:p>
      <w:pPr>
        <w:pStyle w:val="Heading2"/>
      </w:pPr>
      <w:r>
        <w:t xml:space="preserve">Coach onboarding &amp; credentials</w:t>
      </w:r>
    </w:p>
    <w:p>
      <w:pPr>
        <w:pStyle w:val="Heading3"/>
      </w:pPr>
      <w:r>
        <w:t xml:space="preserve">Coach signup &amp; profile completion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newly provisioned coach sets a password and completes their public profile — bio, qualifications, and specialization tags. Submitting marks the profile as pending admin approval; coaches cannot self-activate.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Open the emailed link → set password → land on /coach-signup.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Write a bio (50+ chars), list qualifications (one per line, up to 20), and pick 1–15 specialization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Submit "Complete Profile" → a pending-approval toast appears.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Pages: CoachSignup.tsx, CoachPasswordSetup.tsx. Account created by admin via create-coach-account edge function.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Writes coaches_public (bio, qualifications, specializations) with a row-count guard; status is never written client-side. Tags from specialization_tags via SpecializationTagPicker.</w:t>
      </w:r>
    </w:p>
    <w:p>
      <w:pPr>
        <w:spacing w:after="120"/>
      </w:pPr>
    </w:p>
    <w:p>
      <w:pPr>
        <w:pStyle w:val="Heading3"/>
      </w:pPr>
      <w:r>
        <w:t xml:space="preserve">Coach training mode (activation gate)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While the coach's status is 'training', the whole dashboard is replaced by a required-video training course. Finishing all required videos auto-activates the account.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Sidebar shows only Training + My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Open a video → watch (an 80%-dwell gate applies) → tick "I watched and understand" → Mark as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 celebration screen appears once every required video is done.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Page: CoachTrainingDashboard.tsx. Reads coach_educational_content + coach_content_completions.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Inserts a completion (time_spent_seconds), then RPC check_training_completion flips coaches.status to active. Layout switch via CoachDashboardLayout isTrainingMode.</w:t>
      </w:r>
    </w:p>
    <w:p>
      <w:pPr>
        <w:spacing w:after="120"/>
      </w:pPr>
    </w:p>
    <w:p>
      <w:pPr>
        <w:pStyle w:val="Heading3"/>
      </w:pPr>
      <w:r>
        <w:t xml:space="preserve">Subrole &amp; level-up requests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Coaches can request additional practitioner credentials (Dietitian, Physio, etc.) and request promotion between levels (junior → senior → lead) by completing a checklist of criteria.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Subrole request: pick a credential, add notes, submit for admin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Level-up: complete the mandatory checklist + qualifications + certifications, submit.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Components SubroleRequestForm (writes user_subroles) and LevelUpRequestDialog (→ send-level-up-request edge function) exist but are currently not mounted in the live build — noted for completeness.</w:t>
      </w:r>
    </w:p>
    <w:p>
      <w:pPr>
        <w:spacing w:after="120"/>
      </w:pPr>
    </w:p>
    <w:p>
      <w:pPr>
        <w:pStyle w:val="Heading2"/>
      </w:pPr>
      <w:r>
        <w:t xml:space="preserve">Coach dashboard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dashboard is a "what needs attention today" home. Pure dietitians get a different overview keyed off their care-team assignments; dual-credentialed coaches keep the full coach overview.</w:t>
      </w:r>
    </w:p>
    <w:p>
      <w:pPr>
        <w:pStyle w:val="Heading3"/>
      </w:pPr>
      <w:r>
        <w:t xml:space="preserve">Overview &amp; KPIs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needs-attention banner sits above three KPI tiles — Active Clients, Programs Created, Workouts This Week — followed by today's tasks, an activity feed, and a capacity card. Head coaches also see a teams summary and a compensation summary.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CoachDashboardOverview.tsx merges direct (subscriptions.coach_id) + team (coach_teams → subscriptions.team_id) subscribers, then batches profiles_public, nutrition_phases, weight_logs, program_templates, and the client_programs→days→modules chain for weekly completions (IGU week).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Compensation fans out calculate_subscription_payout RPCs via Promise.all.</w:t>
      </w:r>
    </w:p>
    <w:p>
      <w:pPr>
        <w:spacing w:after="120"/>
      </w:pPr>
    </w:p>
    <w:p>
      <w:pPr>
        <w:pStyle w:val="Heading3"/>
      </w:pPr>
      <w:r>
        <w:t xml:space="preserve">Needs-attention, today's tasks &amp; activity feed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Three stacked cards surface the day's work: a dismissible amber alert (pending approvals, pending nutrition adjustments, clients with no weigh-in this week), a task list (check-ins due, clients inactive 14+ days), and a recent-activity feed of workout completions and weigh-ins. Each item deep-links to the right client and tab.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NeedsAttentionAlerts, CoachTodaysTasks, ClientActivityFeed. Reads subscriptions, nutrition_adjustments (joined to nutrition_phases.coach_id), weight_logs, client_day_modules. Deep-links use ?tab= and ?filter=.</w:t>
      </w:r>
    </w:p>
    <w:p>
      <w:pPr>
        <w:spacing w:after="120"/>
      </w:pPr>
    </w:p>
    <w:p>
      <w:pPr>
        <w:pStyle w:val="Heading3"/>
      </w:pPr>
      <w:r>
        <w:t xml:space="preserve">Capacity card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Shows per-service load — how many spots are left in each tier, "at capacity", or "over by N" — with a warning when usage hits 90%.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EnhancedCapacityCard. coaches → services → coach_service_limits → active subscriptions count.</w:t>
      </w:r>
    </w:p>
    <w:p>
      <w:pPr>
        <w:spacing w:after="120"/>
      </w:pPr>
    </w:p>
    <w:p>
      <w:pPr>
        <w:pStyle w:val="Heading3"/>
      </w:pPr>
      <w:r>
        <w:t xml:space="preserve">Dietitian overview (pure dietitians)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Dietitians without the coach role get a nutrition-focused home: Active Phases / Pending Adjustments / Drifting Clients tiles, today's tasks, and recent weigh-ins, all keyed off their dietitian care-team assignments.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DietitianDashboardOverview.tsx. Reads care_team_assignments (specialty=dietitian, active) → roster → parallel profiles_public / nutrition_phases / weight_logs / nutrition_adjustments. Drift threshold 7 days.</w:t>
      </w:r>
    </w:p>
    <w:p>
      <w:pPr>
        <w:spacing w:after="120"/>
      </w:pPr>
    </w:p>
    <w:p>
      <w:pPr>
        <w:pStyle w:val="Heading2"/>
      </w:pPr>
      <w:r>
        <w:t xml:space="preserve">Client directory &amp; approvals</w:t>
      </w:r>
    </w:p>
    <w:p>
      <w:pPr>
        <w:pStyle w:val="Heading3"/>
      </w:pPr>
      <w:r>
        <w:t xml:space="preserve">My Clients queue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The coach's working queue, grouped into collapsible sections: Pending Approvals (with inline Approve/Decline), Awaiting Payment, Active, and At-Risk. It has search, a plan filter, per-section pagination, and per-client badges for unread messages and pending deload requests. A Payouts tab shows the earnings summary.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Click a client row to open their full overview.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Use the row kebab for View Profile, View Onboarding, View Nutrition, or Request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Approve a pending client (sets them to pending_payment, or active if exempt, with a 7-day deadline and an approval email); Decline cancels the subscription.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Senior/Lead coaches see "Invite Client"; head coaches see "Add Payment Exempt Client".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CoachMyClientsPage.tsx merges coach + team subscriptions, resolves services and profiles_public separately (no nested FK joins). Approval writes status to profiles_public + subscriptions then calls send-client-approval-notification.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Badges: useStaffUnreadCounts (RPC get_unread_message_counts_for_staff), useCoachDeloadRequestCounts. Coaches cannot see client email/phone (PII hidden).</w:t>
      </w:r>
    </w:p>
    <w:p>
      <w:pPr>
        <w:spacing w:after="120"/>
      </w:pPr>
    </w:p>
    <w:p>
      <w:pPr>
        <w:pStyle w:val="Heading3"/>
      </w:pPr>
      <w:r>
        <w:t xml:space="preserve">Invite client / add payment-exempt client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Senior and Lead coaches can email an onboarding link that pre-assigns a new client to them. Head coaches can additionally create a payment-exempt client shell (e.g. comped accounts).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InviteClientDialog → coach-invite-client edge function; team plans only offered to head coaches. AddExemptClientDialog creates the exempt shell.</w:t>
      </w:r>
    </w:p>
    <w:p>
      <w:pPr>
        <w:spacing w:after="120"/>
      </w:pPr>
    </w:p>
    <w:p>
      <w:pPr>
        <w:pStyle w:val="Heading3"/>
      </w:pPr>
      <w:r>
        <w:t xml:space="preserve">Dietitian "Nutrition clients" roster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dietitian-only sidebar entry listing every client they're assigned to, bucketed into Action needed / Active phases / Drifting / Ended-paused, with phase, goal, last weigh-in, and pending-adjustment counts. Rows open the client's Nutrition tab.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DietitianMyClientsPage.tsx. care_team_assignments (specialty=dietitian) → parallel profiles_public/subscriptions/nutrition_phases/weight_logs/nutrition_adjustments. Injected into CoachSidebar when isDietitian.</w:t>
      </w:r>
    </w:p>
    <w:p>
      <w:pPr>
        <w:spacing w:after="120"/>
      </w:pPr>
    </w:p>
    <w:p>
      <w:pPr>
        <w:pStyle w:val="Heading2"/>
      </w:pPr>
      <w:r>
        <w:t xml:space="preserve">Client overview (per-client workspace)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Opening any client gives one consolidated workspace at /coach/clients/:clientUserId with a secondary nav. The shell resolves the client's identity once and hands a locked context to each tab. Coaches and admins see eight tabs (default Overview); dietitians see a six-tab subset (no Workouts/Sessions, default Nutrition).</w:t>
      </w:r>
    </w:p>
    <w:p>
      <w:pPr>
        <w:pStyle w:val="Heading3"/>
      </w:pPr>
      <w:r>
        <w:t xml:space="preserve">Overview tab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An at-a-glance health snapshot: three stat tiles (nutrition phase week + goal, last workout, last weigh-in) with colour-coded rails, a pending-adjustments nudge, and the client's deload-request panel.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OverviewTab.tsx reads nutrition_phases, the client_programs→days→modules chain, weight_logs, nutrition_adjustments; embeds DeloadRequestPanel.</w:t>
      </w:r>
    </w:p>
    <w:p>
      <w:pPr>
        <w:spacing w:after="120"/>
      </w:pPr>
    </w:p>
    <w:p>
      <w:pPr>
        <w:pStyle w:val="Heading3"/>
      </w:pPr>
      <w:r>
        <w:t xml:space="preserve">Progress tab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Phase-scoped nutrition graphs (weight with daily/weekly-average, body-fat %, circumference) alongside a client-scoped training volume chart.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ProgressTab.tsx composes CoachNutritionGraphs + VolumeChart. Display-only.</w:t>
      </w:r>
    </w:p>
    <w:p>
      <w:pPr>
        <w:spacing w:after="120"/>
      </w:pPr>
    </w:p>
    <w:p>
      <w:pPr>
        <w:pStyle w:val="Heading3"/>
      </w:pPr>
      <w:r>
        <w:t xml:space="preserve">Workouts tab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The client's assigned programs with drill-down into days and modules, a session-log viewer showing what they actually logged set-by-set, and an adherence pulse summarising completion.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client-overview/workouts: ClientProgramList, ClientProgramDrilldown, SessionLogViewer, WorkoutAdherencePulse, useClientWorkouts. Reads client_programs, client_day_modules, exercise_set_logs.</w:t>
      </w:r>
    </w:p>
    <w:p>
      <w:pPr>
        <w:spacing w:after="120"/>
      </w:pPr>
    </w:p>
    <w:p>
      <w:pPr>
        <w:pStyle w:val="Heading3"/>
      </w:pPr>
      <w:r>
        <w:t xml:space="preserve">Sessions tab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read-only digest of direct calendar sessions (upcoming and recent), available add-on session packs with a "Log session" action for eligible staff, and past add-on session logs. The primary coach or an admin also gets a collapsible calendar to schedule and edit sessions.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SessionsTab.tsx reads direct_calendar_sessions; useUnusedAddons / useAddonSessionLogs / useSubroleDefinitions. Logging via LogAddonSessionDialog → RPC log_addon_session_atomic. DirectClientCalendar for scheduling.</w:t>
      </w:r>
    </w:p>
    <w:p>
      <w:pPr>
        <w:spacing w:after="120"/>
      </w:pPr>
    </w:p>
    <w:p>
      <w:pPr>
        <w:pStyle w:val="Heading3"/>
      </w:pPr>
      <w:r>
        <w:t xml:space="preserve">Messages tab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flat coach↔client thread (one per client) with realtime delivery, edit/delete of your own messages, edit history, and mark-read on open.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MessagesTab.tsx mounts CoachClientThread. Table coach_client_messages (RLS: client + active care-team + admin). RPCs mark_coach_client_thread_read, get_unread_message_count. Email via send-coach-client-message-email (30-min throttle). Edit audit coach_client_message_edits.</w:t>
      </w:r>
    </w:p>
    <w:p>
      <w:pPr>
        <w:spacing w:after="120"/>
      </w:pPr>
    </w:p>
    <w:p>
      <w:pPr>
        <w:pStyle w:val="Heading3"/>
      </w:pPr>
      <w:r>
        <w:t xml:space="preserve">Care Team tab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The roster of the primary coach plus assigned specialists, with add / discharge / terminate flows and a staff-only team chat (which the client cannot see). Write actions are limited to the primary coach or an admin.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CareTeamTab.tsx → CareTeamCard + CareTeamMessagesPanel. Reads subscriptions.coach_id, own care_team_assignments row, coaches_directory. Staff chat table care_team_messages (RLS excludes the client).</w:t>
      </w:r>
    </w:p>
    <w:p>
      <w:pPr>
        <w:spacing w:after="120"/>
      </w:pPr>
    </w:p>
    <w:p>
      <w:pPr>
        <w:pStyle w:val="Heading3"/>
      </w:pPr>
      <w:r>
        <w:t xml:space="preserve">Profile &amp; Info tab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Read-only client demographics (age, gender, height, weight, body-fat, activity), a subscription summary, and onboarding-submission metadata (medical cleared / needs review, documents verified, red flags, notes) with a link to the full PHI submission.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ProfileInfoTab.tsx. useClientDemographics (RPCs get_client_age / get_client_gender / get_client_height_cm). Submission metadata from form_submissions_safe. Full PHI behind /client-submission/:userId.</w:t>
      </w:r>
    </w:p>
    <w:p>
      <w:pPr>
        <w:spacing w:after="120"/>
      </w:pPr>
    </w:p>
    <w:p>
      <w:pPr>
        <w:pStyle w:val="Heading2"/>
      </w:pPr>
      <w:r>
        <w:t xml:space="preserve">Program &amp; workout builder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Program building is gated by the can_build_programs capability (coach, physio, mobility_coach). The hub at /coach/programs has three tabs — Macrocycles, Mesocycles (program templates), and Drafts (planning-board muscle plans).</w:t>
      </w:r>
    </w:p>
    <w:p>
      <w:pPr>
        <w:pStyle w:val="Heading3"/>
      </w:pPr>
      <w:r>
        <w:t xml:space="preserve">Program library &amp; calendar builder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Browse program templates, then edit one in a week-by-day grid: add weeks, copy a whole week, add/edit/copy/paste/delete sessions, set session type and timing, and publish per session. Only published modules actually deliver to clients, so there's a "Publish All" action.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Open a template → navigate weeks → "+ Add session" on a day → set title, type, timing.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Use each session's kebab for Edit / Copy / Publish-Unpublish / Delete; use Copy Week to duplicate a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Publish drafts so the program delivers.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ProgramCalendarBuilder.tsx. Tables program_template_days, day_modules (session_type, session_timing, status), module_exercises, exercise_prescriptions (column_config, sets_json).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Editors: SessionEditorSheet → DayModuleEditor / EnhancedModuleExerciseEditor / ExerciseCardV2 / SetRowEditor / MobileSetEditor / ExercisePickerDialog / WarmupSection.</w:t>
      </w:r>
    </w:p>
    <w:p>
      <w:pPr>
        <w:spacing w:after="120"/>
      </w:pPr>
    </w:p>
    <w:p>
      <w:pPr>
        <w:pStyle w:val="Heading3"/>
      </w:pPr>
      <w:r>
        <w:t xml:space="preserve">Macrocycles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Chain mesocycles (program templates) into 3–6 month training arcs, and jump from a macrocycle member into the calendar builder.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MacrocycleLibrary / MacrocycleEditor, useMacrocycles, macrocycles table.</w:t>
      </w:r>
    </w:p>
    <w:p>
      <w:pPr>
        <w:spacing w:after="120"/>
      </w:pPr>
    </w:p>
    <w:p>
      <w:pPr>
        <w:pStyle w:val="Heading3"/>
      </w:pPr>
      <w:r>
        <w:t xml:space="preserve">Assign a program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Pick a client (or a whole team) and a start date and assign a published template. Team assignment fans out to every active member with a progress bar and partial-failure reporting.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AssignFromLibraryDialog (mode client/team) → assignProgramToClient in lib/assignProgram.ts. Team mode updates coach_teams.current_program_template_id.</w:t>
      </w:r>
    </w:p>
    <w:p>
      <w:pPr>
        <w:spacing w:after="120"/>
      </w:pPr>
    </w:p>
    <w:p>
      <w:pPr>
        <w:pStyle w:val="Heading2"/>
      </w:pPr>
      <w:r>
        <w:t xml:space="preserve">Planning board (muscle workout builder)</w:t>
      </w:r>
    </w:p>
    <w:p>
      <w:pPr>
        <w:pStyle w:val="Heading3"/>
      </w:pPr>
      <w:r>
        <w:t xml:space="preserve">Drag-and-drop multi-week planner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The flagship builder. Build a plan as Day → Session → muscle/activity slots across multiple weeks. Each slot carries sets, reps, tempo, RIR/RPE, exercise selection and instructions; sessions and slots are drag-reorderable. Live analytics show volume, a frequency heatmap, and across-weeks progression. Supports deload weeks, undo/redo, copy/paste day, presets, and attaching recommended educational content.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Add a session to a day, then place muscles via the inline + picker (search, recently-used, placement-count badges, body-region accordion).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Tune each slot's sets and prescription columns; switch week tabs to plan multiple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Watch the volume / frequency / progression panels, then click "Create Program".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MuscleBuilderPage.tsx; state via useMuscleBuilderState (muscle_program_templates.slot_config JSONB = { weeks, globalClientInputs, globalPrescriptionColumns }). Volume via useMusclePlanVolume. DnD via @hello-pangea/dnd (session-${uuid} droppables).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Sub-components: WeeklyCalendar, WeekTabStrip, SessionBlock, DayColumn, MobileDayDetail, SessionAddPicker, MuscleSlotCard, VolumeOverview, FrequencyHeatmap, ProgressionOverview, PresetSelector, DeloadDialog. Presets in coach_column_presets.</w:t>
      </w:r>
    </w:p>
    <w:p>
      <w:pPr>
        <w:spacing w:after="120"/>
      </w:pPr>
    </w:p>
    <w:p>
      <w:pPr>
        <w:pStyle w:val="Heading3"/>
      </w:pPr>
      <w:r>
        <w:t xml:space="preserve">Convert to program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Turns a finished plan into a real, deliverable program template — one module per session, auto-filling exercises from the library where a slot has none.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ConvertToProgram.tsx → RPC convert_muscle_plan_to_program_v2 (one day_modules row per session; returns session_to_module map). Client then inserts module_exercises + exercise_prescriptions per strength slot, auto-filling from exercise_library when missing.</w:t>
      </w:r>
    </w:p>
    <w:p>
      <w:pPr>
        <w:spacing w:after="120"/>
      </w:pPr>
    </w:p>
    <w:p>
      <w:pPr>
        <w:pStyle w:val="Heading2"/>
      </w:pPr>
      <w:r>
        <w:t xml:space="preserve">Nutrition coaching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Nutrition is surfaced through the client's Nutrition tab — a hero phase card plus three inner tabs (Overview / Adjustments / History). Every editable control is wrapped in a permission gate: when a client has an assigned dietitian, the coach drops to read-only, and the server enforces the same rule.</w:t>
      </w:r>
    </w:p>
    <w:p>
      <w:pPr>
        <w:pStyle w:val="Heading3"/>
      </w:pPr>
      <w:r>
        <w:t xml:space="preserve">Phase goals (Overview inner tab)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Set the client's nutrition phase — calorie target and protein/fat/carb macros — with BMR/TDEE math handled for you and age, gender, height and weight pre-filled from the client's profile. Also shows step progress and step recommendations.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Open Nutrition → Overview, adjust the auto-filled demographics if needed, set goal type and rate, and save the phase.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CoachNutritionGoal uses calculateNutritionGoals (never inline BMR/TDEE). Auto-fill via useClientDemographics. Round-trips FORM_TO_DB_GOAL / DB_TO_FORM_GOAL. Plus StepProgressDisplay, StepRecommendationCard, LinkedContentList.</w:t>
      </w:r>
    </w:p>
    <w:p>
      <w:pPr>
        <w:spacing w:after="120"/>
      </w:pPr>
    </w:p>
    <w:p>
      <w:pPr>
        <w:pStyle w:val="Heading3"/>
      </w:pPr>
      <w:r>
        <w:t xml:space="preserve">Adjustments (inner tab)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per-week grid where you raise or lower calories, schedule diet breaks or refeed days, and approve or reject pending adjustment requests with a clear macro-delta preview. The math is sign-aware so the advice never contradicts the recommendation.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On a week card, use Increase/Decrease (popover for amount + notes) or Diet break / Delay; approve or reject pending items inline.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CoachNutritionProgress → NutritionAdjustmentWeekCard, ScheduledEventsCalendar, DietBreakManager, RefeedDayScheduler. AdjustmentCalculator uses deltaKg = expected - actual. Tables nutrition_adjustments, diet_breaks, refeed_days.</w:t>
      </w:r>
    </w:p>
    <w:p>
      <w:pPr>
        <w:spacing w:after="120"/>
      </w:pPr>
    </w:p>
    <w:p>
      <w:pPr>
        <w:pStyle w:val="Heading3"/>
      </w:pPr>
      <w:r>
        <w:t xml:space="preserve">History &amp; notes (inner tab)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Long-run graphs (weight, body-fat, circumference) plus private coaching notes on the client.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CoachNutritionGraphs (weight_logs / body_fat_logs / circumference_logs / nutrition_adjustments) + CoachNutritionNotes (coach_nutrition_notes).</w:t>
      </w:r>
    </w:p>
    <w:p>
      <w:pPr>
        <w:spacing w:after="120"/>
      </w:pPr>
    </w:p>
    <w:p>
      <w:pPr>
        <w:pStyle w:val="Heading3"/>
      </w:pPr>
      <w:r>
        <w:t xml:space="preserve">Permission gate &amp; team-plan shortcut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The gate explains why a control is read-only ("dietitian handles this", "you're not on this client's care team", or "no permission"). Team-plan members get a lighter nutrition dialog opened straight from the directory.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NutritionPermissionGate + useNutritionPermissions; server rule can_edit_nutrition (Admin → Dietitian → Coach → Self). TeamMemberNutritionDialog for service_type='team'.</w:t>
      </w:r>
    </w:p>
    <w:p>
      <w:pPr>
        <w:spacing w:after="120"/>
      </w:pPr>
    </w:p>
    <w:p>
      <w:pPr>
        <w:pStyle w:val="Heading2"/>
      </w:pPr>
      <w:r>
        <w:t xml:space="preserve">Sessions &amp; availability</w:t>
      </w:r>
    </w:p>
    <w:p>
      <w:pPr>
        <w:pStyle w:val="Heading3"/>
      </w:pPr>
      <w:r>
        <w:t xml:space="preserve">Coach sessions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Two cards: Upcoming Sessions (client-booked, with Complete/Cancel) and Manage Time Slots, where you publish availability — date, Kuwait-local start time, duration, count, type, location — and toggle slots available or blocked.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Review upcoming bookings and complete or cancel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Create availability slots and block/unblock as needed.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CoachSessions.tsx. session_bookings (client name from profiles_public, service via subscriptions→services; no PII). Slots in coach_time_slots; times anchored via kuwaitWallClockToUtc. Cancel → cancel-session edge function. Ad-hoc sessions in direct_calendar_sessions via DirectClientCalendar.</w:t>
      </w:r>
    </w:p>
    <w:p>
      <w:pPr>
        <w:spacing w:after="120"/>
      </w:pPr>
    </w:p>
    <w:p>
      <w:pPr>
        <w:pStyle w:val="Heading2"/>
      </w:pPr>
      <w:r>
        <w:t xml:space="preserve">Teams (head coaches only)</w:t>
      </w:r>
    </w:p>
    <w:p>
      <w:pPr>
        <w:pStyle w:val="Heading3"/>
      </w:pPr>
      <w:r>
        <w:t xml:space="preserve">Team management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Head coaches run up to three team plans. Each team has a card and a detail view where you edit or delete the team, assign or change its current program (with a calendar preview), and see its member list.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Create Team (name, tags, max members, description) → open detail → Assign Program (fans out to active members) / Change Program / View Calendar.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Non-head-coaches see a "Head Coach role required" notice.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CoachTeamsPage / TeamDetailView / CreateTeamDialog / TeamCard / AssignTeamProgramDialog. Tables coach_teams (coach_id, tags[], max_members, current_program_template_id), subscriptions.team_id. Delete → RPC soft_delete_team_atomic (orphan recovery).</w:t>
      </w:r>
    </w:p>
    <w:p>
      <w:pPr>
        <w:spacing w:after="120"/>
      </w:pPr>
    </w:p>
    <w:p>
      <w:pPr>
        <w:pStyle w:val="Heading2"/>
      </w:pPr>
      <w:r>
        <w:t xml:space="preserve">Assignments, care team &amp; deload requests</w:t>
      </w:r>
    </w:p>
    <w:p>
      <w:pPr>
        <w:pStyle w:val="Heading3"/>
      </w:pPr>
      <w:r>
        <w:t xml:space="preserve">My Assignments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Lists clients where you are a care-team specialist rather than the primary coach, showing your specialty and scope (Full or View-only), with an end-at-renewal self-discharge.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MyAssignmentsPanel.tsx. care_team_assignments (staff_user_id = me, active/scheduled_end) → profiles_public + subscriptions. Self-discharge via DischargeSpecialistDialog.</w:t>
      </w:r>
    </w:p>
    <w:p>
      <w:pPr>
        <w:spacing w:after="120"/>
      </w:pPr>
    </w:p>
    <w:p>
      <w:pPr>
        <w:pStyle w:val="Heading3"/>
      </w:pPr>
      <w:r>
        <w:t xml:space="preserve">Care-team management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From a client's Care Team tab, the primary coach or admin can add specialists (search active coaches by specialty, choose write or read scope, optionally create a billable add-on), discharge them at renewal, or (admin) terminate for cause.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CareTeamCard + AddSpecialistDialog (coaches + coaches_public, addon_catalog; inserts care_team_assignments + optional subscription_addons) + DischargeSpecialistDialog / TerminateSpecialistDialog.</w:t>
      </w:r>
    </w:p>
    <w:p>
      <w:pPr>
        <w:spacing w:after="120"/>
      </w:pPr>
    </w:p>
    <w:p>
      <w:pPr>
        <w:pStyle w:val="Heading3"/>
      </w:pPr>
      <w:r>
        <w:t xml:space="preserve">Deload requests (coach response)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When a client asks for a deload, an inline panel lets you Approve (pick a preset, optional week, message) or Decline (with a reason; the client then gets a 7-day cool-off).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DeloadRequestPanel.tsx + useCoachDeloadRequests. Emails via send-deload-response-email. Directory badges via get_coach_deload_request_counts.</w:t>
      </w:r>
    </w:p>
    <w:p>
      <w:pPr>
        <w:spacing w:after="120"/>
      </w:pPr>
    </w:p>
    <w:p>
      <w:pPr>
        <w:pStyle w:val="Heading2"/>
      </w:pPr>
      <w:r>
        <w:t xml:space="preserve">Content assignment</w:t>
      </w:r>
    </w:p>
    <w:p>
      <w:pPr>
        <w:pStyle w:val="Heading3"/>
      </w:pPr>
      <w:r>
        <w:t xml:space="preserve">Assigned content dashboard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table of every video or learning path you've assigned, with each client's subscription status, due dates, overdue flags, completion progress, a "hide lapsed clients" toggle, and per-row removal. Assignment itself is done from the video library or the nutrition tab.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Assign from /educational-videos ("Assign to client") or the Nutrition tab's linked-content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Track and remove assignments from /coach/content-assignments.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CoachContentAssignments.tsx, RPC get_coach_assignment_progress. Emails via send-content-assignment-email / send-content-link-email. Tables coach_content_assignments, content_links.</w:t>
      </w:r>
    </w:p>
    <w:p>
      <w:pPr>
        <w:spacing w:after="120"/>
      </w:pPr>
    </w:p>
    <w:p>
      <w:pPr>
        <w:pStyle w:val="Heading2"/>
      </w:pPr>
      <w:r>
        <w:t xml:space="preserve">Exercise library</w:t>
      </w:r>
    </w:p>
    <w:p>
      <w:pPr>
        <w:pStyle w:val="Heading3"/>
      </w:pPr>
      <w:r>
        <w:t xml:space="preserve">Browse exercises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Search and filter the seeded exercise library by muscle, equipment, and category, with a video-preview dialog.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ExerciseLibrary.tsx reads exercise_library (107 seeded). The legacy exercises table is near-empty.</w:t>
      </w:r>
    </w:p>
    <w:p>
      <w:pPr>
        <w:spacing w:after="120"/>
      </w:pPr>
    </w:p>
    <w:p>
      <w:pPr>
        <w:pStyle w:val="Heading2"/>
      </w:pPr>
      <w:r>
        <w:t xml:space="preserve">Profile &amp; compensation</w:t>
      </w:r>
    </w:p>
    <w:p>
      <w:pPr>
        <w:pStyle w:val="Heading3"/>
      </w:pPr>
      <w:r>
        <w:t xml:space="preserve">Coach profile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Edit your client-facing profile and private contact details: photo, name, DOB, gender, location, bios, qualifications, specializations, WhatsApp, nickname, and social links. Email is read-only.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Open /coach/profile, update fields, save.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CoachProfile.tsx. Public fields → coaches_public (direct self-service). Private fields → coaches_private (keyed on user_id; socials mirror to coaches_public via trigger). Photo → coach-profiles storage bucket. Does not write deprecated coaches.* profile columns.</w:t>
      </w:r>
    </w:p>
    <w:p>
      <w:pPr>
        <w:spacing w:after="120"/>
      </w:pPr>
    </w:p>
    <w:p>
      <w:pPr>
        <w:pStyle w:val="Heading3"/>
      </w:pPr>
      <w:r>
        <w:t xml:space="preserve">Compensation views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dashboard summary shows your monthly total, level, and head-coach badge; the Payouts tab in My Clients breaks down current-month estimate, total earned, pending, add-on earnings, and client count.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CoachCompensationSummary (dashboard) + CoachEarningsSummary (Payouts tab), both from calculate_subscription_payout. Rules: flat per-client-per-month by tier×level; head coach flat per team-plan client; 30% max discount; minimum IGU profit guardrail (blocked subs flagged).</w:t>
      </w:r>
    </w:p>
    <w:p>
      <w:pPr>
        <w:spacing w:after="120"/>
      </w:pPr>
    </w:p>
    <w:p>
      <w:pPr>
        <w:pStyle w:val="Heading2"/>
      </w:pPr>
      <w:r>
        <w:t xml:space="preserve">Dietitian vs coach — what differs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Separate dashboard overview keyed on care-team assignments, plus a dedicated "Nutrition clients" roster.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Client Overview hides the Workouts and Sessions tabs and defaults to Nutrition.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Mobile dock swaps Programs for Nutrition clients (pure dietitians).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Cannot build or assign programs (can_build_programs is false).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Overrides the coach on nutrition: when a dietitian is assigned, the coach becomes read-only.</w:t>
      </w:r>
    </w:p>
    <w:p>
      <w:pPr>
        <w:spacing w:after="80"/>
      </w:pPr>
    </w:p>
    <w:p>
      <w:pPr>
        <w:pStyle w:val="Heading2"/>
      </w:pPr>
      <w:r>
        <w:t xml:space="preserve">Head coach — exclusive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Team management at /coach/teams (up to three teams) with program fan-out and soft-delete recovery.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"Add Payment Exempt Client" in the directory and the team-plan option in Invite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Fixed flat team-plan payout per client and head-coach badges on compensation/teams cards.</w:t>
      </w:r>
    </w:p>
    <w:p>
      <w:r>
        <w:br w:type="page"/>
      </w:r>
    </w:p>
    <w:p>
      <w:pPr>
        <w:pStyle w:val="Heading1"/>
      </w:pPr>
      <w:r>
        <w:t xml:space="preserve">Part 2 — The Client Experience</w:t>
      </w:r>
    </w:p>
    <w:p>
      <w:pPr>
        <w:spacing w:after="16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Clients move through onboarding, then live in a dashboard-centred app: today's workout, nutrition logging, the workout calendar and library, educational videos, sessions, messaging, add-ons, and billing. Desktop navigation is a grouped sidebar; mobile is a five-item dock (Home, Nutrition, Calendar, Library, Messages). What's visible depends on the account state described in Shared foundations.</w:t>
      </w:r>
    </w:p>
    <w:p>
      <w:pPr>
        <w:pStyle w:val="Heading2"/>
      </w:pPr>
      <w:r>
        <w:t xml:space="preserve">Onboarding &amp; signup</w:t>
      </w:r>
    </w:p>
    <w:p>
      <w:pPr>
        <w:pStyle w:val="Heading3"/>
      </w:pPr>
      <w:r>
        <w:t xml:space="preserve">Intake / registration form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four-step wizard — Service → Service Details → Health (PAR-Q) → Legal — to join IGU, with autosave-as-draft so you can finish later.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Step 1: personal info, plan choice, focus areas, and (for 1:1) a coach preference.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Step 2: plan-specific details — acknowledgements for team plans, or experience/goals/days-per-week/gym access for 1:1.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Step 3: the 7-question PAR-Q. Step 4: accept five legal documents.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Use "Save &amp; Exit" to keep a draft, or "Submit Application" to finalise.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OnboardingForm.tsx (react-hook-form + zod). Drafts upsert to onboarding_drafts (PAR-Q fields stripped, never persisted). Submit → submit-onboarding edge function (server validation + PHI encryption into form_submissions), then send-welcome-email, then deletes the draft.</w:t>
      </w:r>
    </w:p>
    <w:p>
      <w:pPr>
        <w:spacing w:after="120"/>
      </w:pPr>
    </w:p>
    <w:p>
      <w:pPr>
        <w:pStyle w:val="Heading3"/>
      </w:pPr>
      <w:r>
        <w:t xml:space="preserve">PAR-Q medical questionnaire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Seven yes/no health-readiness questions plus optional injury/health notes. Any "Yes" flags the application for medical review before activation.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ParqStep.tsx. Stored encrypted in form_submissions. Inline alert when any answer is Yes.</w:t>
      </w:r>
    </w:p>
    <w:p>
      <w:pPr>
        <w:spacing w:after="120"/>
      </w:pPr>
    </w:p>
    <w:p>
      <w:pPr>
        <w:pStyle w:val="Heading3"/>
      </w:pPr>
      <w:r>
        <w:t xml:space="preserve">Legal agreements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Accept Terms, Privacy, Refund/Cancellation, IP Protection, and Release of Liability. Submission is blocked until all five are checked.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LegalStep.tsx. Document URLs from legal_documents (fallback to static /legal/*.pdf).</w:t>
      </w:r>
    </w:p>
    <w:p>
      <w:pPr>
        <w:spacing w:after="120"/>
      </w:pPr>
    </w:p>
    <w:p>
      <w:pPr>
        <w:pStyle w:val="Heading3"/>
      </w:pPr>
      <w:r>
        <w:t xml:space="preserve">Waiting screens — medical review, coach approval, payment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After submitting, the client passes through status screens: a medical-review hold (if PAR-Q flagged), a coach-assignment wait, and finally a payment step with a deadline countdown and promo-code field.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Each screen polls for status changes and auto-advances; the payment screen takes you to secure Tap checkout.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Pages: onboarding/MedicalReview.tsx, AwaitingApproval.tsx (coach via get_coach_for_client RPC), Payment.tsx (services + payment_deadline; promo via apply-discount-code; PaymentButton → Tap). Poll every 30s + manual check.</w:t>
      </w:r>
    </w:p>
    <w:p>
      <w:pPr>
        <w:spacing w:after="120"/>
      </w:pPr>
    </w:p>
    <w:p>
      <w:pPr>
        <w:pStyle w:val="Heading2"/>
      </w:pPr>
      <w:r>
        <w:t xml:space="preserve">Dashboard</w:t>
      </w:r>
    </w:p>
    <w:p>
      <w:pPr>
        <w:pStyle w:val="Heading3"/>
      </w:pPr>
      <w:r>
        <w:t xml:space="preserve">Today's workout hero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greeting plus today's scheduled workout — module list, exercise count, time estimate, completion progress, and Start/Continue/View. On a rest day it shows the next upcoming workout and a calendar link.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Tap Start/Continue to open the workout session for logging.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TodaysWorkoutHero + useClientWorkoutsToday (client_programs → client_program_days → client_day_modules). Start → /client/workout/session/:moduleId.</w:t>
      </w:r>
    </w:p>
    <w:p>
      <w:pPr>
        <w:spacing w:after="120"/>
      </w:pPr>
    </w:p>
    <w:p>
      <w:pPr>
        <w:pStyle w:val="Heading3"/>
      </w:pPr>
      <w:r>
        <w:t xml:space="preserve">Log Today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Inline daily logging of body weight and steps, with an "already logged today" confirmation and a weekly weigh-in counter (target three per week).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Enter weight (kg) and steps; the card confirms once saved.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LogTodayCard upserts weight_logs (needs an active phase; computes week_number) and step_logs. Validates 30–250 kg / 0–100k steps.</w:t>
      </w:r>
    </w:p>
    <w:p>
      <w:pPr>
        <w:spacing w:after="120"/>
      </w:pPr>
    </w:p>
    <w:p>
      <w:pPr>
        <w:pStyle w:val="Heading3"/>
      </w:pPr>
      <w:r>
        <w:t xml:space="preserve">Alerts, payment &amp; grace banners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Context banners surface cancellations, failed payments, missing weigh-ins, upcoming due dates, grace-period countdowns, suspension, and hard locks — each with the right call-to-action.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AlertsCard, PaymentAttentionBanner, GracePeriodBanner. Route to /billing/pay. CancelledSubscriptionCard for ended memberships.</w:t>
      </w:r>
    </w:p>
    <w:p>
      <w:pPr>
        <w:spacing w:after="120"/>
      </w:pPr>
    </w:p>
    <w:p>
      <w:pPr>
        <w:pStyle w:val="Heading3"/>
      </w:pPr>
      <w:r>
        <w:t xml:space="preserve">Nutrition, progress &amp; adherence cards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nutrition-targets card (daily calories + macros + goal chip), a weekly-progress card (workouts done, nutrition days logged, weight trend), and a weekly-adherence card (overall completion % with a per-module-type breakdown).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NutritionTargetsCard (nutrition_phases or nutrition_goals), WeeklyProgressCard, AdherenceSummaryCard (useClientWorkoutsWeek). Cards deep-link to history/calendar.</w:t>
      </w:r>
    </w:p>
    <w:p>
      <w:pPr>
        <w:spacing w:after="120"/>
      </w:pPr>
    </w:p>
    <w:p>
      <w:pPr>
        <w:pStyle w:val="Heading3"/>
      </w:pPr>
      <w:r>
        <w:t xml:space="preserve">Quick actions, coach &amp; care-team cards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quick-actions grid (check-in, nutrition, library, sessions), a coach card (avatar, bio, specializations), and a care-team card listing the coach plus any specialist add-ons, with an option to end a billable add-on at renewal.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QuickActionsGrid, CoachCard (coaches_directory), MyCareTeamCard (care_team_assignments + RPC get_coaches_for_subscription_addons). EndAddonDialog → discharge_care_team_member RPC.</w:t>
      </w:r>
    </w:p>
    <w:p>
      <w:pPr>
        <w:spacing w:after="120"/>
      </w:pPr>
    </w:p>
    <w:p>
      <w:pPr>
        <w:pStyle w:val="Heading3"/>
      </w:pPr>
      <w:r>
        <w:t xml:space="preserve">Plan &amp; billing, payment history, welcome modal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plan-and-billing card (plan, status, pricing breakdown, next billing date, manage/cancel), a payment-history list, and a one-time welcome modal introducing the coach and getting-started steps.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PlanBillingCard (cancel → cancel-subscription edge function, at period end), PaymentHistoryCard (subscription_payments), WelcomeModal (localStorage-gated).</w:t>
      </w:r>
    </w:p>
    <w:p>
      <w:pPr>
        <w:spacing w:after="120"/>
      </w:pPr>
    </w:p>
    <w:p>
      <w:pPr>
        <w:pStyle w:val="Heading3"/>
      </w:pPr>
      <w:r>
        <w:t xml:space="preserve">Team selection &amp; deload request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Team-plan clients without a team get a "choose your team" prompt and can change teams once per cycle. Any client can request a deload with an optional note; the button reflects pending and cool-off states.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ChooseTeamPrompt / ChangeTeamDialog (RPCs join_team, list_active_teams_for_client; 28-day change gap). DeloadRequestButton + useDeloadRequests → deload_requests, RPCs get_pending/last_declined_deload_request_for_client, send-deload-request-email.</w:t>
      </w:r>
    </w:p>
    <w:p>
      <w:pPr>
        <w:spacing w:after="120"/>
      </w:pPr>
    </w:p>
    <w:p>
      <w:pPr>
        <w:pStyle w:val="Heading2"/>
      </w:pPr>
      <w:r>
        <w:t xml:space="preserve">Nutrition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/nutrition route forwards each client to the right place: 1:1 clients to a coach-managed view, team-plan clients to a self-service calculator.</w:t>
      </w:r>
    </w:p>
    <w:p>
      <w:pPr>
        <w:pStyle w:val="Heading3"/>
      </w:pPr>
      <w:r>
        <w:t xml:space="preserve">1:1 nutrition (coach-managed)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read-only hero phase card (coach-set macros, rate, and an on-track badge), a weekly status ribbon, and tabs for Log Today, This Week, and History. "This Week" includes weight, circumference, steps, body-fat, and a gated weekly check-in.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Log weight and steps daily; add circumference and body-fat as scheduled.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Complete the weekly check-in once you've logged at least three weigh-ins that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Review trends under History.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ClientNutrition.tsx. nutrition_phases (active), weight_logs, circumference_logs, adherence_logs, body_fat_logs, weekly_progress, step_logs. ClientWeeklyRibbon aggregates against the IGU week.</w:t>
      </w:r>
    </w:p>
    <w:p>
      <w:pPr>
        <w:spacing w:after="120"/>
      </w:pPr>
    </w:p>
    <w:p>
      <w:pPr>
        <w:pStyle w:val="Heading3"/>
      </w:pPr>
      <w:r>
        <w:t xml:space="preserve">Team nutrition (self-service)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Team-plan clients calculate and save their own macros via a guided wizard, then track progress week by week. A coach can still review and adjust.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Goal Setting: enter your stats and goal → the wizard computes BMR/TDEE/macros/duration → save.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Progress Tracker: expand each week to log and view weight and body-fat graphs.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TeamNutrition.tsx → NutritionGoal (StepWizardGoalSetting → nutrition_goals) + NutritionProgress (weekly_progress). Math via calculateNutritionGoals.</w:t>
      </w:r>
    </w:p>
    <w:p>
      <w:pPr>
        <w:spacing w:after="120"/>
      </w:pPr>
    </w:p>
    <w:p>
      <w:pPr>
        <w:pStyle w:val="Heading2"/>
      </w:pPr>
      <w:r>
        <w:t xml:space="preserve">Workouts</w:t>
      </w:r>
    </w:p>
    <w:p>
      <w:pPr>
        <w:pStyle w:val="Heading3"/>
      </w:pPr>
      <w:r>
        <w:t xml:space="preserve">Workout session (logging)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The core training experience: per-exercise cards with a video, coach notes, last-time history and personal best, and per-set rows showing the prescription (reps, RIR/RPE, tempo, rest) with inputs for what you actually did. Checking a set saves it instantly and starts a rest timer. You can swap exercises and finish with "Complete Workout".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Open today's workout, log each set (weight/reps/RIR or RPE), and check it 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Use the rest timer between sets; swap an exercise if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Hit Complete Workout at 100%.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WorkoutSessionV2.tsx. Reads client_day_modules, client_module_exercises (+ exercise_library), exercise_set_logs. Each check upserts exercise_set_logs (write-through). Completion via complete_client_day_module RPC. Progression hints via useProgressionSuggestions.</w:t>
      </w:r>
    </w:p>
    <w:p>
      <w:pPr>
        <w:spacing w:after="120"/>
      </w:pPr>
    </w:p>
    <w:p>
      <w:pPr>
        <w:pStyle w:val="Heading3"/>
      </w:pPr>
      <w:r>
        <w:t xml:space="preserve">Workout calendar &amp; exercise history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month calendar with status dots (completed / partial / scheduled) and a day panel, plus a searchable exercise-history view showing your performance and load progression over time.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WorkoutCalendar.tsx (useClientWorkoutsMonth); ExerciseHistory.tsx (exercise_set_logs joined through client_module_exercises).</w:t>
      </w:r>
    </w:p>
    <w:p>
      <w:pPr>
        <w:spacing w:after="120"/>
      </w:pPr>
    </w:p>
    <w:p>
      <w:pPr>
        <w:pStyle w:val="Heading3"/>
      </w:pPr>
      <w:r>
        <w:t xml:space="preserve">Exercise library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searchable, muscle-filterable reference of exercises with videos and expandable setup / execution / pitfalls guidance. Available to active clients.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WorkoutLibrary.tsx merges exercise_library + legacy exercises. Gated by useClientAccess.</w:t>
      </w:r>
    </w:p>
    <w:p>
      <w:pPr>
        <w:spacing w:after="120"/>
      </w:pPr>
    </w:p>
    <w:p>
      <w:pPr>
        <w:pStyle w:val="Heading2"/>
      </w:pPr>
      <w:r>
        <w:t xml:space="preserve">Education</w:t>
      </w:r>
    </w:p>
    <w:p>
      <w:pPr>
        <w:pStyle w:val="Heading3"/>
      </w:pPr>
      <w:r>
        <w:t xml:space="preserve">Educational videos &amp; learning paths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video library organised into helpful sections — required for you, for your current program, for your current phase, from your coach, continue watching, featured, recently added — plus structured learning paths. Each card shows its access state, badges, duration, and completion, with a secure watermarked player and "Mark as Complete".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Browse All Videos or Learning Paths, watch in the secure player, and mark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Locked cards explain the prerequisite or upgrade needed.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EducationalVideos.tsx. RPC get_educational_videos_with_access; program/phase content via get_my_program_linked_content / get_my_phase_linked_content. useVideoProgress.markComplete. Active-gated.</w:t>
      </w:r>
    </w:p>
    <w:p>
      <w:pPr>
        <w:spacing w:after="120"/>
      </w:pPr>
    </w:p>
    <w:p>
      <w:pPr>
        <w:pStyle w:val="Heading2"/>
      </w:pPr>
      <w:r>
        <w:t xml:space="preserve">Sessions</w:t>
      </w:r>
    </w:p>
    <w:p>
      <w:pPr>
        <w:pStyle w:val="Heading3"/>
      </w:pPr>
      <w:r>
        <w:t xml:space="preserve">Book &amp; manage 1:1 sessions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Book coaching sessions against your weekly allowance: see usage, browse available slots by date, book, and cancel upcoming bookings. Available only when your plan includes session booking; blocked during a grace period.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Pick a date, choose an available slot, and book; cancel from the upcoming list if needed.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ClientSessions.tsx. Reads subscriptions (session_booking_enabled), counts session_bookings for the week, lists coach_time_slots. Book → book-session edge function; cancel → cancel-session.</w:t>
      </w:r>
    </w:p>
    <w:p>
      <w:pPr>
        <w:spacing w:after="120"/>
      </w:pPr>
    </w:p>
    <w:p>
      <w:pPr>
        <w:pStyle w:val="Heading2"/>
      </w:pPr>
      <w:r>
        <w:t xml:space="preserve">Messaging</w:t>
      </w:r>
    </w:p>
    <w:p>
      <w:pPr>
        <w:pStyle w:val="Heading3"/>
      </w:pPr>
      <w:r>
        <w:t xml:space="preserve">Care-team thread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One shared thread with your care team. Send, edit, and delete your own messages; deleted messages show as removed, edited ones show a history; day dividers separate the conversation.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Type in the composer (inline on desktop, a drawer on mobile) and send; use the kebab on your own messages to edit or delete.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ClientMessages.tsx + CoachClientThread.tsx. Table coach_client_messages (thread keyed by client_id), realtime channel, mark_coach_client_thread_read RPC, edit history coach_client_message_edits, notify send-coach-client-message-email. Unread badge via useUnreadMessageCount.</w:t>
      </w:r>
    </w:p>
    <w:p>
      <w:pPr>
        <w:spacing w:after="120"/>
      </w:pPr>
    </w:p>
    <w:p>
      <w:pPr>
        <w:pStyle w:val="Heading2"/>
      </w:pPr>
      <w:r>
        <w:t xml:space="preserve">Add-ons</w:t>
      </w:r>
    </w:p>
    <w:p>
      <w:pPr>
        <w:pStyle w:val="Heading3"/>
      </w:pPr>
      <w:r>
        <w:t xml:space="preserve">Add-on services catalogue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Browse and buy one-off sessions, session packs, specialist add-ons, and monthly add-ons. Cards show price, pack size and expiry, what you already own, and any tier-lock if your plan isn't eligible. Checkout is a quantity stepper plus secure Tap payment.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Filter by type, open an add-on, set quantity, and check out via Tap.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End a billable add-on at renewal from your care-team card.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AddonsCatalog.tsx + AddonCheckoutSheet. useAddonsCatalog / useUnusedAddons / useActiveSubscriptionSlug. Checkout → create-tap-addon-payment; return verified at /payment-return. EndAddonDialog → discharge_care_team_member RPC.</w:t>
      </w:r>
    </w:p>
    <w:p>
      <w:pPr>
        <w:spacing w:after="120"/>
      </w:pPr>
    </w:p>
    <w:p>
      <w:pPr>
        <w:pStyle w:val="Heading2"/>
      </w:pPr>
      <w:r>
        <w:t xml:space="preserve">Billing &amp; account</w:t>
      </w:r>
    </w:p>
    <w:p>
      <w:pPr>
        <w:pStyle w:val="Heading3"/>
      </w:pPr>
      <w:r>
        <w:t xml:space="preserve">Billing &amp; payment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Manual monthly renewal: see your plan, price (and any discount), due date, grace-period countdown, and pay. Special states cover "no payment due" and "payment exempt". Payment history is listed below.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Click "Pay X KWD Now" to renew via Tap; no card is stored, so renewal is manual each month.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BillingPayment.tsx (subscriptions + services + discount_codes; pay → create-tap-payment isRenewal). PaymentStatus.tsx for onboarding payment; PaymentReturn.tsx verifies via verify-payment / polls add-on purchase tables.</w:t>
      </w:r>
    </w:p>
    <w:p>
      <w:pPr>
        <w:spacing w:after="120"/>
      </w:pPr>
    </w:p>
    <w:p>
      <w:pPr>
        <w:pStyle w:val="Heading3"/>
      </w:pPr>
      <w:r>
        <w:t xml:space="preserve">Account management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Edit profile (email with confirmation, name, DOB, gender, height, activity level, phone), change password, request a coach change, manage your subscription (pay / cancel), and a danger-zone account deletion.</w:t>
      </w:r>
    </w:p>
    <w:p>
      <w:pPr>
        <w:spacing w:after="40"/>
      </w:pPr>
      <w:r>
        <w:rPr>
          <w:b/>
          <w:bCs/>
          <w:color w:val="1F6F54"/>
          <w:sz w:val="22"/>
          <w:szCs w:val="22"/>
        </w:rPr>
        <w:t xml:space="preserve">How to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Update fields and save; request a coach change from the list; cancel or delete from their respective sections.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AccountManagement.tsx. Profile split across profiles_public + profiles_private. Email/password via supabase.auth.updateUser. Coach change → coach_change_requests. Cancel → cancel-subscription; delete → delete-account edge function.</w:t>
      </w:r>
    </w:p>
    <w:p>
      <w:pPr>
        <w:spacing w:after="120"/>
      </w:pPr>
    </w:p>
    <w:p>
      <w:pPr>
        <w:pStyle w:val="Heading3"/>
      </w:pPr>
      <w:r>
        <w:t xml:space="preserve">Calorie calculator</w:t>
      </w:r>
    </w:p>
    <w:p>
      <w:pPr>
        <w:spacing w:after="100"/>
      </w:pPr>
      <w:r>
        <w:rPr>
          <w:b/>
          <w:bCs/>
          <w:color w:val="1F6F54"/>
          <w:sz w:val="22"/>
          <w:szCs w:val="22"/>
        </w:rPr>
        <w:t xml:space="preserve">What it does.  </w:t>
      </w:r>
      <w:r>
        <w:rPr>
          <w:color w:val="1A1A1A"/>
          <w:sz w:val="22"/>
          <w:szCs w:val="22"/>
        </w:rPr>
        <w:t xml:space="preserve">A public, read-only tool with an initial calculator and an adjustment calculator. For signed-in clients it pre-fills your stats and latest weight; it computes targets but doesn't save.</w:t>
      </w:r>
    </w:p>
    <w:p>
      <w:pPr>
        <w:spacing w:after="40" w:before="60"/>
      </w:pPr>
      <w:r>
        <w:rPr>
          <w:b/>
          <w:bCs/>
          <w:color w:val="667085"/>
          <w:sz w:val="22"/>
          <w:szCs w:val="22"/>
        </w:rPr>
        <w:t xml:space="preserve">Under the hood.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667085"/>
          <w:sz w:val="20"/>
          <w:szCs w:val="20"/>
        </w:rPr>
        <w:t xml:space="preserve">CalorieCalculator.tsx. StepWizardGoalSetting + AdjustmentCalculator via calculateNutritionGoals. Prefills from profiles_private / profiles_public / weight_logs / active nutrition_phases.</w:t>
      </w:r>
    </w:p>
    <w:p>
      <w:pPr>
        <w:spacing w:after="120"/>
      </w:pPr>
    </w:p>
    <w:p>
      <w:pPr>
        <w:pStyle w:val="Heading2"/>
      </w:pPr>
      <w:r>
        <w:t xml:space="preserve">Cross-cutting 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Client-safe coach data is fetched via get_coach_for_client / get_coaches_for_subscription_addons RPCs or the coaches_directory view — never the RLS-broken coaches_client_safe.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All payments flow through Tap via edge functions (create-tap-payment / create-tap-addon-payment), verified by verify-payment and webhooks.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Workout completion and module status changes go through SECURITY DEFINER RPCs because clients lack direct write 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PHI (the PAR-Q) is encrypted at rest in form_submissions and excluded from onboarding drafts; PII (email, phone, DOB) lives in profiles_private, which coaches cannot 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Weekly counting uses the Kuwait-anchored "IGU adherence week" consistently across weigh-ins, steps, and sessions.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6"/>
        <w:szCs w:val="16"/>
      </w:rPr>
      <w:t xml:space="preserve">Page </w:t>
    </w:r>
    <w:r>
      <w:rPr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7085"/>
        <w:sz w:val="16"/>
        <w:szCs w:val="16"/>
      </w:rPr>
      <w:t xml:space="preserve">IGU — Feature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6F5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6F5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IGU Feature Reference — Coaches &amp; Clients</dc:title>
  <dc:creator>IGU</dc:creator>
  <cp:lastModifiedBy>Un-named</cp:lastModifiedBy>
  <cp:revision>1</cp:revision>
  <dcterms:created xsi:type="dcterms:W3CDTF">2026-06-11T11:51:43.080Z</dcterms:created>
  <dcterms:modified xsi:type="dcterms:W3CDTF">2026-06-11T11:51:43.081Z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