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2BF9D" w14:textId="77777777" w:rsidR="008F3819" w:rsidRPr="003E7A6C" w:rsidRDefault="008F3819" w:rsidP="008F3819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E7A6C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proofErr w:type="gramStart"/>
      <w:r w:rsidRPr="003E7A6C">
        <w:rPr>
          <w:rFonts w:ascii="Times New Roman" w:eastAsia="宋体" w:hAnsi="Times New Roman" w:cs="Times New Roman"/>
          <w:sz w:val="24"/>
          <w:szCs w:val="24"/>
        </w:rPr>
        <w:t>1  Test</w:t>
      </w:r>
      <w:proofErr w:type="gramEnd"/>
      <w:r w:rsidRPr="003E7A6C">
        <w:rPr>
          <w:rFonts w:ascii="Times New Roman" w:eastAsia="宋体" w:hAnsi="Times New Roman" w:cs="Times New Roman"/>
          <w:sz w:val="24"/>
          <w:szCs w:val="24"/>
        </w:rPr>
        <w:t xml:space="preserve"> results of the NB algorithm. 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14"/>
        <w:gridCol w:w="272"/>
        <w:gridCol w:w="889"/>
        <w:gridCol w:w="932"/>
        <w:gridCol w:w="937"/>
        <w:gridCol w:w="771"/>
        <w:gridCol w:w="273"/>
        <w:gridCol w:w="3118"/>
      </w:tblGrid>
      <w:tr w:rsidR="008F3819" w:rsidRPr="003E7A6C" w14:paraId="6A58BE87" w14:textId="77777777" w:rsidTr="004C3921">
        <w:trPr>
          <w:trHeight w:val="300"/>
          <w:jc w:val="center"/>
        </w:trPr>
        <w:tc>
          <w:tcPr>
            <w:tcW w:w="679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FDE8E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DC3A3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9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B2ED9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523D0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FC410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Percent success</w:t>
            </w:r>
          </w:p>
        </w:tc>
      </w:tr>
      <w:tr w:rsidR="008F3819" w:rsidRPr="003E7A6C" w14:paraId="4F2AE8C6" w14:textId="77777777" w:rsidTr="004C3921">
        <w:trPr>
          <w:trHeight w:val="300"/>
          <w:jc w:val="center"/>
        </w:trPr>
        <w:tc>
          <w:tcPr>
            <w:tcW w:w="679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992386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8AAED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8617B3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C1C1E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38A69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A5BC95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49052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5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5843B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19" w:rsidRPr="003E7A6C" w14:paraId="2487E28C" w14:textId="77777777" w:rsidTr="004C3921">
        <w:trPr>
          <w:trHeight w:val="300"/>
          <w:jc w:val="center"/>
        </w:trPr>
        <w:tc>
          <w:tcPr>
            <w:tcW w:w="67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30C23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98242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AFDA6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56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9E93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500B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08E0D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778A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FCC1D2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82.05%</w:t>
            </w:r>
          </w:p>
        </w:tc>
      </w:tr>
      <w:tr w:rsidR="008F3819" w:rsidRPr="003E7A6C" w14:paraId="2DD9B590" w14:textId="77777777" w:rsidTr="004C3921">
        <w:trPr>
          <w:trHeight w:val="300"/>
          <w:jc w:val="center"/>
        </w:trPr>
        <w:tc>
          <w:tcPr>
            <w:tcW w:w="679" w:type="pct"/>
            <w:noWrap/>
            <w:vAlign w:val="center"/>
            <w:hideMark/>
          </w:tcPr>
          <w:p w14:paraId="0C0AEC3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172" w:type="pct"/>
            <w:vAlign w:val="center"/>
          </w:tcPr>
          <w:p w14:paraId="1A153EF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noWrap/>
            <w:vAlign w:val="center"/>
            <w:hideMark/>
          </w:tcPr>
          <w:p w14:paraId="3C1D780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69" w:type="pct"/>
            <w:noWrap/>
            <w:vAlign w:val="center"/>
            <w:hideMark/>
          </w:tcPr>
          <w:p w14:paraId="5192666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508" w:type="pct"/>
            <w:noWrap/>
            <w:vAlign w:val="center"/>
            <w:hideMark/>
          </w:tcPr>
          <w:p w14:paraId="786F70A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72" w:type="pct"/>
            <w:noWrap/>
            <w:vAlign w:val="center"/>
            <w:hideMark/>
          </w:tcPr>
          <w:p w14:paraId="6641C4C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172" w:type="pct"/>
            <w:vAlign w:val="center"/>
          </w:tcPr>
          <w:p w14:paraId="042802B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5" w:type="pct"/>
            <w:vAlign w:val="center"/>
            <w:hideMark/>
          </w:tcPr>
          <w:p w14:paraId="0DFC948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69.61%</w:t>
            </w:r>
          </w:p>
        </w:tc>
      </w:tr>
      <w:tr w:rsidR="008F3819" w:rsidRPr="003E7A6C" w14:paraId="3C68A9DF" w14:textId="77777777" w:rsidTr="004C3921">
        <w:trPr>
          <w:trHeight w:val="300"/>
          <w:jc w:val="center"/>
        </w:trPr>
        <w:tc>
          <w:tcPr>
            <w:tcW w:w="679" w:type="pct"/>
            <w:noWrap/>
            <w:vAlign w:val="center"/>
            <w:hideMark/>
          </w:tcPr>
          <w:p w14:paraId="14171E9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172" w:type="pct"/>
            <w:vAlign w:val="center"/>
          </w:tcPr>
          <w:p w14:paraId="55FD796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noWrap/>
            <w:vAlign w:val="center"/>
            <w:hideMark/>
          </w:tcPr>
          <w:p w14:paraId="7827F3A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9" w:type="pct"/>
            <w:noWrap/>
            <w:vAlign w:val="center"/>
            <w:hideMark/>
          </w:tcPr>
          <w:p w14:paraId="2FBB628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08" w:type="pct"/>
            <w:noWrap/>
            <w:vAlign w:val="center"/>
            <w:hideMark/>
          </w:tcPr>
          <w:p w14:paraId="42C0921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472" w:type="pct"/>
            <w:noWrap/>
            <w:vAlign w:val="center"/>
            <w:hideMark/>
          </w:tcPr>
          <w:p w14:paraId="70B05DA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72" w:type="pct"/>
            <w:vAlign w:val="center"/>
          </w:tcPr>
          <w:p w14:paraId="3905DAD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5" w:type="pct"/>
            <w:vAlign w:val="center"/>
            <w:hideMark/>
          </w:tcPr>
          <w:p w14:paraId="30A81CE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89.80%</w:t>
            </w:r>
          </w:p>
        </w:tc>
      </w:tr>
      <w:tr w:rsidR="008F3819" w:rsidRPr="003E7A6C" w14:paraId="4F5FB4E9" w14:textId="77777777" w:rsidTr="004C3921">
        <w:trPr>
          <w:trHeight w:val="300"/>
          <w:jc w:val="center"/>
        </w:trPr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49AA7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CE0D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EA2A2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605E7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156AA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A8631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1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EDBFC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8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E2C9A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77.37%</w:t>
            </w:r>
          </w:p>
        </w:tc>
      </w:tr>
    </w:tbl>
    <w:p w14:paraId="25AC2EEE" w14:textId="77777777" w:rsidR="008F3819" w:rsidRPr="003E7A6C" w:rsidRDefault="008F3819" w:rsidP="008F3819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9912398" w14:textId="77777777" w:rsidR="008F3819" w:rsidRPr="003E7A6C" w:rsidRDefault="008F3819" w:rsidP="008F3819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E7A6C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proofErr w:type="gramStart"/>
      <w:r w:rsidRPr="003E7A6C">
        <w:rPr>
          <w:rFonts w:ascii="Times New Roman" w:eastAsia="宋体" w:hAnsi="Times New Roman" w:cs="Times New Roman"/>
          <w:sz w:val="24"/>
          <w:szCs w:val="24"/>
        </w:rPr>
        <w:t>2  Classification</w:t>
      </w:r>
      <w:proofErr w:type="gramEnd"/>
      <w:r w:rsidRPr="003E7A6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7A6C">
        <w:rPr>
          <w:rFonts w:ascii="Times New Roman" w:hAnsi="Times New Roman" w:cs="Times New Roman"/>
          <w:sz w:val="24"/>
          <w:szCs w:val="24"/>
        </w:rPr>
        <w:t>percent success</w:t>
      </w:r>
      <w:r w:rsidRPr="003E7A6C" w:rsidDel="000846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7A6C">
        <w:rPr>
          <w:rFonts w:ascii="Times New Roman" w:eastAsia="宋体" w:hAnsi="Times New Roman" w:cs="Times New Roman"/>
          <w:sz w:val="24"/>
          <w:szCs w:val="24"/>
        </w:rPr>
        <w:t xml:space="preserve">and prediction </w:t>
      </w:r>
      <w:r w:rsidRPr="003E7A6C">
        <w:rPr>
          <w:rFonts w:ascii="Times New Roman" w:hAnsi="Times New Roman" w:cs="Times New Roman"/>
          <w:sz w:val="24"/>
          <w:szCs w:val="24"/>
        </w:rPr>
        <w:t>percent success</w:t>
      </w:r>
      <w:r w:rsidRPr="003E7A6C" w:rsidDel="000846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7A6C">
        <w:rPr>
          <w:rFonts w:ascii="Times New Roman" w:eastAsia="宋体" w:hAnsi="Times New Roman" w:cs="Times New Roman"/>
          <w:sz w:val="24"/>
          <w:szCs w:val="24"/>
        </w:rPr>
        <w:t>of the NB algorithm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54"/>
        <w:gridCol w:w="267"/>
        <w:gridCol w:w="1075"/>
        <w:gridCol w:w="1075"/>
        <w:gridCol w:w="1076"/>
        <w:gridCol w:w="267"/>
        <w:gridCol w:w="1075"/>
        <w:gridCol w:w="1075"/>
        <w:gridCol w:w="1076"/>
        <w:gridCol w:w="266"/>
      </w:tblGrid>
      <w:tr w:rsidR="008F3819" w:rsidRPr="003E7A6C" w14:paraId="27CCECF8" w14:textId="77777777" w:rsidTr="008F3819">
        <w:trPr>
          <w:trHeight w:val="300"/>
          <w:jc w:val="center"/>
        </w:trPr>
        <w:tc>
          <w:tcPr>
            <w:tcW w:w="63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0F74D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01D77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B399A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E1AF9C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EC49A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D1DB0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19" w:rsidRPr="003E7A6C" w14:paraId="5D3ECCD2" w14:textId="77777777" w:rsidTr="008F3819">
        <w:trPr>
          <w:trHeight w:val="300"/>
          <w:jc w:val="center"/>
        </w:trPr>
        <w:tc>
          <w:tcPr>
            <w:tcW w:w="63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ABB3DE" w14:textId="77777777" w:rsidR="008F3819" w:rsidRPr="003E7A6C" w:rsidRDefault="008F3819" w:rsidP="008F3819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203A5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6A1A3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7C227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44214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BE658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549F51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4C2F4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2BF5C6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4A08C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19" w:rsidRPr="003E7A6C" w14:paraId="5C7289B3" w14:textId="77777777" w:rsidTr="008F3819">
        <w:trPr>
          <w:trHeight w:val="341"/>
          <w:jc w:val="center"/>
        </w:trPr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44860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D6B06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F3A54E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82.05%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BD81AE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7.69%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C8DDD5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OLE_LINK51"/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10.26%</w:t>
            </w:r>
            <w:bookmarkEnd w:id="0"/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7184B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FD0AD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60.38%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94BF7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3.90%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81A29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6.67%</w:t>
            </w:r>
          </w:p>
        </w:tc>
        <w:tc>
          <w:tcPr>
            <w:tcW w:w="16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46CEA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F3819" w:rsidRPr="003E7A6C" w14:paraId="79054669" w14:textId="77777777" w:rsidTr="008F3819">
        <w:trPr>
          <w:trHeight w:val="300"/>
          <w:jc w:val="center"/>
        </w:trPr>
        <w:tc>
          <w:tcPr>
            <w:tcW w:w="634" w:type="pct"/>
            <w:noWrap/>
            <w:vAlign w:val="center"/>
            <w:hideMark/>
          </w:tcPr>
          <w:p w14:paraId="3119783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161" w:type="pct"/>
            <w:vAlign w:val="center"/>
          </w:tcPr>
          <w:p w14:paraId="3926785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noWrap/>
            <w:hideMark/>
          </w:tcPr>
          <w:p w14:paraId="13E302E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18.63%</w:t>
            </w:r>
          </w:p>
        </w:tc>
        <w:tc>
          <w:tcPr>
            <w:tcW w:w="647" w:type="pct"/>
            <w:noWrap/>
            <w:hideMark/>
          </w:tcPr>
          <w:p w14:paraId="06F2862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69.61%</w:t>
            </w:r>
          </w:p>
        </w:tc>
        <w:tc>
          <w:tcPr>
            <w:tcW w:w="648" w:type="pct"/>
            <w:noWrap/>
            <w:hideMark/>
          </w:tcPr>
          <w:p w14:paraId="2112194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11.76%</w:t>
            </w:r>
          </w:p>
        </w:tc>
        <w:tc>
          <w:tcPr>
            <w:tcW w:w="161" w:type="pct"/>
            <w:vAlign w:val="center"/>
          </w:tcPr>
          <w:p w14:paraId="4E619E9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hideMark/>
          </w:tcPr>
          <w:p w14:paraId="120D540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35.85%</w:t>
            </w:r>
          </w:p>
        </w:tc>
        <w:tc>
          <w:tcPr>
            <w:tcW w:w="647" w:type="pct"/>
            <w:hideMark/>
          </w:tcPr>
          <w:p w14:paraId="245E711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92.21%</w:t>
            </w:r>
          </w:p>
        </w:tc>
        <w:tc>
          <w:tcPr>
            <w:tcW w:w="648" w:type="pct"/>
            <w:hideMark/>
          </w:tcPr>
          <w:p w14:paraId="5624FDD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20.00%</w:t>
            </w:r>
          </w:p>
        </w:tc>
        <w:tc>
          <w:tcPr>
            <w:tcW w:w="160" w:type="pct"/>
          </w:tcPr>
          <w:p w14:paraId="642BA27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F3819" w:rsidRPr="003E7A6C" w14:paraId="69079C0D" w14:textId="77777777" w:rsidTr="008F3819">
        <w:trPr>
          <w:trHeight w:val="300"/>
          <w:jc w:val="center"/>
        </w:trPr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6B226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13B7C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7E893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4.08%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762CBB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6.12%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42ED37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89.80%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72A8D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C3ED3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3.77%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7017C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3.90%</w:t>
            </w:r>
          </w:p>
        </w:tc>
        <w:tc>
          <w:tcPr>
            <w:tcW w:w="648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24DA52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73.33%</w:t>
            </w:r>
          </w:p>
        </w:tc>
        <w:tc>
          <w:tcPr>
            <w:tcW w:w="1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C5C44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3B8A365B" w14:textId="77777777" w:rsidR="00B43898" w:rsidRDefault="00B43898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6D514" w14:textId="61D4CB5A" w:rsidR="008F3819" w:rsidRPr="003E7A6C" w:rsidRDefault="008F3819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A6C">
        <w:rPr>
          <w:rFonts w:ascii="Times New Roman" w:hAnsi="Times New Roman" w:cs="Times New Roman"/>
          <w:sz w:val="24"/>
          <w:szCs w:val="24"/>
        </w:rPr>
        <w:t xml:space="preserve">Table 3 Distribution of the elements of IAG (1). The unit of major elements are </w:t>
      </w:r>
      <w:proofErr w:type="spellStart"/>
      <w:r w:rsidRPr="003E7A6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E7A6C">
        <w:rPr>
          <w:rFonts w:ascii="Times New Roman" w:hAnsi="Times New Roman" w:cs="Times New Roman"/>
          <w:sz w:val="24"/>
          <w:szCs w:val="24"/>
        </w:rPr>
        <w:t>%, and the unit of trace elements are ppm. See text for the meanings of D, P1, P2, p0, and Min.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12"/>
        <w:gridCol w:w="876"/>
        <w:gridCol w:w="1022"/>
        <w:gridCol w:w="876"/>
        <w:gridCol w:w="756"/>
        <w:gridCol w:w="876"/>
        <w:gridCol w:w="756"/>
        <w:gridCol w:w="876"/>
        <w:gridCol w:w="756"/>
      </w:tblGrid>
      <w:tr w:rsidR="008F3819" w:rsidRPr="003E7A6C" w14:paraId="7DFE23B5" w14:textId="77777777" w:rsidTr="004C3921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F39516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F4E74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58BF1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A6E53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B33F8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</w:t>
            </w:r>
            <w:proofErr w:type="spellEnd"/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97DBE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DC14E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MgO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1B59B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MnO</w:t>
            </w:r>
            <w:proofErr w:type="spellEnd"/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4D428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8F3819" w:rsidRPr="003E7A6C" w14:paraId="27EA933E" w14:textId="77777777" w:rsidTr="004C3921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E1D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013E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92E6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43C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65C3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CC74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2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4EC9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5C5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7D53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8F3819" w:rsidRPr="003E7A6C" w14:paraId="37159113" w14:textId="77777777" w:rsidTr="004C3921">
        <w:trPr>
          <w:trHeight w:val="300"/>
        </w:trPr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6E3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12C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48.398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0BA8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2.224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9D6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17.829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6A7F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8.738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EBB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11.486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D0F9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2.005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CCED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10.173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72B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0.842</w:t>
            </w:r>
          </w:p>
        </w:tc>
      </w:tr>
      <w:tr w:rsidR="008F3819" w:rsidRPr="003E7A6C" w14:paraId="7EF276E8" w14:textId="77777777" w:rsidTr="004C3921">
        <w:trPr>
          <w:trHeight w:val="300"/>
        </w:trPr>
        <w:tc>
          <w:tcPr>
            <w:tcW w:w="9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616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5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40AD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3.680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18A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0.367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6EC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3.954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6CF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2.487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0DFD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2.801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453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0.467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3864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40A7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0.640</w:t>
            </w:r>
          </w:p>
        </w:tc>
      </w:tr>
      <w:tr w:rsidR="008F3819" w:rsidRPr="003E7A6C" w14:paraId="5E521B1E" w14:textId="77777777" w:rsidTr="004C3921">
        <w:trPr>
          <w:trHeight w:val="300"/>
        </w:trPr>
        <w:tc>
          <w:tcPr>
            <w:tcW w:w="98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8FE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7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60D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71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1F73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5FFA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C869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786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2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C2F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00C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41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EA37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</w:t>
            </w:r>
          </w:p>
        </w:tc>
      </w:tr>
      <w:tr w:rsidR="008F3819" w:rsidRPr="003E7A6C" w14:paraId="4B89D4B8" w14:textId="77777777" w:rsidTr="004C3921">
        <w:trPr>
          <w:trHeight w:val="300"/>
        </w:trPr>
        <w:tc>
          <w:tcPr>
            <w:tcW w:w="98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E736A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Min 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8559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38.80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998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602A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0.129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0356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E8D5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3.95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1D87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0.162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D93A1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97183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</w:tbl>
    <w:p w14:paraId="01B27ABA" w14:textId="77777777" w:rsidR="008F3819" w:rsidRPr="003E7A6C" w:rsidRDefault="008F3819" w:rsidP="008F38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1AE9EB" w14:textId="77777777" w:rsidR="008F3819" w:rsidRPr="003E7A6C" w:rsidRDefault="008F3819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A6C">
        <w:rPr>
          <w:rFonts w:ascii="Times New Roman" w:hAnsi="Times New Roman" w:cs="Times New Roman"/>
          <w:sz w:val="24"/>
          <w:szCs w:val="24"/>
        </w:rPr>
        <w:t xml:space="preserve">Table 4 Distribution of the elements of IAG (2). The unit of major elements are </w:t>
      </w:r>
      <w:proofErr w:type="spellStart"/>
      <w:r w:rsidRPr="003E7A6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E7A6C">
        <w:rPr>
          <w:rFonts w:ascii="Times New Roman" w:hAnsi="Times New Roman" w:cs="Times New Roman"/>
          <w:sz w:val="24"/>
          <w:szCs w:val="24"/>
        </w:rPr>
        <w:t>%, and the unit of trace elements are ppm. See text for the meanings of D, P1, P2, p0, and Min.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34"/>
        <w:gridCol w:w="1037"/>
        <w:gridCol w:w="880"/>
        <w:gridCol w:w="949"/>
        <w:gridCol w:w="1047"/>
        <w:gridCol w:w="796"/>
        <w:gridCol w:w="920"/>
        <w:gridCol w:w="1043"/>
      </w:tblGrid>
      <w:tr w:rsidR="008F3819" w:rsidRPr="003E7A6C" w14:paraId="795E95E7" w14:textId="77777777" w:rsidTr="004C3921">
        <w:trPr>
          <w:trHeight w:val="300"/>
        </w:trPr>
        <w:tc>
          <w:tcPr>
            <w:tcW w:w="9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CA6A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E1393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5BEA5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38CCE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19FC4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F036B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70CFA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Zr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DBB94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</w:t>
            </w:r>
          </w:p>
        </w:tc>
      </w:tr>
      <w:tr w:rsidR="008F3819" w:rsidRPr="003E7A6C" w14:paraId="4BDAE923" w14:textId="77777777" w:rsidTr="004C3921">
        <w:trPr>
          <w:trHeight w:val="300"/>
        </w:trPr>
        <w:tc>
          <w:tcPr>
            <w:tcW w:w="98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A9ADF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8397B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85F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5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448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C8E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7DD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84B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3CD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8F3819" w:rsidRPr="003E7A6C" w14:paraId="73E7AB27" w14:textId="77777777" w:rsidTr="004C3921">
        <w:trPr>
          <w:trHeight w:val="300"/>
        </w:trPr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ED16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47FF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2.185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ED46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-2.559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E51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3.810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226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1.694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FBA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2.558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D40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1.104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8CA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1.040</w:t>
            </w:r>
          </w:p>
        </w:tc>
      </w:tr>
      <w:tr w:rsidR="008F3819" w:rsidRPr="003E7A6C" w14:paraId="22E8AB8F" w14:textId="77777777" w:rsidTr="004C3921">
        <w:trPr>
          <w:trHeight w:val="300"/>
        </w:trPr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DDD0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3F6C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1.121</w:t>
            </w:r>
          </w:p>
        </w:tc>
        <w:tc>
          <w:tcPr>
            <w:tcW w:w="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2FD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1.173</w:t>
            </w:r>
          </w:p>
        </w:tc>
        <w:tc>
          <w:tcPr>
            <w:tcW w:w="5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A6AF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1.106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AA9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223.184</w:t>
            </w:r>
          </w:p>
        </w:tc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944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6.097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6D1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41.041</w:t>
            </w: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DB6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150.859</w:t>
            </w:r>
          </w:p>
        </w:tc>
      </w:tr>
      <w:tr w:rsidR="008F3819" w:rsidRPr="003E7A6C" w14:paraId="11488990" w14:textId="77777777" w:rsidTr="004C3921">
        <w:trPr>
          <w:trHeight w:val="300"/>
        </w:trPr>
        <w:tc>
          <w:tcPr>
            <w:tcW w:w="984" w:type="pct"/>
            <w:tcBorders>
              <w:top w:val="nil"/>
              <w:left w:val="nil"/>
              <w:right w:val="nil"/>
            </w:tcBorders>
            <w:vAlign w:val="center"/>
          </w:tcPr>
          <w:p w14:paraId="530A40F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right w:val="nil"/>
            </w:tcBorders>
            <w:vAlign w:val="center"/>
          </w:tcPr>
          <w:p w14:paraId="4B6A865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5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80B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</w:t>
            </w:r>
          </w:p>
        </w:tc>
        <w:tc>
          <w:tcPr>
            <w:tcW w:w="57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2D72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0.284</w:t>
            </w:r>
          </w:p>
        </w:tc>
        <w:tc>
          <w:tcPr>
            <w:tcW w:w="6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4A64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47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B7A4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0.294</w:t>
            </w:r>
          </w:p>
        </w:tc>
        <w:tc>
          <w:tcPr>
            <w:tcW w:w="55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23F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0.354</w:t>
            </w:r>
          </w:p>
        </w:tc>
        <w:tc>
          <w:tcPr>
            <w:tcW w:w="62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6D3D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0.291</w:t>
            </w:r>
          </w:p>
        </w:tc>
      </w:tr>
      <w:tr w:rsidR="008F3819" w:rsidRPr="003E7A6C" w14:paraId="476921C6" w14:textId="77777777" w:rsidTr="004C3921">
        <w:trPr>
          <w:trHeight w:val="300"/>
        </w:trPr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D2193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Min 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1E9D9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0635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F4D3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1ACD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4.80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1867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1019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7B14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0.71</w:t>
            </w:r>
          </w:p>
        </w:tc>
      </w:tr>
    </w:tbl>
    <w:p w14:paraId="71D5C68C" w14:textId="5FB41D81" w:rsidR="00B43898" w:rsidRDefault="00B43898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DCC305" w14:textId="7F325288" w:rsidR="0004667F" w:rsidRDefault="0004667F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522B1" w14:textId="1C60C0BC" w:rsidR="0004667F" w:rsidRDefault="0004667F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CEBD5F" w14:textId="0443AD86" w:rsidR="0004667F" w:rsidRDefault="0004667F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49026" w14:textId="33FACA90" w:rsidR="0004667F" w:rsidRDefault="0004667F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9B81A" w14:textId="3C58835B" w:rsidR="0004667F" w:rsidRDefault="0004667F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3FF98" w14:textId="56613346" w:rsidR="0004667F" w:rsidRDefault="0004667F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8E216" w14:textId="77777777" w:rsidR="0004667F" w:rsidRDefault="0004667F" w:rsidP="008F3819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14:paraId="59CD843C" w14:textId="405401CC" w:rsidR="008F3819" w:rsidRPr="003E7A6C" w:rsidRDefault="008F3819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A6C">
        <w:rPr>
          <w:rFonts w:ascii="Times New Roman" w:hAnsi="Times New Roman" w:cs="Times New Roman"/>
          <w:sz w:val="24"/>
          <w:szCs w:val="24"/>
        </w:rPr>
        <w:lastRenderedPageBreak/>
        <w:t xml:space="preserve">Table 5 Distribution of the elements of OIG (1). The unit of major elements are </w:t>
      </w:r>
      <w:proofErr w:type="spellStart"/>
      <w:r w:rsidRPr="003E7A6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E7A6C">
        <w:rPr>
          <w:rFonts w:ascii="Times New Roman" w:hAnsi="Times New Roman" w:cs="Times New Roman"/>
          <w:sz w:val="24"/>
          <w:szCs w:val="24"/>
        </w:rPr>
        <w:t>%, and the unit of trace elements are ppm. See text for the meanings of D, P1, P2, p0, and Min.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9"/>
        <w:gridCol w:w="876"/>
        <w:gridCol w:w="756"/>
        <w:gridCol w:w="876"/>
        <w:gridCol w:w="756"/>
        <w:gridCol w:w="929"/>
        <w:gridCol w:w="756"/>
        <w:gridCol w:w="929"/>
        <w:gridCol w:w="929"/>
      </w:tblGrid>
      <w:tr w:rsidR="008F3819" w:rsidRPr="003E7A6C" w14:paraId="6106C000" w14:textId="77777777" w:rsidTr="004C3921">
        <w:trPr>
          <w:trHeight w:val="300"/>
        </w:trPr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C56D71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86CA1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04102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6EB7CC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1FDB3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</w:t>
            </w:r>
            <w:proofErr w:type="spellEnd"/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2A2B9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D732C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MgO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C4880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MnO</w:t>
            </w:r>
            <w:proofErr w:type="spellEnd"/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A2B50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</w:tr>
      <w:tr w:rsidR="008F3819" w:rsidRPr="003E7A6C" w14:paraId="49DD97F9" w14:textId="77777777" w:rsidTr="004C3921">
        <w:trPr>
          <w:trHeight w:val="300"/>
        </w:trPr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BBA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47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9E5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803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D3B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03B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ADC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199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6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9AD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8F3819" w:rsidRPr="003E7A6C" w14:paraId="14199D3F" w14:textId="77777777" w:rsidTr="004C3921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06F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437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46.802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EEB2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1.362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9A8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15.227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8B7D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9.834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26C4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12.271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1D01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7ECF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0.153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9F8C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0.798</w:t>
            </w:r>
          </w:p>
        </w:tc>
      </w:tr>
      <w:tr w:rsidR="008F3819" w:rsidRPr="003E7A6C" w14:paraId="59779098" w14:textId="77777777" w:rsidTr="004C3921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412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9F85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3.384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8070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1.558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7BF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DC0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3.642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B3F6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2.850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C2F1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0.585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ECB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0.049</w:t>
            </w: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BE8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0.771</w:t>
            </w:r>
          </w:p>
        </w:tc>
      </w:tr>
      <w:tr w:rsidR="008F3819" w:rsidRPr="003E7A6C" w14:paraId="314D0C2E" w14:textId="77777777" w:rsidTr="004C3921">
        <w:trPr>
          <w:trHeight w:val="300"/>
        </w:trPr>
        <w:tc>
          <w:tcPr>
            <w:tcW w:w="9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F69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B548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809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BD7E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6664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D7AF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41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4E2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990F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0.047</w:t>
            </w:r>
          </w:p>
        </w:tc>
        <w:tc>
          <w:tcPr>
            <w:tcW w:w="61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A73E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8F3819" w:rsidRPr="003E7A6C" w14:paraId="0DE49944" w14:textId="77777777" w:rsidTr="004C3921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9217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Min 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4D8F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35.150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58CA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27AD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3.860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ED06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1.210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E2B3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3.130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D3D2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1.490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0601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2C7B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</w:tbl>
    <w:p w14:paraId="15D87AC1" w14:textId="77777777" w:rsidR="008F3819" w:rsidRPr="003E7A6C" w:rsidRDefault="008F3819" w:rsidP="008F38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EA08AB" w14:textId="77777777" w:rsidR="008F3819" w:rsidRPr="003E7A6C" w:rsidRDefault="008F3819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A6C">
        <w:rPr>
          <w:rFonts w:ascii="Times New Roman" w:hAnsi="Times New Roman" w:cs="Times New Roman"/>
          <w:sz w:val="24"/>
          <w:szCs w:val="24"/>
        </w:rPr>
        <w:t xml:space="preserve">Table 6 Distribution of the elements of OIG (2). The unit of major elements are </w:t>
      </w:r>
      <w:proofErr w:type="spellStart"/>
      <w:r w:rsidRPr="003E7A6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E7A6C">
        <w:rPr>
          <w:rFonts w:ascii="Times New Roman" w:hAnsi="Times New Roman" w:cs="Times New Roman"/>
          <w:sz w:val="24"/>
          <w:szCs w:val="24"/>
        </w:rPr>
        <w:t>%, and the unit of trace elements are ppm. See text for the meanings of D, P1, P2, p0, and Min.</w:t>
      </w:r>
    </w:p>
    <w:tbl>
      <w:tblPr>
        <w:tblW w:w="8640" w:type="dxa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134"/>
        <w:gridCol w:w="1134"/>
        <w:gridCol w:w="1134"/>
        <w:gridCol w:w="992"/>
        <w:gridCol w:w="978"/>
        <w:gridCol w:w="1141"/>
      </w:tblGrid>
      <w:tr w:rsidR="008F3819" w:rsidRPr="003E7A6C" w14:paraId="59F9F5D5" w14:textId="77777777" w:rsidTr="008F3819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5B57B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01DC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C26A0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6969A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60600F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607F9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0AA41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46961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</w:t>
            </w:r>
          </w:p>
        </w:tc>
      </w:tr>
      <w:tr w:rsidR="008F3819" w:rsidRPr="003E7A6C" w14:paraId="5C9A62C7" w14:textId="77777777" w:rsidTr="008F3819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58CCA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B058E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197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CC2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044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D08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44E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2F8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</w:tr>
      <w:tr w:rsidR="008F3819" w:rsidRPr="003E7A6C" w14:paraId="2F896D46" w14:textId="77777777" w:rsidTr="008F3819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4C2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14DA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DCED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-2.099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D43A7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0.929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D48BF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2.158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AC30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2.074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E78DE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1.032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760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0.984</w:t>
            </w:r>
          </w:p>
        </w:tc>
      </w:tr>
      <w:tr w:rsidR="008F3819" w:rsidRPr="003E7A6C" w14:paraId="561A4706" w14:textId="77777777" w:rsidTr="008F3819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1D1C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96D6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F5CA8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68526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209.269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2EE13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209.871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83992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9.322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967B2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110.257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E694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178.511</w:t>
            </w:r>
          </w:p>
        </w:tc>
      </w:tr>
      <w:tr w:rsidR="008F3819" w:rsidRPr="003E7A6C" w14:paraId="62D4B602" w14:textId="77777777" w:rsidTr="008F3819">
        <w:trPr>
          <w:trHeight w:val="300"/>
        </w:trPr>
        <w:tc>
          <w:tcPr>
            <w:tcW w:w="1276" w:type="dxa"/>
            <w:tcBorders>
              <w:top w:val="nil"/>
              <w:left w:val="nil"/>
              <w:right w:val="nil"/>
            </w:tcBorders>
            <w:vAlign w:val="center"/>
          </w:tcPr>
          <w:p w14:paraId="492396C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vAlign w:val="center"/>
          </w:tcPr>
          <w:p w14:paraId="755C5C2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34955A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F670AA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0.103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0F11A58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308109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0.107</w:t>
            </w:r>
          </w:p>
        </w:tc>
        <w:tc>
          <w:tcPr>
            <w:tcW w:w="97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57718E4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114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C2BA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0.129</w:t>
            </w:r>
          </w:p>
        </w:tc>
      </w:tr>
      <w:tr w:rsidR="008F3819" w:rsidRPr="003E7A6C" w14:paraId="072CB942" w14:textId="77777777" w:rsidTr="008F3819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5757F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Min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D6BED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64916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2AFEF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1.000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8384A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13.400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849C0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0.970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61F26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0.990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9D7F6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3.090</w:t>
            </w:r>
          </w:p>
        </w:tc>
      </w:tr>
    </w:tbl>
    <w:p w14:paraId="6F8A7E50" w14:textId="77777777" w:rsidR="00B43898" w:rsidRDefault="00B43898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B6E6E" w14:textId="312EE817" w:rsidR="008F3819" w:rsidRPr="003E7A6C" w:rsidRDefault="008F3819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A6C">
        <w:rPr>
          <w:rFonts w:ascii="Times New Roman" w:hAnsi="Times New Roman" w:cs="Times New Roman"/>
          <w:sz w:val="24"/>
          <w:szCs w:val="24"/>
        </w:rPr>
        <w:t xml:space="preserve">Table 7 Distribution of the elements of MORG (1). The unit of major elements are </w:t>
      </w:r>
      <w:proofErr w:type="spellStart"/>
      <w:r w:rsidRPr="003E7A6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E7A6C">
        <w:rPr>
          <w:rFonts w:ascii="Times New Roman" w:hAnsi="Times New Roman" w:cs="Times New Roman"/>
          <w:sz w:val="24"/>
          <w:szCs w:val="24"/>
        </w:rPr>
        <w:t>%, and the unit of trace elements are ppm. See text for the meanings of D, P1, P2, p0, and Min.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3"/>
        <w:gridCol w:w="876"/>
        <w:gridCol w:w="836"/>
        <w:gridCol w:w="876"/>
        <w:gridCol w:w="756"/>
        <w:gridCol w:w="892"/>
        <w:gridCol w:w="756"/>
        <w:gridCol w:w="907"/>
        <w:gridCol w:w="914"/>
      </w:tblGrid>
      <w:tr w:rsidR="008F3819" w:rsidRPr="003E7A6C" w14:paraId="4E5E9BAB" w14:textId="77777777" w:rsidTr="004C3921">
        <w:trPr>
          <w:trHeight w:val="300"/>
        </w:trPr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8874D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" w:name="_Hlk5268047"/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F8024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7C15E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618DB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86B24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</w:t>
            </w:r>
            <w:proofErr w:type="spellEnd"/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71E69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A833C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MgO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D73BF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MnO</w:t>
            </w:r>
            <w:proofErr w:type="spellEnd"/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24A1C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</w:tr>
      <w:bookmarkEnd w:id="1"/>
      <w:tr w:rsidR="008F3819" w:rsidRPr="003E7A6C" w14:paraId="78825463" w14:textId="77777777" w:rsidTr="004C3921">
        <w:trPr>
          <w:trHeight w:val="300"/>
        </w:trPr>
        <w:tc>
          <w:tcPr>
            <w:tcW w:w="9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6C33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010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1A7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38C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921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5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88F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BC7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E706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6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029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</w:tr>
      <w:tr w:rsidR="008F3819" w:rsidRPr="003E7A6C" w14:paraId="47F4D53D" w14:textId="77777777" w:rsidTr="004C3921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4BA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4E7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49.667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4B8B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-0.664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38F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16.426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A536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1.858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265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12.057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E6B6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9.192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A8D0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-2.041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499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-2.974</w:t>
            </w:r>
          </w:p>
        </w:tc>
      </w:tr>
      <w:tr w:rsidR="008F3819" w:rsidRPr="003E7A6C" w14:paraId="74C20458" w14:textId="77777777" w:rsidTr="004C3921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570C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960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2.575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2BF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0.887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656A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3.085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7402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0.326</w:t>
            </w:r>
          </w:p>
        </w:tc>
        <w:tc>
          <w:tcPr>
            <w:tcW w:w="5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D8D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1.871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F33D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1.028</w:t>
            </w:r>
          </w:p>
        </w:tc>
        <w:tc>
          <w:tcPr>
            <w:tcW w:w="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0F2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0.384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4418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0.806</w:t>
            </w:r>
          </w:p>
        </w:tc>
      </w:tr>
      <w:tr w:rsidR="008F3819" w:rsidRPr="003E7A6C" w14:paraId="47B857E7" w14:textId="77777777" w:rsidTr="004C3921">
        <w:trPr>
          <w:trHeight w:val="300"/>
        </w:trPr>
        <w:tc>
          <w:tcPr>
            <w:tcW w:w="9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A84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16B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5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6F2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7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9DF6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BF05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0.271</w:t>
            </w:r>
          </w:p>
        </w:tc>
        <w:tc>
          <w:tcPr>
            <w:tcW w:w="59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F505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4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99ED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E01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61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DCD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</w:tr>
      <w:tr w:rsidR="008F3819" w:rsidRPr="003E7A6C" w14:paraId="551203B0" w14:textId="77777777" w:rsidTr="004C3921">
        <w:trPr>
          <w:trHeight w:val="300"/>
        </w:trPr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11D2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Min 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98FC2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37.570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EFFF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FB59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3.700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659D5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1.944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31E9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4.840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9D2B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1.670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6598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4703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</w:tbl>
    <w:p w14:paraId="2F244DA2" w14:textId="77777777" w:rsidR="008F3819" w:rsidRPr="003E7A6C" w:rsidRDefault="008F3819" w:rsidP="008F38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2F966" w14:textId="77777777" w:rsidR="008F3819" w:rsidRPr="003E7A6C" w:rsidRDefault="008F3819" w:rsidP="008F38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7A6C">
        <w:rPr>
          <w:rFonts w:ascii="Times New Roman" w:hAnsi="Times New Roman" w:cs="Times New Roman"/>
          <w:sz w:val="24"/>
          <w:szCs w:val="24"/>
        </w:rPr>
        <w:t xml:space="preserve">Table 8 Distribution of the elements of MORG (2). The unit of major elements are </w:t>
      </w:r>
      <w:proofErr w:type="spellStart"/>
      <w:r w:rsidRPr="003E7A6C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3E7A6C">
        <w:rPr>
          <w:rFonts w:ascii="Times New Roman" w:hAnsi="Times New Roman" w:cs="Times New Roman"/>
          <w:sz w:val="24"/>
          <w:szCs w:val="24"/>
        </w:rPr>
        <w:t>%, and the unit of trace elements are ppm. See text for the meanings of D, P1, P2, p0, and Min.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68"/>
        <w:gridCol w:w="786"/>
        <w:gridCol w:w="894"/>
        <w:gridCol w:w="905"/>
        <w:gridCol w:w="1015"/>
        <w:gridCol w:w="894"/>
        <w:gridCol w:w="912"/>
        <w:gridCol w:w="1032"/>
      </w:tblGrid>
      <w:tr w:rsidR="008F3819" w:rsidRPr="003E7A6C" w14:paraId="3C56FA1B" w14:textId="77777777" w:rsidTr="004C3921">
        <w:trPr>
          <w:trHeight w:val="300"/>
        </w:trPr>
        <w:tc>
          <w:tcPr>
            <w:tcW w:w="1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E684B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7E1EF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76FCA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AC7E73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51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0C41D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47164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Zr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42E393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</w:t>
            </w:r>
          </w:p>
        </w:tc>
      </w:tr>
      <w:tr w:rsidR="008F3819" w:rsidRPr="003E7A6C" w14:paraId="68366965" w14:textId="77777777" w:rsidTr="004C3921">
        <w:trPr>
          <w:trHeight w:val="300"/>
        </w:trPr>
        <w:tc>
          <w:tcPr>
            <w:tcW w:w="112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C5BDF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7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14A21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0B2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929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6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860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8D3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0B7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</w:p>
        </w:tc>
        <w:tc>
          <w:tcPr>
            <w:tcW w:w="6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B7C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8F3819" w:rsidRPr="003E7A6C" w14:paraId="63BBA5D0" w14:textId="77777777" w:rsidTr="004C3921">
        <w:trPr>
          <w:trHeight w:val="300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648C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P1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36C4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2.732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075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-3.370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A4D9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4.685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1BF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149.200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3CC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2.553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6FB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3.226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3908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2.310</w:t>
            </w:r>
          </w:p>
        </w:tc>
      </w:tr>
      <w:tr w:rsidR="008F3819" w:rsidRPr="003E7A6C" w14:paraId="6F9D888A" w14:textId="77777777" w:rsidTr="004C3921">
        <w:trPr>
          <w:trHeight w:val="300"/>
        </w:trPr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50D8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5D72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0.789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DEF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1.079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8526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0.775</w:t>
            </w:r>
          </w:p>
        </w:tc>
        <w:tc>
          <w:tcPr>
            <w:tcW w:w="6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9E8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35.182</w:t>
            </w:r>
          </w:p>
        </w:tc>
        <w:tc>
          <w:tcPr>
            <w:tcW w:w="5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4C3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0.746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A587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0.847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F94D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5.168</w:t>
            </w:r>
          </w:p>
        </w:tc>
      </w:tr>
      <w:tr w:rsidR="008F3819" w:rsidRPr="003E7A6C" w14:paraId="37FADD43" w14:textId="77777777" w:rsidTr="004C3921">
        <w:trPr>
          <w:trHeight w:val="300"/>
        </w:trPr>
        <w:tc>
          <w:tcPr>
            <w:tcW w:w="1124" w:type="pct"/>
            <w:tcBorders>
              <w:top w:val="nil"/>
              <w:left w:val="nil"/>
              <w:right w:val="nil"/>
            </w:tcBorders>
            <w:vAlign w:val="center"/>
          </w:tcPr>
          <w:p w14:paraId="098C1C5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p</w:t>
            </w: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73" w:type="pct"/>
            <w:tcBorders>
              <w:top w:val="nil"/>
              <w:left w:val="nil"/>
              <w:right w:val="nil"/>
            </w:tcBorders>
            <w:vAlign w:val="center"/>
          </w:tcPr>
          <w:p w14:paraId="5F27A8A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5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D8B8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0.109</w:t>
            </w:r>
          </w:p>
        </w:tc>
        <w:tc>
          <w:tcPr>
            <w:tcW w:w="5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E556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61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C2A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5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8A8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54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65E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62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D567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0.143</w:t>
            </w:r>
          </w:p>
        </w:tc>
      </w:tr>
      <w:tr w:rsidR="008F3819" w:rsidRPr="003E7A6C" w14:paraId="4E101215" w14:textId="77777777" w:rsidTr="004C3921">
        <w:trPr>
          <w:trHeight w:val="300"/>
        </w:trPr>
        <w:tc>
          <w:tcPr>
            <w:tcW w:w="11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07188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3E7A6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Min 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43B31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9D22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0958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2.000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5816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7.170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326E6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0.448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2A74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0.607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97652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0.900</w:t>
            </w:r>
          </w:p>
        </w:tc>
      </w:tr>
    </w:tbl>
    <w:p w14:paraId="5992A112" w14:textId="77777777" w:rsidR="008F3819" w:rsidRPr="003E7A6C" w:rsidRDefault="008F3819" w:rsidP="008F38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D61A79" w14:textId="77777777" w:rsidR="0004667F" w:rsidRDefault="0004667F" w:rsidP="008F3819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B1A6FEC" w14:textId="77777777" w:rsidR="0004667F" w:rsidRDefault="0004667F" w:rsidP="008F3819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22FD5EB3" w14:textId="77777777" w:rsidR="0004667F" w:rsidRDefault="0004667F" w:rsidP="008F3819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647F1AD" w14:textId="40449B0F" w:rsidR="008F3819" w:rsidRPr="003E7A6C" w:rsidRDefault="008F3819" w:rsidP="008F3819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E7A6C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Table </w:t>
      </w:r>
      <w:proofErr w:type="gramStart"/>
      <w:r w:rsidRPr="003E7A6C">
        <w:rPr>
          <w:rFonts w:ascii="Times New Roman" w:eastAsia="宋体" w:hAnsi="Times New Roman" w:cs="Times New Roman"/>
          <w:sz w:val="24"/>
          <w:szCs w:val="24"/>
        </w:rPr>
        <w:t>9  Results</w:t>
      </w:r>
      <w:proofErr w:type="gramEnd"/>
      <w:r w:rsidRPr="003E7A6C">
        <w:rPr>
          <w:rFonts w:ascii="Times New Roman" w:eastAsia="宋体" w:hAnsi="Times New Roman" w:cs="Times New Roman"/>
          <w:sz w:val="24"/>
          <w:szCs w:val="24"/>
        </w:rPr>
        <w:t xml:space="preserve"> of the </w:t>
      </w:r>
      <w:r w:rsidRPr="003E7A6C">
        <w:rPr>
          <w:rFonts w:ascii="Times New Roman" w:hAnsi="Times New Roman" w:cs="Times New Roman"/>
          <w:sz w:val="24"/>
          <w:szCs w:val="24"/>
        </w:rPr>
        <w:t>mathematical model.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120"/>
        <w:gridCol w:w="284"/>
        <w:gridCol w:w="776"/>
        <w:gridCol w:w="837"/>
        <w:gridCol w:w="1120"/>
        <w:gridCol w:w="777"/>
        <w:gridCol w:w="284"/>
        <w:gridCol w:w="3108"/>
      </w:tblGrid>
      <w:tr w:rsidR="008F3819" w:rsidRPr="003E7A6C" w14:paraId="054A781A" w14:textId="77777777" w:rsidTr="004C3921">
        <w:trPr>
          <w:trHeight w:val="300"/>
          <w:jc w:val="center"/>
        </w:trPr>
        <w:tc>
          <w:tcPr>
            <w:tcW w:w="67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0F56F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88D2E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11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10654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09326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1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E041D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Percent success</w:t>
            </w:r>
          </w:p>
        </w:tc>
      </w:tr>
      <w:tr w:rsidR="008F3819" w:rsidRPr="003E7A6C" w14:paraId="1D252EBC" w14:textId="77777777" w:rsidTr="004C3921">
        <w:trPr>
          <w:trHeight w:val="300"/>
          <w:jc w:val="center"/>
        </w:trPr>
        <w:tc>
          <w:tcPr>
            <w:tcW w:w="67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4EE2A41" w14:textId="77777777" w:rsidR="008F3819" w:rsidRPr="003E7A6C" w:rsidRDefault="008F3819" w:rsidP="008F3819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D7CAE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9061E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08AE2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0E538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A74CD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3AC19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1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22C67B" w14:textId="77777777" w:rsidR="008F3819" w:rsidRPr="003E7A6C" w:rsidRDefault="008F3819" w:rsidP="008F3819">
            <w:pPr>
              <w:spacing w:after="0" w:line="240" w:lineRule="auto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19" w:rsidRPr="003E7A6C" w14:paraId="02A072BE" w14:textId="77777777" w:rsidTr="004C3921">
        <w:trPr>
          <w:trHeight w:val="300"/>
          <w:jc w:val="center"/>
        </w:trPr>
        <w:tc>
          <w:tcPr>
            <w:tcW w:w="67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7E91C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AC457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BF1672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50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70E3DB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7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862A8C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5BF22B4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17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72C064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4BC3B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84.03%</w:t>
            </w:r>
          </w:p>
        </w:tc>
      </w:tr>
      <w:tr w:rsidR="008F3819" w:rsidRPr="003E7A6C" w14:paraId="6AC538F9" w14:textId="77777777" w:rsidTr="004C3921">
        <w:trPr>
          <w:trHeight w:val="300"/>
          <w:jc w:val="center"/>
        </w:trPr>
        <w:tc>
          <w:tcPr>
            <w:tcW w:w="674" w:type="pct"/>
            <w:noWrap/>
            <w:vAlign w:val="center"/>
            <w:hideMark/>
          </w:tcPr>
          <w:p w14:paraId="605E911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171" w:type="pct"/>
            <w:vAlign w:val="center"/>
          </w:tcPr>
          <w:p w14:paraId="26F1877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noWrap/>
          </w:tcPr>
          <w:p w14:paraId="1AE7864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04" w:type="pct"/>
            <w:noWrap/>
          </w:tcPr>
          <w:p w14:paraId="3F1615C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674" w:type="pct"/>
            <w:noWrap/>
          </w:tcPr>
          <w:p w14:paraId="4D4F171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67" w:type="pct"/>
            <w:noWrap/>
          </w:tcPr>
          <w:p w14:paraId="6E34A67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973</w:t>
            </w:r>
          </w:p>
        </w:tc>
        <w:tc>
          <w:tcPr>
            <w:tcW w:w="171" w:type="pct"/>
            <w:vAlign w:val="center"/>
          </w:tcPr>
          <w:p w14:paraId="74E3F5E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1" w:type="pct"/>
            <w:vAlign w:val="center"/>
          </w:tcPr>
          <w:p w14:paraId="685D9FB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95.48%</w:t>
            </w:r>
          </w:p>
        </w:tc>
      </w:tr>
      <w:tr w:rsidR="008F3819" w:rsidRPr="003E7A6C" w14:paraId="0E5853D1" w14:textId="77777777" w:rsidTr="004C3921">
        <w:trPr>
          <w:trHeight w:val="300"/>
          <w:jc w:val="center"/>
        </w:trPr>
        <w:tc>
          <w:tcPr>
            <w:tcW w:w="674" w:type="pct"/>
            <w:noWrap/>
            <w:vAlign w:val="center"/>
            <w:hideMark/>
          </w:tcPr>
          <w:p w14:paraId="2B278E3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171" w:type="pct"/>
            <w:vAlign w:val="center"/>
          </w:tcPr>
          <w:p w14:paraId="27877AD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noWrap/>
          </w:tcPr>
          <w:p w14:paraId="13817AE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04" w:type="pct"/>
            <w:noWrap/>
          </w:tcPr>
          <w:p w14:paraId="6954CB1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674" w:type="pct"/>
            <w:noWrap/>
          </w:tcPr>
          <w:p w14:paraId="7500A6D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467" w:type="pct"/>
            <w:noWrap/>
          </w:tcPr>
          <w:p w14:paraId="350CA23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171" w:type="pct"/>
            <w:vAlign w:val="center"/>
          </w:tcPr>
          <w:p w14:paraId="40B8601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1" w:type="pct"/>
            <w:vAlign w:val="center"/>
          </w:tcPr>
          <w:p w14:paraId="7C4C189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91.84%</w:t>
            </w:r>
          </w:p>
        </w:tc>
      </w:tr>
      <w:tr w:rsidR="008F3819" w:rsidRPr="003E7A6C" w14:paraId="644AB584" w14:textId="77777777" w:rsidTr="004C3921">
        <w:trPr>
          <w:trHeight w:val="300"/>
          <w:jc w:val="center"/>
        </w:trPr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942F3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E5782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46402C9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50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26FB7952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67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1869F7D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14:paraId="3454A2C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1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F6942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7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9F45EE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92.13%</w:t>
            </w:r>
          </w:p>
        </w:tc>
      </w:tr>
    </w:tbl>
    <w:p w14:paraId="21228509" w14:textId="77777777" w:rsidR="008F3819" w:rsidRPr="003E7A6C" w:rsidRDefault="008F3819" w:rsidP="008F3819">
      <w:pPr>
        <w:spacing w:after="0" w:line="24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0BBE1EE9" w14:textId="77777777" w:rsidR="008F3819" w:rsidRPr="003E7A6C" w:rsidRDefault="008F3819" w:rsidP="008F3819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3E7A6C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proofErr w:type="gramStart"/>
      <w:r w:rsidRPr="003E7A6C">
        <w:rPr>
          <w:rFonts w:ascii="Times New Roman" w:eastAsia="宋体" w:hAnsi="Times New Roman" w:cs="Times New Roman"/>
          <w:sz w:val="24"/>
          <w:szCs w:val="24"/>
        </w:rPr>
        <w:t>10  Classification</w:t>
      </w:r>
      <w:proofErr w:type="gramEnd"/>
      <w:r w:rsidRPr="003E7A6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7A6C">
        <w:rPr>
          <w:rFonts w:ascii="Times New Roman" w:hAnsi="Times New Roman" w:cs="Times New Roman"/>
          <w:sz w:val="24"/>
          <w:szCs w:val="24"/>
        </w:rPr>
        <w:t>percent success</w:t>
      </w:r>
      <w:r w:rsidRPr="003E7A6C" w:rsidDel="000846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7A6C">
        <w:rPr>
          <w:rFonts w:ascii="Times New Roman" w:eastAsia="宋体" w:hAnsi="Times New Roman" w:cs="Times New Roman"/>
          <w:sz w:val="24"/>
          <w:szCs w:val="24"/>
        </w:rPr>
        <w:t xml:space="preserve">and prediction </w:t>
      </w:r>
      <w:r w:rsidRPr="003E7A6C">
        <w:rPr>
          <w:rFonts w:ascii="Times New Roman" w:hAnsi="Times New Roman" w:cs="Times New Roman"/>
          <w:sz w:val="24"/>
          <w:szCs w:val="24"/>
        </w:rPr>
        <w:t>percent success</w:t>
      </w:r>
      <w:r w:rsidRPr="003E7A6C" w:rsidDel="000846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E7A6C">
        <w:rPr>
          <w:rFonts w:ascii="Times New Roman" w:eastAsia="宋体" w:hAnsi="Times New Roman" w:cs="Times New Roman"/>
          <w:sz w:val="24"/>
          <w:szCs w:val="24"/>
        </w:rPr>
        <w:t>of the mathematical model. The calculation of this table is the same as Table 2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54"/>
        <w:gridCol w:w="267"/>
        <w:gridCol w:w="1075"/>
        <w:gridCol w:w="1075"/>
        <w:gridCol w:w="1076"/>
        <w:gridCol w:w="267"/>
        <w:gridCol w:w="1075"/>
        <w:gridCol w:w="1075"/>
        <w:gridCol w:w="1076"/>
        <w:gridCol w:w="266"/>
      </w:tblGrid>
      <w:tr w:rsidR="008F3819" w:rsidRPr="003E7A6C" w14:paraId="44FCA524" w14:textId="77777777" w:rsidTr="004C3921">
        <w:trPr>
          <w:trHeight w:val="300"/>
          <w:jc w:val="center"/>
        </w:trPr>
        <w:tc>
          <w:tcPr>
            <w:tcW w:w="634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B486F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AAA60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4AFE40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CCEFE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4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1C9D0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0F82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19" w:rsidRPr="003E7A6C" w14:paraId="310783B3" w14:textId="77777777" w:rsidTr="004C3921">
        <w:trPr>
          <w:trHeight w:val="300"/>
          <w:jc w:val="center"/>
        </w:trPr>
        <w:tc>
          <w:tcPr>
            <w:tcW w:w="634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584007" w14:textId="77777777" w:rsidR="008F3819" w:rsidRPr="003E7A6C" w:rsidRDefault="008F3819" w:rsidP="008F3819">
            <w:pPr>
              <w:spacing w:after="0" w:line="24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9D203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EA99E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1E1EC9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8FDAF7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CFF65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29714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EC2B5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48051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93F8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3819" w:rsidRPr="003E7A6C" w14:paraId="230D3040" w14:textId="77777777" w:rsidTr="004C3921">
        <w:trPr>
          <w:trHeight w:val="341"/>
          <w:jc w:val="center"/>
        </w:trPr>
        <w:tc>
          <w:tcPr>
            <w:tcW w:w="634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54398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IAG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FBF2B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1CC5A745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84.30%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5AEC2F4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12.91%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7C79F004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2.78%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F9C070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458739C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86.95%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58094F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5.09%</w:t>
            </w:r>
          </w:p>
        </w:tc>
        <w:tc>
          <w:tcPr>
            <w:tcW w:w="6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69C2D0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2.10%</w:t>
            </w:r>
          </w:p>
        </w:tc>
        <w:tc>
          <w:tcPr>
            <w:tcW w:w="1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63785C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F3819" w:rsidRPr="003E7A6C" w14:paraId="4B71BB8C" w14:textId="77777777" w:rsidTr="004C3921">
        <w:trPr>
          <w:trHeight w:val="300"/>
          <w:jc w:val="center"/>
        </w:trPr>
        <w:tc>
          <w:tcPr>
            <w:tcW w:w="634" w:type="pct"/>
            <w:noWrap/>
            <w:vAlign w:val="center"/>
            <w:hideMark/>
          </w:tcPr>
          <w:p w14:paraId="4C00BE06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OIG</w:t>
            </w:r>
          </w:p>
        </w:tc>
        <w:tc>
          <w:tcPr>
            <w:tcW w:w="161" w:type="pct"/>
            <w:vAlign w:val="center"/>
          </w:tcPr>
          <w:p w14:paraId="5386BD8D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noWrap/>
            <w:vAlign w:val="bottom"/>
          </w:tcPr>
          <w:p w14:paraId="7322AE19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2.77%</w:t>
            </w:r>
          </w:p>
        </w:tc>
        <w:tc>
          <w:tcPr>
            <w:tcW w:w="647" w:type="pct"/>
            <w:noWrap/>
            <w:vAlign w:val="bottom"/>
          </w:tcPr>
          <w:p w14:paraId="147DFA28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95.48%</w:t>
            </w:r>
          </w:p>
        </w:tc>
        <w:tc>
          <w:tcPr>
            <w:tcW w:w="647" w:type="pct"/>
            <w:noWrap/>
            <w:vAlign w:val="bottom"/>
          </w:tcPr>
          <w:p w14:paraId="3FF29AC9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1.75%</w:t>
            </w:r>
          </w:p>
        </w:tc>
        <w:tc>
          <w:tcPr>
            <w:tcW w:w="161" w:type="pct"/>
            <w:vAlign w:val="center"/>
          </w:tcPr>
          <w:p w14:paraId="5928EB15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vAlign w:val="bottom"/>
          </w:tcPr>
          <w:p w14:paraId="11CF6B35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7.05%</w:t>
            </w:r>
          </w:p>
        </w:tc>
        <w:tc>
          <w:tcPr>
            <w:tcW w:w="647" w:type="pct"/>
            <w:vAlign w:val="bottom"/>
          </w:tcPr>
          <w:p w14:paraId="5D509D47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92.81%</w:t>
            </w:r>
          </w:p>
        </w:tc>
        <w:tc>
          <w:tcPr>
            <w:tcW w:w="647" w:type="pct"/>
            <w:vAlign w:val="bottom"/>
          </w:tcPr>
          <w:p w14:paraId="78AEA281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3.25%</w:t>
            </w:r>
          </w:p>
        </w:tc>
        <w:tc>
          <w:tcPr>
            <w:tcW w:w="161" w:type="pct"/>
          </w:tcPr>
          <w:p w14:paraId="5E9D166A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8F3819" w:rsidRPr="003E7A6C" w14:paraId="065BF06A" w14:textId="77777777" w:rsidTr="004C3921">
        <w:trPr>
          <w:trHeight w:val="300"/>
          <w:jc w:val="center"/>
        </w:trPr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34B7EF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E7A6C">
              <w:rPr>
                <w:rFonts w:ascii="Times New Roman" w:eastAsia="宋体" w:hAnsi="Times New Roman" w:cs="Times New Roman"/>
                <w:sz w:val="24"/>
                <w:szCs w:val="24"/>
              </w:rPr>
              <w:t>MORG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813001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11B6A96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4.27%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3D4B643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3.90%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26103E8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91.84%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DF8D68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40BC7B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6.01%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8B822A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2.10%</w:t>
            </w:r>
          </w:p>
        </w:tc>
        <w:tc>
          <w:tcPr>
            <w:tcW w:w="6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0D6A09" w14:textId="77777777" w:rsidR="008F3819" w:rsidRPr="003E7A6C" w:rsidRDefault="008F3819" w:rsidP="008F381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7A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94.65%</w:t>
            </w:r>
          </w:p>
        </w:tc>
        <w:tc>
          <w:tcPr>
            <w:tcW w:w="1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9C0F3" w14:textId="77777777" w:rsidR="008F3819" w:rsidRPr="003E7A6C" w:rsidRDefault="008F3819" w:rsidP="008F3819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022C696" w14:textId="77777777" w:rsidR="008F3819" w:rsidRPr="003E7A6C" w:rsidRDefault="008F3819" w:rsidP="008F38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4768AA" w14:textId="77777777" w:rsidR="008F3819" w:rsidRPr="008F3819" w:rsidRDefault="008F3819" w:rsidP="008F3819">
      <w:pPr>
        <w:keepNext/>
        <w:spacing w:after="0" w:line="240" w:lineRule="auto"/>
        <w:jc w:val="center"/>
        <w:outlineLvl w:val="0"/>
        <w:rPr>
          <w:rFonts w:ascii="Times New Roman" w:eastAsia="等线 Light" w:hAnsi="Times New Roman" w:cs="Times New Roman"/>
          <w:b/>
          <w:sz w:val="24"/>
          <w:szCs w:val="24"/>
        </w:rPr>
      </w:pPr>
      <w:r w:rsidRPr="008F3819">
        <w:rPr>
          <w:rFonts w:ascii="Times New Roman" w:eastAsia="等线 Light" w:hAnsi="Times New Roman" w:cs="Times New Roman"/>
          <w:b/>
          <w:sz w:val="24"/>
          <w:szCs w:val="24"/>
        </w:rPr>
        <w:t>Appendix A. Matrixes of Σ of The Established Copula Function</w:t>
      </w:r>
    </w:p>
    <w:p w14:paraId="17872F61" w14:textId="77777777" w:rsidR="008F3819" w:rsidRPr="008F3819" w:rsidRDefault="008F3819" w:rsidP="008F3819">
      <w:pPr>
        <w:spacing w:line="240" w:lineRule="auto"/>
        <w:jc w:val="center"/>
        <w:rPr>
          <w:rFonts w:ascii="Times New Roman" w:eastAsia="等线" w:hAnsi="Times New Roman" w:cs="Times New Roman"/>
          <w:sz w:val="24"/>
          <w:szCs w:val="24"/>
        </w:rPr>
      </w:pPr>
      <w:r w:rsidRPr="008F3819">
        <w:rPr>
          <w:rFonts w:ascii="Times New Roman" w:eastAsia="Times New Roman" w:hAnsi="Times New Roman" w:cs="Times New Roman"/>
          <w:sz w:val="24"/>
          <w:szCs w:val="24"/>
        </w:rPr>
        <w:t xml:space="preserve">Table A.1 Matrix of </w:t>
      </w:r>
      <w:proofErr w:type="spellStart"/>
      <w:r w:rsidRPr="008F3819">
        <w:rPr>
          <w:rFonts w:ascii="Times New Roman" w:eastAsia="等线" w:hAnsi="Times New Roman" w:cs="Times New Roman"/>
          <w:sz w:val="24"/>
          <w:szCs w:val="24"/>
        </w:rPr>
        <w:t>Σ</w:t>
      </w:r>
      <w:r w:rsidRPr="008F3819">
        <w:rPr>
          <w:rFonts w:ascii="Times New Roman" w:eastAsia="等线" w:hAnsi="Times New Roman" w:cs="Times New Roman"/>
          <w:i/>
          <w:sz w:val="24"/>
          <w:szCs w:val="24"/>
          <w:vertAlign w:val="subscript"/>
        </w:rPr>
        <w:t>ia</w:t>
      </w:r>
      <w:proofErr w:type="spellEnd"/>
      <w:r w:rsidRPr="008F3819">
        <w:rPr>
          <w:rFonts w:ascii="Times New Roman" w:eastAsia="等线" w:hAnsi="Times New Roman" w:cs="Times New Roman"/>
          <w:sz w:val="24"/>
          <w:szCs w:val="24"/>
        </w:rPr>
        <w:t xml:space="preserve"> </w:t>
      </w:r>
      <w:bookmarkStart w:id="2" w:name="OLE_LINK28"/>
      <w:bookmarkStart w:id="3" w:name="OLE_LINK29"/>
      <w:r w:rsidRPr="008F3819">
        <w:rPr>
          <w:rFonts w:ascii="Times New Roman" w:eastAsia="等线" w:hAnsi="Times New Roman" w:cs="Times New Roman"/>
          <w:sz w:val="24"/>
          <w:szCs w:val="24"/>
        </w:rPr>
        <w:t>of the copula function</w:t>
      </w:r>
      <w:bookmarkEnd w:id="2"/>
      <w:bookmarkEnd w:id="3"/>
      <w:r w:rsidRPr="008F3819">
        <w:rPr>
          <w:rFonts w:ascii="Times New Roman" w:eastAsia="等线" w:hAnsi="Times New Roman" w:cs="Times New Roman"/>
          <w:sz w:val="24"/>
          <w:szCs w:val="24"/>
        </w:rPr>
        <w:t xml:space="preserve"> established by IAG samples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5"/>
        <w:gridCol w:w="841"/>
        <w:gridCol w:w="841"/>
        <w:gridCol w:w="842"/>
        <w:gridCol w:w="842"/>
        <w:gridCol w:w="842"/>
        <w:gridCol w:w="842"/>
        <w:gridCol w:w="842"/>
        <w:gridCol w:w="842"/>
        <w:gridCol w:w="837"/>
      </w:tblGrid>
      <w:tr w:rsidR="008F3819" w:rsidRPr="008F3819" w14:paraId="663A36F6" w14:textId="77777777" w:rsidTr="004C3921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16C1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D602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031F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Al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A7F0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FeO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7DCF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432F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MnO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3FBA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A324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Na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783E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Ni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0BA15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Sr</w:t>
            </w:r>
          </w:p>
        </w:tc>
      </w:tr>
      <w:tr w:rsidR="008F3819" w:rsidRPr="008F3819" w14:paraId="4D7DF72E" w14:textId="77777777" w:rsidTr="004C3921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74F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6D1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F62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-0.049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B239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0.536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E66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-0.317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1936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0.425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ABE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0.482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FED2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0.544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AD0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-0.187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0112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0.205</w:t>
            </w:r>
          </w:p>
        </w:tc>
      </w:tr>
      <w:tr w:rsidR="008F3819" w:rsidRPr="008F3819" w14:paraId="63069802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718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Al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055B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-0.049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5D35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A1D9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-0.248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E8B1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0.250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AE2A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-0.413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5C65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0.020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778E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-0.007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6530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-0.175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CA30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0.362</w:t>
            </w:r>
          </w:p>
        </w:tc>
      </w:tr>
      <w:tr w:rsidR="008F3819" w:rsidRPr="008F3819" w14:paraId="2A67CFC7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707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FeO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1B37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0.536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B59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-0.248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3CE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EB4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-0.098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73E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0.581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8795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0.055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1EE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0.077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61F4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-0.076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7F1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0.034</w:t>
            </w:r>
          </w:p>
        </w:tc>
      </w:tr>
      <w:tr w:rsidR="008F3819" w:rsidRPr="008F3819" w14:paraId="24403C0A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DC2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BF23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-0.317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74D1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0.250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55EE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-0.098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547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3ABB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-0.225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EFAFF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-0.545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FE3F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-0.642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B16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0.154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B67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-0.122</w:t>
            </w:r>
          </w:p>
        </w:tc>
      </w:tr>
      <w:tr w:rsidR="008F3819" w:rsidRPr="008F3819" w14:paraId="7FB8AC07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1DA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MnO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B721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0.425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493F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-0.413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AE9E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0.581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171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-0.225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53C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3F10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0.097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1576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0.161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2F26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-0.035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AD13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-0.132</w:t>
            </w:r>
          </w:p>
        </w:tc>
      </w:tr>
      <w:tr w:rsidR="008F3819" w:rsidRPr="008F3819" w14:paraId="74DF8E1B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C773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6376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0.482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034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0.020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39C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0.055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C3F9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-0.545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60F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0.097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79BB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162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0.646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837E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-0.193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663C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0.425</w:t>
            </w:r>
          </w:p>
        </w:tc>
      </w:tr>
      <w:tr w:rsidR="008F3819" w:rsidRPr="008F3819" w14:paraId="3B05742F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8B7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Na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E5D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0.544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36E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-0.007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5446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0.077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E2E7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-0.642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A40B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0.161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5A4F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0.646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4F4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5B0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-0.106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7F5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0.281</w:t>
            </w:r>
          </w:p>
        </w:tc>
      </w:tr>
      <w:tr w:rsidR="008F3819" w:rsidRPr="008F3819" w14:paraId="673D0C84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118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Ni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85BC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-0.187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6E00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-0.175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D3F7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-0.076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97B2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0.154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1BE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-0.035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58D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-0.193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ECCC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-0.106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20A5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799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-0.246</w:t>
            </w:r>
          </w:p>
        </w:tc>
      </w:tr>
      <w:tr w:rsidR="008F3819" w:rsidRPr="008F3819" w14:paraId="79399B6A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622A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Sr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C66C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0.205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40327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0.362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DCEC5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0.034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317F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-0.122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B93E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-0.132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860D1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0.425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FFA3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0.281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1F4DA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-0.246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1D9B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</w:tr>
    </w:tbl>
    <w:p w14:paraId="174976F9" w14:textId="2940C041" w:rsidR="008F3819" w:rsidRPr="008F3819" w:rsidRDefault="008F3819" w:rsidP="008F3819">
      <w:pPr>
        <w:spacing w:line="240" w:lineRule="auto"/>
        <w:rPr>
          <w:rFonts w:ascii="Times New Roman" w:eastAsia="等线" w:hAnsi="Times New Roman" w:cs="Times New Roman"/>
          <w:sz w:val="24"/>
          <w:szCs w:val="24"/>
        </w:rPr>
      </w:pPr>
    </w:p>
    <w:p w14:paraId="7865E9F2" w14:textId="77777777" w:rsidR="008F3819" w:rsidRPr="008F3819" w:rsidRDefault="008F3819" w:rsidP="008F3819">
      <w:pPr>
        <w:spacing w:line="240" w:lineRule="auto"/>
        <w:jc w:val="center"/>
        <w:rPr>
          <w:rFonts w:ascii="Times New Roman" w:eastAsia="等线" w:hAnsi="Times New Roman" w:cs="Times New Roman"/>
          <w:sz w:val="24"/>
          <w:szCs w:val="24"/>
        </w:rPr>
      </w:pPr>
      <w:r w:rsidRPr="008F3819">
        <w:rPr>
          <w:rFonts w:ascii="Times New Roman" w:eastAsia="Times New Roman" w:hAnsi="Times New Roman" w:cs="Times New Roman"/>
          <w:sz w:val="24"/>
          <w:szCs w:val="24"/>
        </w:rPr>
        <w:t xml:space="preserve">Table A.2 Matrix of </w:t>
      </w:r>
      <w:proofErr w:type="spellStart"/>
      <w:r w:rsidRPr="008F3819">
        <w:rPr>
          <w:rFonts w:ascii="Times New Roman" w:eastAsia="等线" w:hAnsi="Times New Roman" w:cs="Times New Roman"/>
          <w:sz w:val="24"/>
          <w:szCs w:val="24"/>
        </w:rPr>
        <w:t>Σ</w:t>
      </w:r>
      <w:r w:rsidRPr="008F3819">
        <w:rPr>
          <w:rFonts w:ascii="Times New Roman" w:eastAsia="等线" w:hAnsi="Times New Roman" w:cs="Times New Roman"/>
          <w:i/>
          <w:sz w:val="24"/>
          <w:szCs w:val="24"/>
          <w:vertAlign w:val="subscript"/>
        </w:rPr>
        <w:t>oi</w:t>
      </w:r>
      <w:proofErr w:type="spellEnd"/>
      <w:r w:rsidRPr="008F3819">
        <w:rPr>
          <w:rFonts w:ascii="Times New Roman" w:eastAsia="等线" w:hAnsi="Times New Roman" w:cs="Times New Roman"/>
          <w:sz w:val="24"/>
          <w:szCs w:val="24"/>
        </w:rPr>
        <w:t xml:space="preserve"> of the copula function established by OIG samples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5"/>
        <w:gridCol w:w="841"/>
        <w:gridCol w:w="841"/>
        <w:gridCol w:w="842"/>
        <w:gridCol w:w="842"/>
        <w:gridCol w:w="842"/>
        <w:gridCol w:w="842"/>
        <w:gridCol w:w="842"/>
        <w:gridCol w:w="842"/>
        <w:gridCol w:w="837"/>
      </w:tblGrid>
      <w:tr w:rsidR="008F3819" w:rsidRPr="008F3819" w14:paraId="76DCB71D" w14:textId="77777777" w:rsidTr="004C3921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CF1A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FA6E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92C2E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Al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C3A1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FeO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C545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CC0B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MnO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8D81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5932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Na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B725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Ni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D993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Sr</w:t>
            </w:r>
          </w:p>
        </w:tc>
      </w:tr>
      <w:tr w:rsidR="008F3819" w:rsidRPr="008F3819" w14:paraId="4087172A" w14:textId="77777777" w:rsidTr="004C3921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BA5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bookmarkStart w:id="4" w:name="_Hlk10146011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572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31C5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-0.215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2D18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0.763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04E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-0.424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F2DB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0.360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D15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0.635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E1F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0.496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18E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-0.517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50AA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0.547</w:t>
            </w:r>
          </w:p>
        </w:tc>
      </w:tr>
      <w:tr w:rsidR="008F3819" w:rsidRPr="008F3819" w14:paraId="1446B55D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865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Al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DA60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-0.215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6EA6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C44E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-0.548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CC5B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0.194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996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-0.463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278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0.045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771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0.399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ED7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-0.411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E44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0.149</w:t>
            </w:r>
          </w:p>
        </w:tc>
      </w:tr>
      <w:tr w:rsidR="008F3819" w:rsidRPr="008F3819" w14:paraId="63380F0C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796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FeO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5CB8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0.763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E61A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-0.548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E21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5C7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-0.474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1AEA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0.590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5EE5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0.314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903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0.103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7D8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-0.145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4F7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0.222</w:t>
            </w:r>
          </w:p>
        </w:tc>
      </w:tr>
      <w:tr w:rsidR="008F3819" w:rsidRPr="008F3819" w14:paraId="6DE8785E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2D8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C9F2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-0.424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8D9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0.194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74F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-0.474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919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FD72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-0.446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D945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-0.613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792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-0.486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481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0.149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4F35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-0.218</w:t>
            </w:r>
          </w:p>
        </w:tc>
      </w:tr>
      <w:tr w:rsidR="008F3819" w:rsidRPr="008F3819" w14:paraId="2BC75854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A29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MnO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038D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0.360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0B27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-0.463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A977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0.590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1276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-0.446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0F08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87D0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0.239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62E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0.119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4C6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0.034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CC0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0.064</w:t>
            </w:r>
          </w:p>
        </w:tc>
      </w:tr>
      <w:tr w:rsidR="008F3819" w:rsidRPr="008F3819" w14:paraId="402E8CC1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446F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2366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0.635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301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0.045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7A2F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0.314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2E76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-0.613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4E07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0.239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3308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9B76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0.794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0C9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-0.602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86A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0.554</w:t>
            </w:r>
          </w:p>
        </w:tc>
      </w:tr>
      <w:tr w:rsidR="008F3819" w:rsidRPr="008F3819" w14:paraId="512DFEE4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9FC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Na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0831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0.496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DA9F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0.399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FEF7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0.103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4D4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-0.486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85F7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0.119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3BE7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0.794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F7BD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4E1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-0.706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61EF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0.497</w:t>
            </w:r>
          </w:p>
        </w:tc>
      </w:tr>
      <w:tr w:rsidR="008F3819" w:rsidRPr="008F3819" w14:paraId="21B32B13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4E5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Ni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22D7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-0.517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6B0D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-0.411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82C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-0.145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B44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0.149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C7E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0.034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E1E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-0.602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F6E9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-0.706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BE3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B226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-0.404</w:t>
            </w:r>
          </w:p>
        </w:tc>
      </w:tr>
      <w:tr w:rsidR="008F3819" w:rsidRPr="008F3819" w14:paraId="68242EED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83C1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Sr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5FD1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0.547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7A76B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0.149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9999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0.222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5C51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-0.218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5F22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0.064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74E8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0.554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CA72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0.497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7449DF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-0.404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42C24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</w:tr>
      <w:bookmarkEnd w:id="4"/>
    </w:tbl>
    <w:p w14:paraId="2CDCD768" w14:textId="05EE7D12" w:rsidR="008F3819" w:rsidRPr="008F3819" w:rsidRDefault="008F3819" w:rsidP="008F3819">
      <w:pPr>
        <w:spacing w:line="240" w:lineRule="auto"/>
        <w:rPr>
          <w:rFonts w:ascii="Times New Roman" w:eastAsia="等线" w:hAnsi="Times New Roman" w:cs="Times New Roman" w:hint="eastAsia"/>
          <w:sz w:val="24"/>
          <w:szCs w:val="24"/>
        </w:rPr>
      </w:pPr>
    </w:p>
    <w:p w14:paraId="2F40866D" w14:textId="77777777" w:rsidR="008F3819" w:rsidRPr="008F3819" w:rsidRDefault="008F3819" w:rsidP="008F3819">
      <w:pPr>
        <w:spacing w:line="240" w:lineRule="auto"/>
        <w:jc w:val="center"/>
        <w:rPr>
          <w:rFonts w:ascii="Times New Roman" w:eastAsia="等线" w:hAnsi="Times New Roman" w:cs="Times New Roman"/>
          <w:sz w:val="24"/>
          <w:szCs w:val="24"/>
        </w:rPr>
      </w:pPr>
      <w:r w:rsidRPr="008F38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Table A.3 Matrix of </w:t>
      </w:r>
      <w:proofErr w:type="spellStart"/>
      <w:r w:rsidRPr="008F3819">
        <w:rPr>
          <w:rFonts w:ascii="Times New Roman" w:eastAsia="等线" w:hAnsi="Times New Roman" w:cs="Times New Roman"/>
          <w:sz w:val="24"/>
          <w:szCs w:val="24"/>
        </w:rPr>
        <w:t>Σ</w:t>
      </w:r>
      <w:r w:rsidRPr="008F3819">
        <w:rPr>
          <w:rFonts w:ascii="Times New Roman" w:eastAsia="等线" w:hAnsi="Times New Roman" w:cs="Times New Roman"/>
          <w:i/>
          <w:sz w:val="24"/>
          <w:szCs w:val="24"/>
          <w:vertAlign w:val="subscript"/>
        </w:rPr>
        <w:t>mor</w:t>
      </w:r>
      <w:proofErr w:type="spellEnd"/>
      <w:r w:rsidRPr="008F3819">
        <w:rPr>
          <w:rFonts w:ascii="Times New Roman" w:eastAsia="等线" w:hAnsi="Times New Roman" w:cs="Times New Roman"/>
          <w:sz w:val="24"/>
          <w:szCs w:val="24"/>
        </w:rPr>
        <w:t xml:space="preserve"> of the copula function established by MORG samples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35"/>
        <w:gridCol w:w="841"/>
        <w:gridCol w:w="841"/>
        <w:gridCol w:w="842"/>
        <w:gridCol w:w="842"/>
        <w:gridCol w:w="842"/>
        <w:gridCol w:w="842"/>
        <w:gridCol w:w="842"/>
        <w:gridCol w:w="842"/>
        <w:gridCol w:w="837"/>
      </w:tblGrid>
      <w:tr w:rsidR="008F3819" w:rsidRPr="008F3819" w14:paraId="03901808" w14:textId="77777777" w:rsidTr="004C3921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1CEA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29CD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179D5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Al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C56D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FeO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9C6B7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D2B92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MnO</w:t>
            </w:r>
            <w:proofErr w:type="spellEnd"/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14C9C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CD5B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Na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0B1B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Ni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DA85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Sr</w:t>
            </w:r>
          </w:p>
        </w:tc>
      </w:tr>
      <w:tr w:rsidR="008F3819" w:rsidRPr="008F3819" w14:paraId="07D3C463" w14:textId="77777777" w:rsidTr="004C3921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992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TiO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DB05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24D7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-0.537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2F55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0.114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26E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-0.383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2424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0.765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5950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0.329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220D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0.446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23A5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-0.528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5B0F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0.052</w:t>
            </w:r>
          </w:p>
        </w:tc>
      </w:tr>
      <w:tr w:rsidR="008F3819" w:rsidRPr="008F3819" w14:paraId="1FD31289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C1B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Al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425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-0.537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4B5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7125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-0.221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862F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0.095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384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-0.753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211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0.003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8174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0.128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6AF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0.302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73F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0.433</w:t>
            </w:r>
          </w:p>
        </w:tc>
      </w:tr>
      <w:tr w:rsidR="008F3819" w:rsidRPr="008F3819" w14:paraId="06554C7D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E2E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FeO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T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205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0.114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BB3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-0.221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B1DD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AA0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-0.181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8F3B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0.175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9674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-0.075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CFF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-0.018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1F17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-0.094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8724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-0.250</w:t>
            </w:r>
          </w:p>
        </w:tc>
      </w:tr>
      <w:tr w:rsidR="008F3819" w:rsidRPr="008F3819" w14:paraId="3657AAB3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157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C5E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-0.383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02B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0.095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3F6A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-0.181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260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596F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-0.361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5E3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-0.312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5D2F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-0.353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AB6C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0.105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EC6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-0.136</w:t>
            </w:r>
          </w:p>
        </w:tc>
      </w:tr>
      <w:tr w:rsidR="008F3819" w:rsidRPr="008F3819" w14:paraId="713B116C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692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F3819">
              <w:rPr>
                <w:rFonts w:ascii="Times New Roman" w:eastAsia="Times New Roman" w:hAnsi="Times New Roman" w:cs="Times New Roman"/>
                <w:color w:val="000000"/>
              </w:rPr>
              <w:t>MnO</w:t>
            </w:r>
            <w:proofErr w:type="spellEnd"/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B962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0.765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C0F7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-0.753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068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0.175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33E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-0.361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1C3A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B303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0.189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717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0.201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9569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-0.393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D92F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-0.130</w:t>
            </w:r>
          </w:p>
        </w:tc>
      </w:tr>
      <w:tr w:rsidR="008F3819" w:rsidRPr="008F3819" w14:paraId="4DA1B917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4F5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7FCF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0.329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6DF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0.003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3CD62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-0.075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AF4BA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-0.312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726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0.189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329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23AB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0.342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2CF6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-0.217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5FB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0.236</w:t>
            </w:r>
          </w:p>
        </w:tc>
      </w:tr>
      <w:tr w:rsidR="008F3819" w:rsidRPr="008F3819" w14:paraId="47256134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82B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Na</w:t>
            </w:r>
            <w:r w:rsidRPr="008F381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2</w:t>
            </w: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O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AA4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0.446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2CF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0.128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915A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-0.018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B9E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-0.353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B826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0.201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495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0.342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676B6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4FC9C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-0.520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B40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0.674</w:t>
            </w:r>
          </w:p>
        </w:tc>
      </w:tr>
      <w:tr w:rsidR="008F3819" w:rsidRPr="008F3819" w14:paraId="71D1E655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F5B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Ni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6121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-0.528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04881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0.302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700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-0.094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89D6D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0.105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331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-0.393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DB8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-0.217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02E9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-0.520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9765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  <w:tc>
          <w:tcPr>
            <w:tcW w:w="50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7B6EF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-0.155</w:t>
            </w:r>
          </w:p>
        </w:tc>
      </w:tr>
      <w:tr w:rsidR="008F3819" w:rsidRPr="008F3819" w14:paraId="18CF4B84" w14:textId="77777777" w:rsidTr="004C3921">
        <w:trPr>
          <w:trHeight w:val="300"/>
        </w:trPr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E403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Times New Roman" w:hAnsi="Times New Roman" w:cs="Times New Roman"/>
                <w:color w:val="000000"/>
              </w:rPr>
              <w:t>Sr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72693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0.052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3AC6F4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0.433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F8163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-0.250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3B1BE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-0.136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6ACC0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-0.130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E1CB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0.236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05F97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0.674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FE5CB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-0.155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F7098" w14:textId="77777777" w:rsidR="008F3819" w:rsidRPr="008F3819" w:rsidRDefault="008F3819" w:rsidP="008F38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819">
              <w:rPr>
                <w:rFonts w:ascii="Times New Roman" w:eastAsia="等线" w:hAnsi="Times New Roman" w:cs="Times New Roman"/>
                <w:color w:val="000000"/>
              </w:rPr>
              <w:t>1.000</w:t>
            </w:r>
          </w:p>
        </w:tc>
      </w:tr>
    </w:tbl>
    <w:p w14:paraId="1808F5D5" w14:textId="77777777" w:rsidR="008E2689" w:rsidRPr="008F3819" w:rsidRDefault="008E2689" w:rsidP="00B43898">
      <w:pPr>
        <w:spacing w:line="20" w:lineRule="exact"/>
        <w:rPr>
          <w:rFonts w:hint="eastAsia"/>
        </w:rPr>
      </w:pPr>
    </w:p>
    <w:sectPr w:rsidR="008E2689" w:rsidRPr="008F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AF68A" w14:textId="77777777" w:rsidR="00FC1E1E" w:rsidRDefault="00FC1E1E" w:rsidP="008F3819">
      <w:pPr>
        <w:spacing w:after="0" w:line="240" w:lineRule="auto"/>
      </w:pPr>
      <w:r>
        <w:separator/>
      </w:r>
    </w:p>
  </w:endnote>
  <w:endnote w:type="continuationSeparator" w:id="0">
    <w:p w14:paraId="456F69F2" w14:textId="77777777" w:rsidR="00FC1E1E" w:rsidRDefault="00FC1E1E" w:rsidP="008F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9AEDD" w14:textId="77777777" w:rsidR="00FC1E1E" w:rsidRDefault="00FC1E1E" w:rsidP="008F3819">
      <w:pPr>
        <w:spacing w:after="0" w:line="240" w:lineRule="auto"/>
      </w:pPr>
      <w:r>
        <w:separator/>
      </w:r>
    </w:p>
  </w:footnote>
  <w:footnote w:type="continuationSeparator" w:id="0">
    <w:p w14:paraId="6D1D9ACC" w14:textId="77777777" w:rsidR="00FC1E1E" w:rsidRDefault="00FC1E1E" w:rsidP="008F3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D3"/>
    <w:rsid w:val="0004667F"/>
    <w:rsid w:val="0045683F"/>
    <w:rsid w:val="00686EEB"/>
    <w:rsid w:val="00856426"/>
    <w:rsid w:val="008E2689"/>
    <w:rsid w:val="008F3819"/>
    <w:rsid w:val="00B43898"/>
    <w:rsid w:val="00CB5FD3"/>
    <w:rsid w:val="00FC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9765C"/>
  <w15:chartTrackingRefBased/>
  <w15:docId w15:val="{33735BFD-7A35-4838-87BB-E07F59F8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819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8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8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Shuai</dc:creator>
  <cp:keywords/>
  <dc:description/>
  <cp:lastModifiedBy>Han Shuai</cp:lastModifiedBy>
  <cp:revision>4</cp:revision>
  <dcterms:created xsi:type="dcterms:W3CDTF">2020-10-15T06:38:00Z</dcterms:created>
  <dcterms:modified xsi:type="dcterms:W3CDTF">2020-10-15T06:42:00Z</dcterms:modified>
</cp:coreProperties>
</file>