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9E535F" w:rsidP="0016339D">
      <w:pPr>
        <w:pStyle w:val="a7"/>
      </w:pPr>
      <w:r>
        <w:rPr>
          <w:rFonts w:hint="eastAsia"/>
          <w:lang w:eastAsia="zh-CN"/>
        </w:rPr>
        <w:t>API 2.0</w:t>
      </w:r>
      <w:r>
        <w:rPr>
          <w:rFonts w:hint="eastAsia"/>
          <w:lang w:eastAsia="zh-CN"/>
        </w:rPr>
        <w:t>代码生成器</w:t>
      </w:r>
    </w:p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tbl>
      <w:tblPr>
        <w:tblW w:w="822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20"/>
        <w:gridCol w:w="5702"/>
      </w:tblGrid>
      <w:tr w:rsidR="0016339D" w:rsidTr="000607F1"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6339D" w:rsidRDefault="0016339D" w:rsidP="0029329A">
            <w:pPr>
              <w:snapToGrid w:val="0"/>
            </w:pPr>
            <w:r>
              <w:t>模块名称</w:t>
            </w:r>
          </w:p>
        </w:tc>
        <w:tc>
          <w:tcPr>
            <w:tcW w:w="5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9E535F" w:rsidP="0029329A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API 2.0 </w:t>
            </w:r>
            <w:r>
              <w:rPr>
                <w:rFonts w:hint="eastAsia"/>
                <w:lang w:eastAsia="zh-CN"/>
              </w:rPr>
              <w:t>代码生成器</w:t>
            </w:r>
          </w:p>
        </w:tc>
      </w:tr>
      <w:tr w:rsidR="0016339D" w:rsidTr="000607F1"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6339D" w:rsidRDefault="0016339D" w:rsidP="0029329A">
            <w:pPr>
              <w:snapToGrid w:val="0"/>
            </w:pPr>
            <w:r>
              <w:t>所属系统</w:t>
            </w:r>
          </w:p>
        </w:tc>
        <w:tc>
          <w:tcPr>
            <w:tcW w:w="5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9E535F" w:rsidP="0029329A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API2.0</w:t>
            </w:r>
          </w:p>
        </w:tc>
      </w:tr>
      <w:tr w:rsidR="0016339D" w:rsidTr="000607F1"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6339D" w:rsidRDefault="0016339D" w:rsidP="0029329A">
            <w:pPr>
              <w:snapToGrid w:val="0"/>
            </w:pPr>
            <w:r>
              <w:t>模块负责人</w:t>
            </w:r>
          </w:p>
        </w:tc>
        <w:tc>
          <w:tcPr>
            <w:tcW w:w="5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9553E8" w:rsidP="0029329A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陈楚</w:t>
            </w:r>
            <w:r>
              <w:rPr>
                <w:rFonts w:hint="eastAsia"/>
                <w:lang w:eastAsia="zh-CN"/>
              </w:rPr>
              <w:t>(chenchu01)</w:t>
            </w:r>
          </w:p>
        </w:tc>
      </w:tr>
      <w:tr w:rsidR="0016339D" w:rsidTr="000607F1"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6339D" w:rsidRDefault="0016339D" w:rsidP="0029329A">
            <w:pPr>
              <w:snapToGrid w:val="0"/>
            </w:pPr>
            <w:r>
              <w:t>项目负责人</w:t>
            </w:r>
          </w:p>
        </w:tc>
        <w:tc>
          <w:tcPr>
            <w:tcW w:w="5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9553E8" w:rsidP="0029329A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陈楚</w:t>
            </w:r>
            <w:r>
              <w:rPr>
                <w:rFonts w:hint="eastAsia"/>
                <w:lang w:eastAsia="zh-CN"/>
              </w:rPr>
              <w:t>(chenchu01)</w:t>
            </w:r>
          </w:p>
        </w:tc>
      </w:tr>
      <w:tr w:rsidR="0016339D" w:rsidTr="000607F1">
        <w:tc>
          <w:tcPr>
            <w:tcW w:w="25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0C0C0"/>
          </w:tcPr>
          <w:p w:rsidR="0016339D" w:rsidRDefault="0016339D" w:rsidP="0029329A">
            <w:pPr>
              <w:snapToGrid w:val="0"/>
            </w:pPr>
            <w:r>
              <w:t>文档提交日期</w:t>
            </w:r>
          </w:p>
        </w:tc>
        <w:tc>
          <w:tcPr>
            <w:tcW w:w="57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CE648F" w:rsidP="009553E8">
            <w:pPr>
              <w:snapToGrid w:val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9E535F">
              <w:rPr>
                <w:rFonts w:hint="eastAsia"/>
                <w:lang w:eastAsia="zh-CN"/>
              </w:rPr>
              <w:t>6.3.15</w:t>
            </w:r>
          </w:p>
        </w:tc>
      </w:tr>
    </w:tbl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/>
    <w:p w:rsidR="0016339D" w:rsidRDefault="0016339D" w:rsidP="0016339D">
      <w:pPr>
        <w:pStyle w:val="a8"/>
      </w:pPr>
      <w:r>
        <w:t>百度</w:t>
      </w:r>
      <w:r w:rsidR="009553E8">
        <w:rPr>
          <w:rFonts w:hint="eastAsia"/>
          <w:lang w:eastAsia="zh-CN"/>
        </w:rPr>
        <w:t>在线</w:t>
      </w:r>
      <w:r>
        <w:t>网络技术（北京）有限公司</w:t>
      </w:r>
    </w:p>
    <w:p w:rsidR="0016339D" w:rsidRDefault="0016339D" w:rsidP="0016339D">
      <w:pPr>
        <w:pStyle w:val="a8"/>
      </w:pPr>
      <w:r>
        <w:t>(版权所有</w:t>
      </w:r>
      <w:proofErr w:type="gramStart"/>
      <w:r>
        <w:t>,翻版必究</w:t>
      </w:r>
      <w:proofErr w:type="gramEnd"/>
      <w:r>
        <w:t>)</w:t>
      </w:r>
    </w:p>
    <w:p w:rsidR="0016339D" w:rsidRDefault="0016339D" w:rsidP="0016339D"/>
    <w:p w:rsidR="0016339D" w:rsidRDefault="0016339D" w:rsidP="0016339D">
      <w:pPr>
        <w:sectPr w:rsidR="0016339D" w:rsidSect="0029329A">
          <w:headerReference w:type="default" r:id="rId9"/>
          <w:footerReference w:type="default" r:id="rId10"/>
          <w:footnotePr>
            <w:pos w:val="beneathText"/>
          </w:footnotePr>
          <w:pgSz w:w="11905" w:h="16837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6339D" w:rsidRDefault="0016339D" w:rsidP="0016339D"/>
    <w:p w:rsidR="0016339D" w:rsidRDefault="0016339D" w:rsidP="0016339D">
      <w:pPr>
        <w:pStyle w:val="a8"/>
      </w:pPr>
      <w:r>
        <w:t>修改记录</w:t>
      </w:r>
    </w:p>
    <w:p w:rsidR="0016339D" w:rsidRDefault="0016339D" w:rsidP="0016339D">
      <w:pPr>
        <w:pStyle w:val="a8"/>
      </w:pPr>
    </w:p>
    <w:tbl>
      <w:tblPr>
        <w:tblW w:w="10067" w:type="dxa"/>
        <w:jc w:val="center"/>
        <w:tblLayout w:type="fixed"/>
        <w:tblLook w:val="0000" w:firstRow="0" w:lastRow="0" w:firstColumn="0" w:lastColumn="0" w:noHBand="0" w:noVBand="0"/>
      </w:tblPr>
      <w:tblGrid>
        <w:gridCol w:w="658"/>
        <w:gridCol w:w="1080"/>
        <w:gridCol w:w="5652"/>
        <w:gridCol w:w="1296"/>
        <w:gridCol w:w="1381"/>
      </w:tblGrid>
      <w:tr w:rsidR="0016339D" w:rsidTr="0029329A">
        <w:trPr>
          <w:trHeight w:val="756"/>
          <w:jc w:val="center"/>
        </w:trPr>
        <w:tc>
          <w:tcPr>
            <w:tcW w:w="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No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修改后</w:t>
            </w:r>
          </w:p>
          <w:p w:rsidR="0016339D" w:rsidRDefault="0016339D" w:rsidP="0029329A">
            <w:pPr>
              <w:jc w:val="center"/>
            </w:pPr>
            <w:r>
              <w:t>版本号</w:t>
            </w:r>
          </w:p>
        </w:tc>
        <w:tc>
          <w:tcPr>
            <w:tcW w:w="5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修改内容简介</w:t>
            </w:r>
          </w:p>
        </w:tc>
        <w:tc>
          <w:tcPr>
            <w:tcW w:w="1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修改日期</w:t>
            </w:r>
          </w:p>
        </w:tc>
        <w:tc>
          <w:tcPr>
            <w:tcW w:w="1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修改人</w:t>
            </w:r>
          </w:p>
        </w:tc>
      </w:tr>
      <w:tr w:rsidR="0016339D" w:rsidTr="009553E8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  <w:r>
              <w:t>1</w:t>
            </w: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  <w:r>
              <w:t>V1.0</w:t>
            </w: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9553E8">
            <w:pPr>
              <w:snapToGrid w:val="0"/>
            </w:pPr>
            <w:r>
              <w:rPr>
                <w:lang w:eastAsia="zh-CN"/>
              </w:rPr>
              <w:t>全文</w:t>
            </w: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Pr="000607F1" w:rsidRDefault="009553E8" w:rsidP="009E535F">
            <w:pPr>
              <w:snapToGrid w:val="0"/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 w:rsidR="009E535F">
              <w:rPr>
                <w:rFonts w:hint="eastAsia"/>
                <w:lang w:eastAsia="zh-CN"/>
              </w:rPr>
              <w:t>6.3.15</w:t>
            </w: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6339D" w:rsidRPr="000607F1" w:rsidRDefault="009553E8" w:rsidP="009553E8">
            <w:pPr>
              <w:snapToGrid w:val="0"/>
              <w:spacing w:line="360" w:lineRule="auto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陈楚</w:t>
            </w: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  <w:tr w:rsidR="0016339D" w:rsidTr="0029329A">
        <w:trPr>
          <w:jc w:val="center"/>
        </w:trPr>
        <w:tc>
          <w:tcPr>
            <w:tcW w:w="65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080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5652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296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  <w:tc>
          <w:tcPr>
            <w:tcW w:w="13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  <w:spacing w:line="360" w:lineRule="auto"/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</w:p>
        </w:tc>
      </w:tr>
    </w:tbl>
    <w:p w:rsidR="0016339D" w:rsidRDefault="0016339D" w:rsidP="0016339D"/>
    <w:p w:rsidR="0016339D" w:rsidRDefault="0016339D" w:rsidP="0016339D"/>
    <w:p w:rsidR="0016339D" w:rsidRDefault="0016339D" w:rsidP="0016339D"/>
    <w:p w:rsidR="0016339D" w:rsidRPr="006155DE" w:rsidRDefault="0016339D" w:rsidP="0016339D">
      <w:pPr>
        <w:rPr>
          <w:rFonts w:cs="宋体"/>
          <w:b/>
          <w:bCs/>
          <w:color w:val="000000"/>
          <w:sz w:val="24"/>
          <w:szCs w:val="20"/>
          <w:lang w:eastAsia="zh-CN"/>
        </w:rPr>
      </w:pPr>
      <w:r>
        <w:br w:type="page"/>
      </w:r>
    </w:p>
    <w:sdt>
      <w:sdtPr>
        <w:rPr>
          <w:rFonts w:ascii="Times New Roman" w:eastAsia="宋体" w:hAnsi="Times New Roman" w:cs="Times New Roman"/>
          <w:b w:val="0"/>
          <w:bCs w:val="0"/>
          <w:color w:val="auto"/>
          <w:kern w:val="1"/>
          <w:sz w:val="21"/>
          <w:szCs w:val="24"/>
          <w:lang w:val="zh-CN" w:eastAsia="ar-SA"/>
        </w:rPr>
        <w:id w:val="7922401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155DE" w:rsidRDefault="006155DE">
          <w:pPr>
            <w:pStyle w:val="TOC"/>
          </w:pPr>
          <w:r>
            <w:rPr>
              <w:lang w:val="zh-CN"/>
            </w:rPr>
            <w:t>目录</w:t>
          </w:r>
        </w:p>
        <w:p w:rsidR="001A30AA" w:rsidRDefault="003522EC">
          <w:pPr>
            <w:pStyle w:val="10"/>
            <w:tabs>
              <w:tab w:val="left" w:pos="42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r>
            <w:rPr>
              <w:lang w:eastAsia="zh-CN"/>
            </w:rPr>
            <w:fldChar w:fldCharType="begin"/>
          </w:r>
          <w:r w:rsidR="006155DE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hyperlink w:anchor="_Toc458115546" w:history="1">
            <w:r w:rsidR="001A30AA" w:rsidRPr="00EE0A80">
              <w:rPr>
                <w:rStyle w:val="ae"/>
                <w:noProof/>
                <w:lang w:eastAsia="zh-CN"/>
              </w:rPr>
              <w:t>1</w:t>
            </w:r>
            <w:r w:rsidR="001A30AA"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="001A30AA" w:rsidRPr="00EE0A80">
              <w:rPr>
                <w:rStyle w:val="ae"/>
                <w:rFonts w:hint="eastAsia"/>
                <w:noProof/>
                <w:lang w:eastAsia="zh-CN"/>
              </w:rPr>
              <w:t>功能描述</w:t>
            </w:r>
            <w:r w:rsidR="001A30AA">
              <w:rPr>
                <w:noProof/>
                <w:webHidden/>
              </w:rPr>
              <w:tab/>
            </w:r>
            <w:r w:rsidR="001A30AA">
              <w:rPr>
                <w:noProof/>
                <w:webHidden/>
              </w:rPr>
              <w:fldChar w:fldCharType="begin"/>
            </w:r>
            <w:r w:rsidR="001A30AA">
              <w:rPr>
                <w:noProof/>
                <w:webHidden/>
              </w:rPr>
              <w:instrText xml:space="preserve"> PAGEREF _Toc458115546 \h </w:instrText>
            </w:r>
            <w:r w:rsidR="001A30AA">
              <w:rPr>
                <w:noProof/>
                <w:webHidden/>
              </w:rPr>
            </w:r>
            <w:r w:rsidR="001A30AA">
              <w:rPr>
                <w:noProof/>
                <w:webHidden/>
              </w:rPr>
              <w:fldChar w:fldCharType="separate"/>
            </w:r>
            <w:r w:rsidR="001A30AA">
              <w:rPr>
                <w:noProof/>
                <w:webHidden/>
              </w:rPr>
              <w:t>1</w:t>
            </w:r>
            <w:r w:rsidR="001A30AA"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10"/>
            <w:tabs>
              <w:tab w:val="left" w:pos="42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47" w:history="1">
            <w:r w:rsidRPr="00EE0A80">
              <w:rPr>
                <w:rStyle w:val="ae"/>
                <w:noProof/>
                <w:lang w:eastAsia="zh-CN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技术选型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10"/>
            <w:tabs>
              <w:tab w:val="left" w:pos="42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48" w:history="1">
            <w:r w:rsidRPr="00EE0A80">
              <w:rPr>
                <w:rStyle w:val="ae"/>
                <w:noProof/>
                <w:lang w:eastAsia="zh-CN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设计实现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20"/>
            <w:tabs>
              <w:tab w:val="left" w:pos="105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49" w:history="1">
            <w:r w:rsidRPr="00EE0A80">
              <w:rPr>
                <w:rStyle w:val="ae"/>
                <w:noProof/>
                <w:lang w:eastAsia="zh-CN"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语法树解析及格式检查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30"/>
            <w:tabs>
              <w:tab w:val="left" w:pos="168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0" w:history="1">
            <w:r w:rsidRPr="00EE0A80">
              <w:rPr>
                <w:rStyle w:val="ae"/>
                <w:noProof/>
                <w:lang w:eastAsia="zh-CN"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noProof/>
                <w:lang w:eastAsia="zh-CN"/>
              </w:rPr>
              <w:t>default</w:t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语法解析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30"/>
            <w:tabs>
              <w:tab w:val="left" w:pos="168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1" w:history="1">
            <w:r w:rsidRPr="00EE0A80">
              <w:rPr>
                <w:rStyle w:val="ae"/>
                <w:noProof/>
                <w:lang w:eastAsia="zh-CN"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noProof/>
                <w:lang w:eastAsia="zh-CN"/>
              </w:rPr>
              <w:t>enum</w:t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语法解析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30"/>
            <w:tabs>
              <w:tab w:val="left" w:pos="168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2" w:history="1">
            <w:r w:rsidRPr="00EE0A80">
              <w:rPr>
                <w:rStyle w:val="ae"/>
                <w:noProof/>
                <w:lang w:eastAsia="zh-CN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noProof/>
                <w:lang w:eastAsia="zh-CN"/>
              </w:rPr>
              <w:t>type</w:t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语法解析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30"/>
            <w:tabs>
              <w:tab w:val="left" w:pos="168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3" w:history="1">
            <w:r w:rsidRPr="00EE0A80">
              <w:rPr>
                <w:rStyle w:val="ae"/>
                <w:noProof/>
                <w:lang w:eastAsia="zh-CN"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noProof/>
                <w:lang w:eastAsia="zh-CN"/>
              </w:rPr>
              <w:t>api</w:t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语法解析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20"/>
            <w:tabs>
              <w:tab w:val="left" w:pos="105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4" w:history="1">
            <w:r w:rsidRPr="00EE0A80">
              <w:rPr>
                <w:rStyle w:val="ae"/>
                <w:noProof/>
                <w:lang w:eastAsia="zh-CN"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noProof/>
                <w:lang w:eastAsia="zh-CN"/>
              </w:rPr>
              <w:t>type</w:t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依赖检查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20"/>
            <w:tabs>
              <w:tab w:val="left" w:pos="105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5" w:history="1">
            <w:r w:rsidRPr="00EE0A80">
              <w:rPr>
                <w:rStyle w:val="ae"/>
                <w:noProof/>
                <w:lang w:eastAsia="zh-CN"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noProof/>
                <w:lang w:eastAsia="zh-CN"/>
              </w:rPr>
              <w:t>Json doc</w:t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填充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20"/>
            <w:tabs>
              <w:tab w:val="left" w:pos="105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6" w:history="1">
            <w:r w:rsidRPr="00EE0A80">
              <w:rPr>
                <w:rStyle w:val="ae"/>
                <w:noProof/>
                <w:lang w:eastAsia="zh-CN"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rFonts w:hint="eastAsia"/>
                <w:noProof/>
                <w:lang w:eastAsia="zh-CN"/>
              </w:rPr>
              <w:t>自定义模板应用及代码输出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10"/>
            <w:tabs>
              <w:tab w:val="left" w:pos="42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7" w:history="1">
            <w:r w:rsidRPr="00EE0A80">
              <w:rPr>
                <w:rStyle w:val="ae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rFonts w:hint="eastAsia"/>
                <w:noProof/>
              </w:rPr>
              <w:t>设计评审意见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30AA" w:rsidRDefault="001A30AA">
          <w:pPr>
            <w:pStyle w:val="10"/>
            <w:tabs>
              <w:tab w:val="left" w:pos="420"/>
              <w:tab w:val="right" w:leader="dot" w:pos="8295"/>
            </w:tabs>
            <w:rPr>
              <w:rFonts w:asciiTheme="minorHAnsi" w:eastAsiaTheme="minorEastAsia" w:hAnsiTheme="minorHAnsi" w:cstheme="minorBidi"/>
              <w:noProof/>
              <w:kern w:val="2"/>
              <w:szCs w:val="22"/>
              <w:lang w:eastAsia="zh-CN"/>
            </w:rPr>
          </w:pPr>
          <w:hyperlink w:anchor="_Toc458115558" w:history="1">
            <w:r w:rsidRPr="00EE0A80">
              <w:rPr>
                <w:rStyle w:val="ae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2"/>
                <w:lang w:eastAsia="zh-CN"/>
              </w:rPr>
              <w:tab/>
            </w:r>
            <w:r w:rsidRPr="00EE0A80">
              <w:rPr>
                <w:rStyle w:val="ae"/>
                <w:rFonts w:hint="eastAsia"/>
                <w:noProof/>
              </w:rPr>
              <w:t>附件及参考资料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_Toc458115558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55DE" w:rsidRDefault="003522EC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:rsidR="0016339D" w:rsidRDefault="0016339D" w:rsidP="0016339D">
      <w:pPr>
        <w:sectPr w:rsidR="0016339D" w:rsidSect="0029329A">
          <w:headerReference w:type="default" r:id="rId11"/>
          <w:footerReference w:type="default" r:id="rId12"/>
          <w:footnotePr>
            <w:pos w:val="beneathText"/>
          </w:footnotePr>
          <w:pgSz w:w="11905" w:h="16837"/>
          <w:pgMar w:top="1440" w:right="1800" w:bottom="1440" w:left="1800" w:header="851" w:footer="992" w:gutter="0"/>
          <w:pgNumType w:start="1"/>
          <w:cols w:space="720"/>
          <w:docGrid w:type="lines" w:linePitch="312"/>
        </w:sectPr>
      </w:pPr>
    </w:p>
    <w:p w:rsidR="0016339D" w:rsidRDefault="0016339D" w:rsidP="0016339D">
      <w:pPr>
        <w:sectPr w:rsidR="0016339D" w:rsidSect="0029329A">
          <w:footnotePr>
            <w:pos w:val="beneathText"/>
          </w:footnotePr>
          <w:type w:val="continuous"/>
          <w:pgSz w:w="11905" w:h="16837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6339D" w:rsidRDefault="0016339D" w:rsidP="0016339D">
      <w:pPr>
        <w:sectPr w:rsidR="0016339D" w:rsidSect="0029329A">
          <w:footnotePr>
            <w:pos w:val="beneathText"/>
          </w:footnotePr>
          <w:type w:val="continuous"/>
          <w:pgSz w:w="11905" w:h="16837"/>
          <w:pgMar w:top="1440" w:right="1800" w:bottom="1440" w:left="1800" w:header="851" w:footer="992" w:gutter="0"/>
          <w:cols w:space="720"/>
          <w:docGrid w:type="lines" w:linePitch="312"/>
        </w:sectPr>
      </w:pPr>
      <w:bookmarkStart w:id="0" w:name="_GoBack"/>
      <w:bookmarkEnd w:id="0"/>
    </w:p>
    <w:p w:rsidR="0016339D" w:rsidRDefault="0016339D" w:rsidP="0016339D">
      <w:pPr>
        <w:sectPr w:rsidR="0016339D" w:rsidSect="0029329A">
          <w:footnotePr>
            <w:pos w:val="beneathText"/>
          </w:footnotePr>
          <w:type w:val="continuous"/>
          <w:pgSz w:w="11905" w:h="16837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16339D" w:rsidRDefault="0016339D" w:rsidP="0016339D">
      <w:pPr>
        <w:rPr>
          <w:b/>
          <w:bCs/>
          <w:sz w:val="36"/>
          <w:szCs w:val="44"/>
        </w:rPr>
        <w:sectPr w:rsidR="0016339D" w:rsidSect="0029329A">
          <w:footnotePr>
            <w:pos w:val="beneathText"/>
          </w:footnotePr>
          <w:type w:val="continuous"/>
          <w:pgSz w:w="11905" w:h="16837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77E25" w:rsidRDefault="0093459D" w:rsidP="00677E25">
      <w:pPr>
        <w:pStyle w:val="1"/>
        <w:tabs>
          <w:tab w:val="left" w:pos="0"/>
        </w:tabs>
        <w:rPr>
          <w:lang w:eastAsia="zh-CN"/>
        </w:rPr>
      </w:pPr>
      <w:bookmarkStart w:id="1" w:name="_Toc458115546"/>
      <w:r>
        <w:rPr>
          <w:rFonts w:hint="eastAsia"/>
          <w:lang w:eastAsia="zh-CN"/>
        </w:rPr>
        <w:lastRenderedPageBreak/>
        <w:t>功能描述</w:t>
      </w:r>
      <w:bookmarkEnd w:id="1"/>
    </w:p>
    <w:p w:rsidR="00677E25" w:rsidRDefault="0093459D" w:rsidP="00677E25">
      <w:pPr>
        <w:pStyle w:val="a0"/>
        <w:rPr>
          <w:lang w:eastAsia="zh-CN"/>
        </w:rPr>
      </w:pPr>
      <w:r>
        <w:rPr>
          <w:rFonts w:hint="eastAsia"/>
          <w:lang w:eastAsia="zh-CN"/>
        </w:rPr>
        <w:t>API 2.0</w:t>
      </w:r>
      <w:r>
        <w:rPr>
          <w:rFonts w:hint="eastAsia"/>
          <w:lang w:eastAsia="zh-CN"/>
        </w:rPr>
        <w:t>代码生成器解析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 xml:space="preserve"> doc</w:t>
      </w:r>
      <w:r>
        <w:rPr>
          <w:rFonts w:hint="eastAsia"/>
          <w:lang w:eastAsia="zh-CN"/>
        </w:rPr>
        <w:t>文件，进行格式判定并根据规则生成指定的代码文件，提升研发效率。</w:t>
      </w:r>
    </w:p>
    <w:p w:rsidR="0093459D" w:rsidRDefault="0093459D" w:rsidP="00677E25">
      <w:pPr>
        <w:pStyle w:val="a0"/>
        <w:rPr>
          <w:lang w:eastAsia="zh-CN"/>
        </w:rPr>
      </w:pPr>
      <w:r>
        <w:rPr>
          <w:rFonts w:hint="eastAsia"/>
          <w:lang w:eastAsia="zh-CN"/>
        </w:rPr>
        <w:t>代码生成器需要支持的功能：</w:t>
      </w:r>
    </w:p>
    <w:p w:rsidR="0093459D" w:rsidRDefault="0093459D" w:rsidP="0093459D">
      <w:pPr>
        <w:pStyle w:val="a0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自动检测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 xml:space="preserve"> doc</w:t>
      </w:r>
      <w:r>
        <w:rPr>
          <w:rFonts w:hint="eastAsia"/>
          <w:lang w:eastAsia="zh-CN"/>
        </w:rPr>
        <w:t>文件格式，对错误进行提示。</w:t>
      </w:r>
    </w:p>
    <w:p w:rsidR="0093459D" w:rsidRDefault="0093459D" w:rsidP="0093459D">
      <w:pPr>
        <w:pStyle w:val="a0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可以自定义生成规则，满足不同</w:t>
      </w:r>
      <w:r>
        <w:rPr>
          <w:rFonts w:hint="eastAsia"/>
          <w:lang w:eastAsia="zh-CN"/>
        </w:rPr>
        <w:t>APP</w:t>
      </w:r>
      <w:r>
        <w:rPr>
          <w:rFonts w:hint="eastAsia"/>
          <w:lang w:eastAsia="zh-CN"/>
        </w:rPr>
        <w:t>的需求及差异。</w:t>
      </w:r>
    </w:p>
    <w:p w:rsidR="0093459D" w:rsidRDefault="0093459D" w:rsidP="0093459D">
      <w:pPr>
        <w:pStyle w:val="a0"/>
        <w:numPr>
          <w:ilvl w:val="0"/>
          <w:numId w:val="39"/>
        </w:numPr>
        <w:rPr>
          <w:lang w:eastAsia="zh-CN"/>
        </w:rPr>
      </w:pPr>
      <w:r>
        <w:rPr>
          <w:rFonts w:hint="eastAsia"/>
          <w:lang w:eastAsia="zh-CN"/>
        </w:rPr>
        <w:t>方便未来扩展，支持引入新类型、新定义及</w:t>
      </w:r>
      <w:r>
        <w:rPr>
          <w:rFonts w:hint="eastAsia"/>
          <w:lang w:eastAsia="zh-CN"/>
        </w:rPr>
        <w:t>custom key</w:t>
      </w:r>
      <w:r>
        <w:rPr>
          <w:rFonts w:hint="eastAsia"/>
          <w:lang w:eastAsia="zh-CN"/>
        </w:rPr>
        <w:t>解析。</w:t>
      </w:r>
    </w:p>
    <w:p w:rsidR="00F102ED" w:rsidRDefault="00A918E4" w:rsidP="00F102ED">
      <w:pPr>
        <w:pStyle w:val="1"/>
        <w:rPr>
          <w:rFonts w:hint="eastAsia"/>
          <w:lang w:eastAsia="zh-CN"/>
        </w:rPr>
      </w:pPr>
      <w:bookmarkStart w:id="2" w:name="_Toc458115547"/>
      <w:r>
        <w:rPr>
          <w:rFonts w:hint="eastAsia"/>
          <w:lang w:eastAsia="zh-CN"/>
        </w:rPr>
        <w:t>技术</w:t>
      </w:r>
      <w:r w:rsidR="00035B5A">
        <w:rPr>
          <w:rFonts w:hint="eastAsia"/>
          <w:lang w:eastAsia="zh-CN"/>
        </w:rPr>
        <w:t>选型</w:t>
      </w:r>
      <w:bookmarkEnd w:id="2"/>
    </w:p>
    <w:p w:rsidR="00F21DDC" w:rsidRDefault="00BC6CE2" w:rsidP="00F21DDC">
      <w:pPr>
        <w:pStyle w:val="a0"/>
        <w:rPr>
          <w:rFonts w:hint="eastAsia"/>
          <w:lang w:eastAsia="zh-CN"/>
        </w:rPr>
      </w:pPr>
      <w:r w:rsidRPr="00BC6CE2">
        <w:rPr>
          <w:rFonts w:hint="eastAsia"/>
          <w:b/>
          <w:color w:val="FF0000"/>
          <w:lang w:eastAsia="zh-CN"/>
        </w:rPr>
        <w:t>PHP</w:t>
      </w:r>
      <w:r w:rsidRPr="00BC6CE2">
        <w:rPr>
          <w:rFonts w:hint="eastAsia"/>
          <w:b/>
          <w:color w:val="FF0000"/>
          <w:lang w:eastAsia="zh-CN"/>
        </w:rPr>
        <w:t>脚本</w:t>
      </w:r>
      <w:r w:rsidRPr="00BC6CE2">
        <w:rPr>
          <w:rFonts w:hint="eastAsia"/>
          <w:b/>
          <w:color w:val="FF0000"/>
          <w:lang w:eastAsia="zh-CN"/>
        </w:rPr>
        <w:t>+Smarty</w:t>
      </w:r>
      <w:r w:rsidRPr="00BC6CE2">
        <w:rPr>
          <w:rFonts w:hint="eastAsia"/>
          <w:b/>
          <w:color w:val="FF0000"/>
          <w:lang w:eastAsia="zh-CN"/>
        </w:rPr>
        <w:t>模板</w:t>
      </w:r>
      <w:r>
        <w:rPr>
          <w:rFonts w:hint="eastAsia"/>
          <w:lang w:eastAsia="zh-CN"/>
        </w:rPr>
        <w:t>。</w:t>
      </w:r>
    </w:p>
    <w:p w:rsidR="00BC6CE2" w:rsidRDefault="00BC6CE2" w:rsidP="00F21DD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使用</w:t>
      </w:r>
      <w:r>
        <w:rPr>
          <w:rFonts w:hint="eastAsia"/>
          <w:lang w:eastAsia="zh-CN"/>
        </w:rPr>
        <w:t xml:space="preserve"> 5.2</w:t>
      </w:r>
      <w:r>
        <w:rPr>
          <w:rFonts w:hint="eastAsia"/>
          <w:lang w:eastAsia="zh-CN"/>
        </w:rPr>
        <w:t>语言特性开发，并不依赖任何框架，包括</w:t>
      </w:r>
      <w:proofErr w:type="spellStart"/>
      <w:r>
        <w:rPr>
          <w:rFonts w:hint="eastAsia"/>
          <w:lang w:eastAsia="zh-CN"/>
        </w:rPr>
        <w:t>odp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bingo</w:t>
      </w:r>
      <w:r>
        <w:rPr>
          <w:rFonts w:hint="eastAsia"/>
          <w:lang w:eastAsia="zh-CN"/>
        </w:rPr>
        <w:t>等</w:t>
      </w:r>
      <w:r w:rsidR="007A2A09">
        <w:rPr>
          <w:rFonts w:hint="eastAsia"/>
          <w:lang w:eastAsia="zh-CN"/>
        </w:rPr>
        <w:t>，不依赖</w:t>
      </w:r>
      <w:r w:rsidR="007A2A09">
        <w:rPr>
          <w:rFonts w:hint="eastAsia"/>
          <w:lang w:eastAsia="zh-CN"/>
        </w:rPr>
        <w:t>core</w:t>
      </w:r>
      <w:r w:rsidR="007A2A09">
        <w:rPr>
          <w:rFonts w:hint="eastAsia"/>
          <w:lang w:eastAsia="zh-CN"/>
        </w:rPr>
        <w:t>以外的</w:t>
      </w:r>
      <w:r w:rsidR="007A2A09">
        <w:rPr>
          <w:rFonts w:hint="eastAsia"/>
          <w:lang w:eastAsia="zh-CN"/>
        </w:rPr>
        <w:t>PHP</w:t>
      </w:r>
      <w:r w:rsidR="007A2A09">
        <w:rPr>
          <w:rFonts w:hint="eastAsia"/>
          <w:lang w:eastAsia="zh-CN"/>
        </w:rPr>
        <w:t>扩展；</w:t>
      </w:r>
      <w:r w:rsidR="00AB35FE">
        <w:rPr>
          <w:rFonts w:hint="eastAsia"/>
          <w:lang w:eastAsia="zh-CN"/>
        </w:rPr>
        <w:t>S</w:t>
      </w:r>
      <w:r w:rsidR="007A2A09">
        <w:rPr>
          <w:rFonts w:hint="eastAsia"/>
          <w:lang w:eastAsia="zh-CN"/>
        </w:rPr>
        <w:t>marty</w:t>
      </w:r>
      <w:r w:rsidR="007A2A09">
        <w:rPr>
          <w:rFonts w:hint="eastAsia"/>
          <w:lang w:eastAsia="zh-CN"/>
        </w:rPr>
        <w:t>使用</w:t>
      </w:r>
      <w:r w:rsidR="007A2A09">
        <w:rPr>
          <w:rFonts w:hint="eastAsia"/>
          <w:lang w:eastAsia="zh-CN"/>
        </w:rPr>
        <w:t>v3</w:t>
      </w:r>
      <w:r w:rsidR="007A2A09">
        <w:rPr>
          <w:rFonts w:hint="eastAsia"/>
          <w:lang w:eastAsia="zh-CN"/>
        </w:rPr>
        <w:t>版本，不依赖非预装插件（</w:t>
      </w:r>
      <w:proofErr w:type="gramStart"/>
      <w:r w:rsidR="007A2A09">
        <w:rPr>
          <w:rFonts w:hint="eastAsia"/>
          <w:lang w:eastAsia="zh-CN"/>
        </w:rPr>
        <w:t>以官网下载</w:t>
      </w:r>
      <w:proofErr w:type="gramEnd"/>
      <w:r w:rsidR="007A2A09">
        <w:rPr>
          <w:rFonts w:hint="eastAsia"/>
          <w:lang w:eastAsia="zh-CN"/>
        </w:rPr>
        <w:t>版本为准）。</w:t>
      </w:r>
    </w:p>
    <w:p w:rsidR="007A2A09" w:rsidRDefault="007A2A09" w:rsidP="00F21DD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这样选择的目的：</w:t>
      </w:r>
    </w:p>
    <w:p w:rsidR="007A2A09" w:rsidRDefault="007A2A09" w:rsidP="007A2A09">
      <w:pPr>
        <w:pStyle w:val="a0"/>
        <w:numPr>
          <w:ilvl w:val="0"/>
          <w:numId w:val="4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最大程度与线上的</w:t>
      </w:r>
      <w:r>
        <w:rPr>
          <w:rFonts w:hint="eastAsia"/>
          <w:lang w:eastAsia="zh-CN"/>
        </w:rPr>
        <w:t>PHP 5.2.17 + Smarty</w:t>
      </w:r>
      <w:r>
        <w:rPr>
          <w:rFonts w:hint="eastAsia"/>
          <w:lang w:eastAsia="zh-CN"/>
        </w:rPr>
        <w:t>技术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保持统一，减少学习成本。</w:t>
      </w:r>
    </w:p>
    <w:p w:rsidR="00BC6CE2" w:rsidRPr="00F21DDC" w:rsidRDefault="007A2A09" w:rsidP="007A2A09">
      <w:pPr>
        <w:pStyle w:val="a0"/>
        <w:numPr>
          <w:ilvl w:val="0"/>
          <w:numId w:val="40"/>
        </w:numPr>
        <w:rPr>
          <w:lang w:eastAsia="zh-CN"/>
        </w:rPr>
      </w:pPr>
      <w:r>
        <w:rPr>
          <w:rFonts w:hint="eastAsia"/>
          <w:lang w:eastAsia="zh-CN"/>
        </w:rPr>
        <w:t>保障代码能够独立运行，仅依赖原始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环境，方便部署于本机、开发机或是测试机</w:t>
      </w:r>
      <w:r w:rsidR="00D355DC">
        <w:rPr>
          <w:rFonts w:hint="eastAsia"/>
          <w:lang w:eastAsia="zh-CN"/>
        </w:rPr>
        <w:t>，并能够以命令行或者是</w:t>
      </w:r>
      <w:r w:rsidR="00D355DC">
        <w:rPr>
          <w:rFonts w:hint="eastAsia"/>
          <w:lang w:eastAsia="zh-CN"/>
        </w:rPr>
        <w:t>web</w:t>
      </w:r>
      <w:r w:rsidR="00D355DC">
        <w:rPr>
          <w:rFonts w:hint="eastAsia"/>
          <w:lang w:eastAsia="zh-CN"/>
        </w:rPr>
        <w:t>服务方式对外暴露。</w:t>
      </w:r>
    </w:p>
    <w:p w:rsidR="00245F5E" w:rsidRDefault="00035B5A" w:rsidP="00245F5E">
      <w:pPr>
        <w:pStyle w:val="1"/>
        <w:rPr>
          <w:rFonts w:hint="eastAsia"/>
          <w:lang w:eastAsia="zh-CN"/>
        </w:rPr>
      </w:pPr>
      <w:bookmarkStart w:id="3" w:name="_Toc458115548"/>
      <w:r>
        <w:rPr>
          <w:rFonts w:hint="eastAsia"/>
          <w:lang w:eastAsia="zh-CN"/>
        </w:rPr>
        <w:t>设计实现</w:t>
      </w:r>
      <w:bookmarkEnd w:id="3"/>
    </w:p>
    <w:p w:rsidR="00106DC2" w:rsidRDefault="00106DC2" w:rsidP="00106DC2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程序整体执行流程如下。</w:t>
      </w:r>
    </w:p>
    <w:p w:rsidR="00A532EE" w:rsidRDefault="00B455DB" w:rsidP="00106DC2">
      <w:pPr>
        <w:pStyle w:val="a0"/>
        <w:rPr>
          <w:rFonts w:hint="eastAsia"/>
          <w:lang w:eastAsia="zh-CN"/>
        </w:rPr>
      </w:pPr>
      <w:r>
        <w:object w:dxaOrig="9265" w:dyaOrig="35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3.25pt" o:ole="">
            <v:imagedata r:id="rId13" o:title=""/>
          </v:shape>
          <o:OLEObject Type="Embed" ProgID="Visio.Drawing.11" ShapeID="_x0000_i1025" DrawAspect="Content" ObjectID="_1531857451" r:id="rId14"/>
        </w:object>
      </w:r>
      <w:r w:rsidR="0010580E">
        <w:rPr>
          <w:rFonts w:hint="eastAsia"/>
          <w:lang w:eastAsia="zh-CN"/>
        </w:rPr>
        <w:t>正常执行流程分为</w:t>
      </w:r>
      <w:r w:rsidR="0010580E">
        <w:rPr>
          <w:rFonts w:hint="eastAsia"/>
          <w:lang w:eastAsia="zh-CN"/>
        </w:rPr>
        <w:t>6</w:t>
      </w:r>
      <w:r w:rsidR="0010580E">
        <w:rPr>
          <w:rFonts w:hint="eastAsia"/>
          <w:lang w:eastAsia="zh-CN"/>
        </w:rPr>
        <w:t>步。</w:t>
      </w:r>
    </w:p>
    <w:p w:rsidR="0010580E" w:rsidRDefault="0010580E" w:rsidP="00106DC2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前两步里，程序会根据配置信息获取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 xml:space="preserve"> document</w:t>
      </w:r>
      <w:r>
        <w:rPr>
          <w:rFonts w:hint="eastAsia"/>
          <w:lang w:eastAsia="zh-CN"/>
        </w:rPr>
        <w:t>的存放路径，遍历其中每一个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>文件并读取至内存，方便后续使用。</w:t>
      </w:r>
    </w:p>
    <w:p w:rsidR="00245F5E" w:rsidRDefault="00245F5E" w:rsidP="00245F5E">
      <w:pPr>
        <w:pStyle w:val="2"/>
        <w:rPr>
          <w:rFonts w:hint="eastAsia"/>
          <w:lang w:eastAsia="zh-CN"/>
        </w:rPr>
      </w:pPr>
      <w:bookmarkStart w:id="4" w:name="_Toc458115549"/>
      <w:r>
        <w:rPr>
          <w:rFonts w:hint="eastAsia"/>
          <w:lang w:eastAsia="zh-CN"/>
        </w:rPr>
        <w:t>语法树解析及格式检查</w:t>
      </w:r>
      <w:bookmarkEnd w:id="4"/>
    </w:p>
    <w:p w:rsidR="00EB6F8D" w:rsidRDefault="00EB6F8D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在该步骤里，所有读入的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 xml:space="preserve"> doc</w:t>
      </w:r>
      <w:r>
        <w:rPr>
          <w:rFonts w:hint="eastAsia"/>
          <w:lang w:eastAsia="zh-CN"/>
        </w:rPr>
        <w:t>文件会从</w:t>
      </w:r>
      <w:r>
        <w:rPr>
          <w:rFonts w:hint="eastAsia"/>
          <w:lang w:eastAsia="zh-CN"/>
        </w:rPr>
        <w:t>PHP</w:t>
      </w:r>
      <w:r>
        <w:rPr>
          <w:rFonts w:hint="eastAsia"/>
          <w:lang w:eastAsia="zh-CN"/>
        </w:rPr>
        <w:t>实现形式的</w:t>
      </w:r>
      <w:r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转向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，并会建立起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的一棵对象树。</w:t>
      </w:r>
    </w:p>
    <w:p w:rsidR="00EB6F8D" w:rsidRDefault="00EB6F8D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程序需要对每一个支持的基本类型，如</w:t>
      </w:r>
      <w:r>
        <w:rPr>
          <w:rFonts w:hint="eastAsia"/>
          <w:lang w:eastAsia="zh-CN"/>
        </w:rPr>
        <w:t>int32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int64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等实现一个对应的解析类，对传入的</w:t>
      </w:r>
      <w:r>
        <w:rPr>
          <w:rFonts w:hint="eastAsia"/>
          <w:lang w:eastAsia="zh-CN"/>
        </w:rPr>
        <w:t>PHP array</w:t>
      </w:r>
      <w:r>
        <w:rPr>
          <w:rFonts w:hint="eastAsia"/>
          <w:lang w:eastAsia="zh-CN"/>
        </w:rPr>
        <w:t>进行解析。对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Type</w:t>
      </w:r>
      <w:proofErr w:type="gramStart"/>
      <w:r>
        <w:rPr>
          <w:rFonts w:hint="eastAsia"/>
          <w:lang w:eastAsia="zh-CN"/>
        </w:rPr>
        <w:t>类型页会有</w:t>
      </w:r>
      <w:proofErr w:type="gramEnd"/>
      <w:r>
        <w:rPr>
          <w:rFonts w:hint="eastAsia"/>
          <w:lang w:eastAsia="zh-CN"/>
        </w:rPr>
        <w:t>对应的解析类，同时会有</w:t>
      </w:r>
      <w:r>
        <w:rPr>
          <w:rFonts w:hint="eastAsia"/>
          <w:lang w:eastAsia="zh-CN"/>
        </w:rPr>
        <w:t>child</w:t>
      </w:r>
      <w:r w:rsidR="001525D1">
        <w:rPr>
          <w:rFonts w:hint="eastAsia"/>
          <w:lang w:eastAsia="zh-CN"/>
        </w:rPr>
        <w:t>ren</w:t>
      </w:r>
      <w:r>
        <w:rPr>
          <w:rFonts w:hint="eastAsia"/>
          <w:lang w:eastAsia="zh-CN"/>
        </w:rPr>
        <w:t>子定义与</w:t>
      </w:r>
      <w:r>
        <w:rPr>
          <w:rFonts w:hint="eastAsia"/>
          <w:lang w:eastAsia="zh-CN"/>
        </w:rPr>
        <w:t>parent</w:t>
      </w:r>
      <w:r>
        <w:rPr>
          <w:rFonts w:hint="eastAsia"/>
          <w:lang w:eastAsia="zh-CN"/>
        </w:rPr>
        <w:t>父节点的双向引用。</w:t>
      </w:r>
    </w:p>
    <w:p w:rsidR="00EB6F8D" w:rsidRDefault="00EB6F8D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一个可行的定义</w:t>
      </w:r>
      <w:r>
        <w:rPr>
          <w:rFonts w:hint="eastAsia"/>
          <w:lang w:eastAsia="zh-CN"/>
        </w:rPr>
        <w:t>case</w:t>
      </w:r>
      <w:r>
        <w:rPr>
          <w:rFonts w:hint="eastAsia"/>
          <w:lang w:eastAsia="zh-CN"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85"/>
      </w:tblGrid>
      <w:tr w:rsidR="00EB6F8D" w:rsidTr="00EB6F8D">
        <w:tc>
          <w:tcPr>
            <w:tcW w:w="9285" w:type="dxa"/>
          </w:tcPr>
          <w:p w:rsidR="00EB6F8D" w:rsidRDefault="00EB6F8D" w:rsidP="002E4FE6">
            <w:pPr>
              <w:pStyle w:val="a0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class Define</w:t>
            </w:r>
          </w:p>
          <w:p w:rsidR="00EB6F8D" w:rsidRDefault="00EB6F8D" w:rsidP="002E4FE6">
            <w:pPr>
              <w:pStyle w:val="a0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function </w:t>
            </w:r>
            <w:proofErr w:type="spellStart"/>
            <w:r>
              <w:rPr>
                <w:rFonts w:hint="eastAsia"/>
                <w:lang w:eastAsia="zh-CN"/>
              </w:rPr>
              <w:t>parseArr</w:t>
            </w:r>
            <w:proofErr w:type="spellEnd"/>
            <w:r>
              <w:rPr>
                <w:rFonts w:hint="eastAsia"/>
                <w:lang w:eastAsia="zh-CN"/>
              </w:rPr>
              <w:t>(array)</w:t>
            </w:r>
          </w:p>
          <w:p w:rsidR="00EB6F8D" w:rsidRDefault="00EB6F8D" w:rsidP="002E4FE6">
            <w:pPr>
              <w:pStyle w:val="a0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Define&amp; parent</w:t>
            </w:r>
          </w:p>
          <w:p w:rsidR="00EB6F8D" w:rsidRDefault="00EB6F8D" w:rsidP="002E4FE6">
            <w:pPr>
              <w:pStyle w:val="a0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Hash children</w:t>
            </w:r>
          </w:p>
          <w:p w:rsidR="006918CC" w:rsidRDefault="006918CC" w:rsidP="002E4FE6">
            <w:pPr>
              <w:pStyle w:val="a0"/>
              <w:ind w:firstLine="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function </w:t>
            </w:r>
            <w:proofErr w:type="spellStart"/>
            <w:r>
              <w:rPr>
                <w:rFonts w:hint="eastAsia"/>
                <w:lang w:eastAsia="zh-CN"/>
              </w:rPr>
              <w:t>toArray</w:t>
            </w:r>
            <w:proofErr w:type="spellEnd"/>
            <w:r>
              <w:rPr>
                <w:rFonts w:hint="eastAsia"/>
                <w:lang w:eastAsia="zh-CN"/>
              </w:rPr>
              <w:t>()</w:t>
            </w:r>
          </w:p>
        </w:tc>
      </w:tr>
    </w:tbl>
    <w:p w:rsidR="00EB6F8D" w:rsidRDefault="001525D1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此时，对于输入的</w:t>
      </w:r>
      <w:r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，若不满足类定义则可以直接抛出异常进入异常流程。</w:t>
      </w:r>
    </w:p>
    <w:p w:rsidR="001525D1" w:rsidRDefault="001525D1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如果该类型存在子定义，则遍历子定义数组，对每一个元素构造并解析一个新的对象。从根节点起构造对象，最终能够完整的构造</w:t>
      </w:r>
      <w:r w:rsidR="00F7513D">
        <w:rPr>
          <w:rFonts w:hint="eastAsia"/>
          <w:lang w:eastAsia="zh-CN"/>
        </w:rPr>
        <w:t>完整</w:t>
      </w:r>
      <w:r>
        <w:rPr>
          <w:rFonts w:hint="eastAsia"/>
          <w:lang w:eastAsia="zh-CN"/>
        </w:rPr>
        <w:t>对象树。</w:t>
      </w:r>
    </w:p>
    <w:p w:rsidR="00C9537D" w:rsidRDefault="00936CA1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构造流程如下图所示。</w:t>
      </w:r>
    </w:p>
    <w:p w:rsidR="007F475A" w:rsidRPr="00C9537D" w:rsidRDefault="009F09EA" w:rsidP="002E4FE6">
      <w:pPr>
        <w:pStyle w:val="a0"/>
        <w:rPr>
          <w:rFonts w:hint="eastAsia"/>
          <w:lang w:eastAsia="zh-CN"/>
        </w:rPr>
      </w:pPr>
      <w:r>
        <w:object w:dxaOrig="6037" w:dyaOrig="5877">
          <v:shape id="_x0000_i1026" type="#_x0000_t75" style="width:301.5pt;height:294pt" o:ole="">
            <v:imagedata r:id="rId15" o:title=""/>
          </v:shape>
          <o:OLEObject Type="Embed" ProgID="Visio.Drawing.11" ShapeID="_x0000_i1026" DrawAspect="Content" ObjectID="_1531857452" r:id="rId16"/>
        </w:object>
      </w:r>
    </w:p>
    <w:p w:rsidR="002E4FE6" w:rsidRPr="00106DC2" w:rsidRDefault="002E4FE6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根据</w:t>
      </w:r>
      <w:r>
        <w:rPr>
          <w:rFonts w:hint="eastAsia"/>
          <w:lang w:eastAsia="zh-CN"/>
        </w:rPr>
        <w:t>API 2.0</w:t>
      </w:r>
      <w:r>
        <w:rPr>
          <w:rFonts w:hint="eastAsia"/>
          <w:lang w:eastAsia="zh-CN"/>
        </w:rPr>
        <w:t>的定义，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 xml:space="preserve"> doc</w:t>
      </w:r>
      <w:r>
        <w:rPr>
          <w:rFonts w:hint="eastAsia"/>
          <w:lang w:eastAsia="zh-CN"/>
        </w:rPr>
        <w:t>需要包含：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黑话定义，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基础类型定义，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>枚举型定义，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接口定义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个部分。</w:t>
      </w:r>
    </w:p>
    <w:p w:rsidR="002E4FE6" w:rsidRDefault="003A7DC9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语法定义存在如下依赖：</w:t>
      </w:r>
      <w:r w:rsidR="00B765CF">
        <w:rPr>
          <w:rFonts w:hint="eastAsia"/>
          <w:lang w:eastAsia="zh-CN"/>
        </w:rPr>
        <w:t>（</w:t>
      </w:r>
      <w:r w:rsidR="00B765CF">
        <w:rPr>
          <w:rFonts w:hint="eastAsia"/>
          <w:lang w:eastAsia="zh-CN"/>
        </w:rPr>
        <w:t>A -</w:t>
      </w:r>
      <w:r w:rsidR="00090CE6">
        <w:rPr>
          <w:rFonts w:hint="eastAsia"/>
          <w:lang w:eastAsia="zh-CN"/>
        </w:rPr>
        <w:t>-</w:t>
      </w:r>
      <w:r w:rsidR="00B765CF">
        <w:rPr>
          <w:rFonts w:hint="eastAsia"/>
          <w:lang w:eastAsia="zh-CN"/>
        </w:rPr>
        <w:t>&gt; B</w:t>
      </w:r>
      <w:r w:rsidR="00B765CF">
        <w:rPr>
          <w:rFonts w:hint="eastAsia"/>
          <w:lang w:eastAsia="zh-CN"/>
        </w:rPr>
        <w:t>代表</w:t>
      </w:r>
      <w:r w:rsidR="00B765CF">
        <w:rPr>
          <w:rFonts w:hint="eastAsia"/>
          <w:lang w:eastAsia="zh-CN"/>
        </w:rPr>
        <w:t>A</w:t>
      </w:r>
      <w:r w:rsidR="00B765CF">
        <w:rPr>
          <w:rFonts w:hint="eastAsia"/>
          <w:lang w:eastAsia="zh-CN"/>
        </w:rPr>
        <w:t>依赖</w:t>
      </w:r>
      <w:r w:rsidR="00B765CF">
        <w:rPr>
          <w:rFonts w:hint="eastAsia"/>
          <w:lang w:eastAsia="zh-CN"/>
        </w:rPr>
        <w:t>B</w:t>
      </w:r>
      <w:r w:rsidR="00B765CF">
        <w:rPr>
          <w:rFonts w:hint="eastAsia"/>
          <w:lang w:eastAsia="zh-CN"/>
        </w:rPr>
        <w:t>）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285"/>
      </w:tblGrid>
      <w:tr w:rsidR="00130A0D" w:rsidTr="00130A0D">
        <w:tc>
          <w:tcPr>
            <w:tcW w:w="9285" w:type="dxa"/>
          </w:tcPr>
          <w:p w:rsidR="00130A0D" w:rsidRDefault="00130A0D" w:rsidP="00130A0D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 -</w:t>
            </w:r>
            <w:r w:rsidR="00090CE6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&gt; default</w:t>
            </w:r>
          </w:p>
          <w:p w:rsidR="00130A0D" w:rsidRDefault="00130A0D" w:rsidP="00130A0D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 -</w:t>
            </w:r>
            <w:r w:rsidR="00090CE6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 xml:space="preserve">&gt; </w:t>
            </w:r>
            <w:proofErr w:type="spellStart"/>
            <w:r>
              <w:rPr>
                <w:rFonts w:hint="eastAsia"/>
                <w:lang w:eastAsia="zh-CN"/>
              </w:rPr>
              <w:t>enum</w:t>
            </w:r>
            <w:proofErr w:type="spellEnd"/>
          </w:p>
          <w:p w:rsidR="00130A0D" w:rsidRDefault="00130A0D" w:rsidP="00130A0D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type -</w:t>
            </w:r>
            <w:r w:rsidR="00090CE6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&gt; type</w:t>
            </w:r>
          </w:p>
          <w:p w:rsidR="00130A0D" w:rsidRDefault="00130A0D" w:rsidP="003F202C">
            <w:pPr>
              <w:pStyle w:val="a0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api</w:t>
            </w:r>
            <w:proofErr w:type="spellEnd"/>
            <w:r>
              <w:rPr>
                <w:rFonts w:hint="eastAsia"/>
                <w:lang w:eastAsia="zh-CN"/>
              </w:rPr>
              <w:t xml:space="preserve"> -</w:t>
            </w:r>
            <w:r w:rsidR="00090CE6">
              <w:rPr>
                <w:rFonts w:hint="eastAsia"/>
                <w:lang w:eastAsia="zh-CN"/>
              </w:rPr>
              <w:t>-</w:t>
            </w:r>
            <w:r>
              <w:rPr>
                <w:rFonts w:hint="eastAsia"/>
                <w:lang w:eastAsia="zh-CN"/>
              </w:rPr>
              <w:t>&gt; type</w:t>
            </w:r>
          </w:p>
          <w:p w:rsidR="003F202C" w:rsidRDefault="003F202C" w:rsidP="003F202C">
            <w:pPr>
              <w:pStyle w:val="a0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api</w:t>
            </w:r>
            <w:proofErr w:type="spellEnd"/>
            <w:r>
              <w:rPr>
                <w:rFonts w:hint="eastAsia"/>
                <w:lang w:eastAsia="zh-CN"/>
              </w:rPr>
              <w:t xml:space="preserve"> --&gt; default</w:t>
            </w:r>
          </w:p>
          <w:p w:rsidR="003F202C" w:rsidRDefault="003F202C" w:rsidP="003F202C">
            <w:pPr>
              <w:pStyle w:val="a0"/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api</w:t>
            </w:r>
            <w:proofErr w:type="spellEnd"/>
            <w:r>
              <w:rPr>
                <w:rFonts w:hint="eastAsia"/>
                <w:lang w:eastAsia="zh-CN"/>
              </w:rPr>
              <w:t xml:space="preserve"> --&gt; </w:t>
            </w:r>
            <w:proofErr w:type="spellStart"/>
            <w:r>
              <w:rPr>
                <w:rFonts w:hint="eastAsia"/>
                <w:lang w:eastAsia="zh-CN"/>
              </w:rPr>
              <w:t>enum</w:t>
            </w:r>
            <w:proofErr w:type="spellEnd"/>
          </w:p>
        </w:tc>
      </w:tr>
    </w:tbl>
    <w:p w:rsidR="00B765CF" w:rsidRDefault="00130A0D" w:rsidP="002E4FE6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为了保障基本的依赖关系，程序解析流程按顺序分为如下几个子流程。</w:t>
      </w:r>
    </w:p>
    <w:p w:rsidR="00130A0D" w:rsidRDefault="00130A0D" w:rsidP="00130A0D">
      <w:pPr>
        <w:pStyle w:val="3"/>
        <w:rPr>
          <w:rFonts w:hint="eastAsia"/>
          <w:lang w:eastAsia="zh-CN"/>
        </w:rPr>
      </w:pPr>
      <w:bookmarkStart w:id="5" w:name="_Toc458115550"/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语法解析</w:t>
      </w:r>
      <w:bookmarkEnd w:id="5"/>
    </w:p>
    <w:p w:rsidR="009059E5" w:rsidRDefault="00EB6F8D" w:rsidP="003F202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遍历所有的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定义，分别解析并</w:t>
      </w:r>
      <w:r w:rsidR="007E5806">
        <w:rPr>
          <w:rFonts w:hint="eastAsia"/>
          <w:lang w:eastAsia="zh-CN"/>
        </w:rPr>
        <w:t>存储全局的</w:t>
      </w:r>
      <w:r w:rsidR="007E5806">
        <w:rPr>
          <w:rFonts w:hint="eastAsia"/>
          <w:lang w:eastAsia="zh-CN"/>
        </w:rPr>
        <w:t>default list</w:t>
      </w:r>
      <w:r w:rsidR="007E5806">
        <w:rPr>
          <w:rFonts w:hint="eastAsia"/>
          <w:lang w:eastAsia="zh-CN"/>
        </w:rPr>
        <w:t>，建立</w:t>
      </w:r>
      <w:r w:rsidR="007E5806">
        <w:rPr>
          <w:rFonts w:hint="eastAsia"/>
          <w:lang w:eastAsia="zh-CN"/>
        </w:rPr>
        <w:t>key</w:t>
      </w:r>
      <w:r w:rsidR="007E5806">
        <w:rPr>
          <w:rFonts w:hint="eastAsia"/>
          <w:lang w:eastAsia="zh-CN"/>
        </w:rPr>
        <w:t>到</w:t>
      </w:r>
      <w:r w:rsidR="007E5806">
        <w:rPr>
          <w:rFonts w:hint="eastAsia"/>
          <w:lang w:eastAsia="zh-CN"/>
        </w:rPr>
        <w:t>object</w:t>
      </w:r>
      <w:r w:rsidR="007E5806">
        <w:rPr>
          <w:rFonts w:hint="eastAsia"/>
          <w:lang w:eastAsia="zh-CN"/>
        </w:rPr>
        <w:t>的对应关系。</w:t>
      </w:r>
      <w:r w:rsidR="009059E5">
        <w:rPr>
          <w:rFonts w:hint="eastAsia"/>
          <w:lang w:eastAsia="zh-CN"/>
        </w:rPr>
        <w:t>解析过程中出错或是</w:t>
      </w:r>
      <w:r w:rsidR="009059E5">
        <w:rPr>
          <w:rFonts w:hint="eastAsia"/>
          <w:lang w:eastAsia="zh-CN"/>
        </w:rPr>
        <w:t>key</w:t>
      </w:r>
      <w:r w:rsidR="009059E5">
        <w:rPr>
          <w:rFonts w:hint="eastAsia"/>
          <w:lang w:eastAsia="zh-CN"/>
        </w:rPr>
        <w:t>重复均会导致异常并退出。</w:t>
      </w:r>
    </w:p>
    <w:p w:rsidR="003F202C" w:rsidRPr="00EB6F8D" w:rsidRDefault="003F202C" w:rsidP="00EB6F8D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完成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语法解析后，程序内存中将包含</w:t>
      </w:r>
      <w:r>
        <w:rPr>
          <w:rFonts w:hint="eastAsia"/>
          <w:lang w:eastAsia="zh-CN"/>
        </w:rPr>
        <w:t xml:space="preserve">hash&lt;key, object&gt; </w:t>
      </w:r>
      <w:proofErr w:type="spellStart"/>
      <w:r>
        <w:rPr>
          <w:rFonts w:hint="eastAsia"/>
          <w:lang w:eastAsia="zh-CN"/>
        </w:rPr>
        <w:t>default_list</w:t>
      </w:r>
      <w:proofErr w:type="spellEnd"/>
      <w:r>
        <w:rPr>
          <w:rFonts w:hint="eastAsia"/>
          <w:lang w:eastAsia="zh-CN"/>
        </w:rPr>
        <w:t>，并供后续使用。</w:t>
      </w:r>
    </w:p>
    <w:p w:rsidR="00130A0D" w:rsidRDefault="00130A0D" w:rsidP="00130A0D">
      <w:pPr>
        <w:pStyle w:val="3"/>
        <w:rPr>
          <w:rFonts w:hint="eastAsia"/>
          <w:lang w:eastAsia="zh-CN"/>
        </w:rPr>
      </w:pPr>
      <w:bookmarkStart w:id="6" w:name="_Toc458115551"/>
      <w:proofErr w:type="spellStart"/>
      <w:r>
        <w:rPr>
          <w:rFonts w:hint="eastAsia"/>
          <w:lang w:eastAsia="zh-CN"/>
        </w:rPr>
        <w:lastRenderedPageBreak/>
        <w:t>enum</w:t>
      </w:r>
      <w:proofErr w:type="spellEnd"/>
      <w:r>
        <w:rPr>
          <w:rFonts w:hint="eastAsia"/>
          <w:lang w:eastAsia="zh-CN"/>
        </w:rPr>
        <w:t>语法解析</w:t>
      </w:r>
      <w:bookmarkEnd w:id="6"/>
    </w:p>
    <w:p w:rsidR="008867A8" w:rsidRDefault="008867A8" w:rsidP="008867A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类似，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>语法解析会建立全局的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 xml:space="preserve"> list</w:t>
      </w:r>
      <w:r>
        <w:rPr>
          <w:rFonts w:hint="eastAsia"/>
          <w:lang w:eastAsia="zh-CN"/>
        </w:rPr>
        <w:t>，其中为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 xml:space="preserve"> key</w:t>
      </w:r>
      <w:r>
        <w:rPr>
          <w:rFonts w:hint="eastAsia"/>
          <w:lang w:eastAsia="zh-CN"/>
        </w:rPr>
        <w:t>对应到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。解析过程出错或是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 xml:space="preserve"> key</w:t>
      </w:r>
      <w:r>
        <w:rPr>
          <w:rFonts w:hint="eastAsia"/>
          <w:lang w:eastAsia="zh-CN"/>
        </w:rPr>
        <w:t>重复均会导致异常并退出。</w:t>
      </w:r>
    </w:p>
    <w:p w:rsidR="008867A8" w:rsidRPr="008867A8" w:rsidRDefault="008867A8" w:rsidP="008867A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不同的是，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>支持后续在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与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解析过程中动态添加新的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 xml:space="preserve"> key</w:t>
      </w:r>
      <w:r>
        <w:rPr>
          <w:rFonts w:hint="eastAsia"/>
          <w:lang w:eastAsia="zh-CN"/>
        </w:rPr>
        <w:t>。所以内存中的</w:t>
      </w:r>
      <w:proofErr w:type="spellStart"/>
      <w:r>
        <w:rPr>
          <w:rFonts w:hint="eastAsia"/>
          <w:lang w:eastAsia="zh-CN"/>
        </w:rPr>
        <w:t>enum_list</w:t>
      </w:r>
      <w:proofErr w:type="spellEnd"/>
      <w:r>
        <w:rPr>
          <w:rFonts w:hint="eastAsia"/>
          <w:lang w:eastAsia="zh-CN"/>
        </w:rPr>
        <w:t>会持续扩容直到整个解析结束。</w:t>
      </w:r>
    </w:p>
    <w:p w:rsidR="00130A0D" w:rsidRDefault="00130A0D" w:rsidP="00130A0D">
      <w:pPr>
        <w:pStyle w:val="3"/>
        <w:rPr>
          <w:rFonts w:hint="eastAsia"/>
          <w:lang w:eastAsia="zh-CN"/>
        </w:rPr>
      </w:pPr>
      <w:bookmarkStart w:id="7" w:name="_Toc458115552"/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语法解析</w:t>
      </w:r>
      <w:bookmarkEnd w:id="7"/>
    </w:p>
    <w:p w:rsidR="00F308EC" w:rsidRDefault="00F308EC" w:rsidP="00F308E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解析最大的难点在于</w:t>
      </w:r>
      <w:r>
        <w:rPr>
          <w:rFonts w:hint="eastAsia"/>
          <w:lang w:eastAsia="zh-CN"/>
        </w:rPr>
        <w:t>base</w:t>
      </w:r>
      <w:r>
        <w:rPr>
          <w:rFonts w:hint="eastAsia"/>
          <w:lang w:eastAsia="zh-CN"/>
        </w:rPr>
        <w:t>语法，即继承。由于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存在自依赖，即</w:t>
      </w:r>
      <w:proofErr w:type="spellStart"/>
      <w:r>
        <w:rPr>
          <w:rFonts w:hint="eastAsia"/>
          <w:lang w:eastAsia="zh-CN"/>
        </w:rPr>
        <w:t>typeA</w:t>
      </w:r>
      <w:proofErr w:type="spellEnd"/>
      <w:r>
        <w:rPr>
          <w:rFonts w:hint="eastAsia"/>
          <w:lang w:eastAsia="zh-CN"/>
        </w:rPr>
        <w:t>依赖</w:t>
      </w:r>
      <w:proofErr w:type="spellStart"/>
      <w:r>
        <w:rPr>
          <w:rFonts w:hint="eastAsia"/>
          <w:lang w:eastAsia="zh-CN"/>
        </w:rPr>
        <w:t>typeB</w:t>
      </w:r>
      <w:proofErr w:type="spellEnd"/>
      <w:r>
        <w:rPr>
          <w:rFonts w:hint="eastAsia"/>
          <w:lang w:eastAsia="zh-CN"/>
        </w:rPr>
        <w:t>，甚至是多级依赖（多级继承），故在</w:t>
      </w:r>
      <w:r w:rsidRPr="00F308EC">
        <w:rPr>
          <w:rFonts w:hint="eastAsia"/>
          <w:b/>
          <w:color w:val="FF0000"/>
          <w:lang w:eastAsia="zh-CN"/>
        </w:rPr>
        <w:t>解析过程中</w:t>
      </w:r>
      <w:proofErr w:type="gramStart"/>
      <w:r w:rsidRPr="00F308EC">
        <w:rPr>
          <w:rFonts w:hint="eastAsia"/>
          <w:b/>
          <w:color w:val="FF0000"/>
          <w:lang w:eastAsia="zh-CN"/>
        </w:rPr>
        <w:t>不判断</w:t>
      </w:r>
      <w:proofErr w:type="gramEnd"/>
      <w:r>
        <w:rPr>
          <w:rFonts w:hint="eastAsia"/>
          <w:b/>
          <w:color w:val="FF0000"/>
          <w:lang w:eastAsia="zh-CN"/>
        </w:rPr>
        <w:t>type</w:t>
      </w:r>
      <w:r>
        <w:rPr>
          <w:rFonts w:hint="eastAsia"/>
          <w:b/>
          <w:color w:val="FF0000"/>
          <w:lang w:eastAsia="zh-CN"/>
        </w:rPr>
        <w:t>的自</w:t>
      </w:r>
      <w:r w:rsidRPr="00F308EC">
        <w:rPr>
          <w:rFonts w:hint="eastAsia"/>
          <w:b/>
          <w:color w:val="FF0000"/>
          <w:lang w:eastAsia="zh-CN"/>
        </w:rPr>
        <w:t>依赖关系</w:t>
      </w:r>
      <w:r>
        <w:rPr>
          <w:rFonts w:hint="eastAsia"/>
          <w:lang w:eastAsia="zh-CN"/>
        </w:rPr>
        <w:t>。</w:t>
      </w:r>
      <w:r w:rsidR="00322CCE">
        <w:rPr>
          <w:lang w:eastAsia="zh-CN"/>
        </w:rPr>
        <w:t>T</w:t>
      </w:r>
      <w:r w:rsidR="00322CCE">
        <w:rPr>
          <w:rFonts w:hint="eastAsia"/>
          <w:lang w:eastAsia="zh-CN"/>
        </w:rPr>
        <w:t>ype</w:t>
      </w:r>
      <w:r w:rsidR="00322CCE">
        <w:rPr>
          <w:rFonts w:hint="eastAsia"/>
          <w:lang w:eastAsia="zh-CN"/>
        </w:rPr>
        <w:t>中的子定义可能会依赖于</w:t>
      </w:r>
      <w:r w:rsidR="00322CCE">
        <w:rPr>
          <w:rFonts w:hint="eastAsia"/>
          <w:lang w:eastAsia="zh-CN"/>
        </w:rPr>
        <w:t>default</w:t>
      </w:r>
      <w:r w:rsidR="00322CCE">
        <w:rPr>
          <w:rFonts w:hint="eastAsia"/>
          <w:lang w:eastAsia="zh-CN"/>
        </w:rPr>
        <w:t>或是</w:t>
      </w:r>
      <w:proofErr w:type="spellStart"/>
      <w:r w:rsidR="00322CCE">
        <w:rPr>
          <w:rFonts w:hint="eastAsia"/>
          <w:lang w:eastAsia="zh-CN"/>
        </w:rPr>
        <w:t>enum</w:t>
      </w:r>
      <w:proofErr w:type="spellEnd"/>
      <w:r w:rsidR="00322CCE">
        <w:rPr>
          <w:rFonts w:hint="eastAsia"/>
          <w:lang w:eastAsia="zh-CN"/>
        </w:rPr>
        <w:t>，此时会查询对应</w:t>
      </w:r>
      <w:r w:rsidR="00322CCE">
        <w:rPr>
          <w:rFonts w:hint="eastAsia"/>
          <w:lang w:eastAsia="zh-CN"/>
        </w:rPr>
        <w:t>list</w:t>
      </w:r>
      <w:r w:rsidR="00322CCE">
        <w:rPr>
          <w:rFonts w:hint="eastAsia"/>
          <w:lang w:eastAsia="zh-CN"/>
        </w:rPr>
        <w:t>里的</w:t>
      </w:r>
      <w:r w:rsidR="00322CCE">
        <w:rPr>
          <w:rFonts w:hint="eastAsia"/>
          <w:lang w:eastAsia="zh-CN"/>
        </w:rPr>
        <w:t>object</w:t>
      </w:r>
      <w:r w:rsidR="00322CCE">
        <w:rPr>
          <w:rFonts w:hint="eastAsia"/>
          <w:lang w:eastAsia="zh-CN"/>
        </w:rPr>
        <w:t>，若不存在，则解析失败。</w:t>
      </w:r>
    </w:p>
    <w:p w:rsidR="00F308EC" w:rsidRDefault="00F308EC" w:rsidP="00F308EC">
      <w:pPr>
        <w:pStyle w:val="a0"/>
        <w:rPr>
          <w:rFonts w:hint="eastAsia"/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ype</w:t>
      </w:r>
      <w:r>
        <w:rPr>
          <w:rFonts w:hint="eastAsia"/>
          <w:lang w:eastAsia="zh-CN"/>
        </w:rPr>
        <w:t>解析会存储</w:t>
      </w:r>
      <w:r>
        <w:rPr>
          <w:rFonts w:hint="eastAsia"/>
          <w:lang w:eastAsia="zh-CN"/>
        </w:rPr>
        <w:t>type name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的对应关系，并产生</w:t>
      </w:r>
      <w:proofErr w:type="spellStart"/>
      <w:r>
        <w:rPr>
          <w:rFonts w:hint="eastAsia"/>
          <w:lang w:eastAsia="zh-CN"/>
        </w:rPr>
        <w:t>type_list</w:t>
      </w:r>
      <w:proofErr w:type="spellEnd"/>
      <w:r>
        <w:rPr>
          <w:rFonts w:hint="eastAsia"/>
          <w:lang w:eastAsia="zh-CN"/>
        </w:rPr>
        <w:t>。与</w:t>
      </w:r>
      <w:proofErr w:type="spellStart"/>
      <w:r>
        <w:rPr>
          <w:rFonts w:hint="eastAsia"/>
          <w:lang w:eastAsia="zh-CN"/>
        </w:rPr>
        <w:t>enum_list</w:t>
      </w:r>
      <w:proofErr w:type="spellEnd"/>
      <w:r>
        <w:rPr>
          <w:rFonts w:hint="eastAsia"/>
          <w:lang w:eastAsia="zh-CN"/>
        </w:rPr>
        <w:t>类似，</w:t>
      </w:r>
      <w:proofErr w:type="spellStart"/>
      <w:r>
        <w:rPr>
          <w:rFonts w:hint="eastAsia"/>
          <w:lang w:eastAsia="zh-CN"/>
        </w:rPr>
        <w:t>type_list</w:t>
      </w:r>
      <w:proofErr w:type="spellEnd"/>
      <w:r>
        <w:rPr>
          <w:rFonts w:hint="eastAsia"/>
          <w:lang w:eastAsia="zh-CN"/>
        </w:rPr>
        <w:t>也会动态的扩充直到整个解析结束。</w:t>
      </w:r>
    </w:p>
    <w:p w:rsidR="00F308EC" w:rsidRDefault="00312120" w:rsidP="00F308E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整体流程如下图：</w:t>
      </w:r>
    </w:p>
    <w:p w:rsidR="00312120" w:rsidRPr="00312120" w:rsidRDefault="00312120" w:rsidP="00F308EC">
      <w:pPr>
        <w:pStyle w:val="a0"/>
        <w:rPr>
          <w:rFonts w:hint="eastAsia"/>
          <w:lang w:eastAsia="zh-CN"/>
        </w:rPr>
      </w:pPr>
      <w:r>
        <w:object w:dxaOrig="6037" w:dyaOrig="9251">
          <v:shape id="_x0000_i1027" type="#_x0000_t75" style="width:225.75pt;height:347.25pt" o:ole="">
            <v:imagedata r:id="rId17" o:title=""/>
          </v:shape>
          <o:OLEObject Type="Embed" ProgID="Visio.Drawing.11" ShapeID="_x0000_i1027" DrawAspect="Content" ObjectID="_1531857453" r:id="rId18"/>
        </w:object>
      </w:r>
    </w:p>
    <w:p w:rsidR="00130A0D" w:rsidRDefault="00130A0D" w:rsidP="00130A0D">
      <w:pPr>
        <w:pStyle w:val="3"/>
        <w:rPr>
          <w:rFonts w:hint="eastAsia"/>
          <w:lang w:eastAsia="zh-CN"/>
        </w:rPr>
      </w:pPr>
      <w:bookmarkStart w:id="8" w:name="_Toc458115553"/>
      <w:proofErr w:type="spellStart"/>
      <w:r>
        <w:rPr>
          <w:rFonts w:hint="eastAsia"/>
          <w:lang w:eastAsia="zh-CN"/>
        </w:rPr>
        <w:lastRenderedPageBreak/>
        <w:t>api</w:t>
      </w:r>
      <w:proofErr w:type="spellEnd"/>
      <w:r>
        <w:rPr>
          <w:rFonts w:hint="eastAsia"/>
          <w:lang w:eastAsia="zh-CN"/>
        </w:rPr>
        <w:t>语法解析</w:t>
      </w:r>
      <w:bookmarkEnd w:id="8"/>
    </w:p>
    <w:p w:rsidR="00D33833" w:rsidRDefault="00D33833" w:rsidP="00D33833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分为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type3</w:t>
      </w:r>
      <w:r>
        <w:rPr>
          <w:rFonts w:hint="eastAsia"/>
          <w:lang w:eastAsia="zh-CN"/>
        </w:rPr>
        <w:t>个域，在解析过程中会对这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</w:t>
      </w:r>
      <w:proofErr w:type="gramStart"/>
      <w:r>
        <w:rPr>
          <w:rFonts w:hint="eastAsia"/>
          <w:lang w:eastAsia="zh-CN"/>
        </w:rPr>
        <w:t>域分别</w:t>
      </w:r>
      <w:proofErr w:type="gramEnd"/>
      <w:r>
        <w:rPr>
          <w:rFonts w:hint="eastAsia"/>
          <w:lang w:eastAsia="zh-CN"/>
        </w:rPr>
        <w:t>解析。</w:t>
      </w:r>
    </w:p>
    <w:p w:rsidR="00D33833" w:rsidRDefault="00D33833" w:rsidP="00D33833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程序需要优先解析并存储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域，保障后续解析</w:t>
      </w:r>
      <w:r>
        <w:rPr>
          <w:rFonts w:hint="eastAsia"/>
          <w:lang w:eastAsia="zh-CN"/>
        </w:rPr>
        <w:t>input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output</w:t>
      </w:r>
      <w:r>
        <w:rPr>
          <w:rFonts w:hint="eastAsia"/>
          <w:lang w:eastAsia="zh-CN"/>
        </w:rPr>
        <w:t>时能够顺利引用。</w:t>
      </w:r>
      <w:r>
        <w:rPr>
          <w:lang w:eastAsia="zh-CN"/>
        </w:rPr>
        <w:t>T</w:t>
      </w:r>
      <w:r>
        <w:rPr>
          <w:rFonts w:hint="eastAsia"/>
          <w:lang w:eastAsia="zh-CN"/>
        </w:rPr>
        <w:t>ype</w:t>
      </w:r>
      <w:r>
        <w:rPr>
          <w:rFonts w:hint="eastAsia"/>
          <w:lang w:eastAsia="zh-CN"/>
        </w:rPr>
        <w:t>的解析与上一节中的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解析流程相同。</w:t>
      </w:r>
    </w:p>
    <w:p w:rsidR="00D33833" w:rsidRPr="00D33833" w:rsidRDefault="00D33833" w:rsidP="00D33833">
      <w:pPr>
        <w:pStyle w:val="a0"/>
        <w:rPr>
          <w:lang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个区域都完整解析后，程序需要在内存中建立一个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object</w:t>
      </w:r>
      <w:r>
        <w:rPr>
          <w:rFonts w:hint="eastAsia"/>
          <w:lang w:eastAsia="zh-CN"/>
        </w:rPr>
        <w:t>，同时建立</w:t>
      </w:r>
      <w:r>
        <w:rPr>
          <w:rFonts w:hint="eastAsia"/>
          <w:lang w:eastAsia="zh-CN"/>
        </w:rPr>
        <w:t>hash&lt;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name, 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object&gt; </w:t>
      </w:r>
      <w:proofErr w:type="spellStart"/>
      <w:r>
        <w:rPr>
          <w:rFonts w:hint="eastAsia"/>
          <w:lang w:eastAsia="zh-CN"/>
        </w:rPr>
        <w:t>api_list</w:t>
      </w:r>
      <w:proofErr w:type="spellEnd"/>
      <w:r>
        <w:rPr>
          <w:rFonts w:hint="eastAsia"/>
          <w:lang w:eastAsia="zh-CN"/>
        </w:rPr>
        <w:t>方便后续使用。同样的，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 xml:space="preserve"> name</w:t>
      </w:r>
      <w:r>
        <w:rPr>
          <w:rFonts w:hint="eastAsia"/>
          <w:lang w:eastAsia="zh-CN"/>
        </w:rPr>
        <w:t>不允许重复。</w:t>
      </w:r>
    </w:p>
    <w:p w:rsidR="00245F5E" w:rsidRDefault="003E0364" w:rsidP="00245F5E">
      <w:pPr>
        <w:pStyle w:val="2"/>
        <w:rPr>
          <w:rFonts w:hint="eastAsia"/>
          <w:lang w:eastAsia="zh-CN"/>
        </w:rPr>
      </w:pPr>
      <w:bookmarkStart w:id="9" w:name="_Toc458115554"/>
      <w:r>
        <w:rPr>
          <w:rFonts w:hint="eastAsia"/>
          <w:lang w:eastAsia="zh-CN"/>
        </w:rPr>
        <w:t>type</w:t>
      </w:r>
      <w:r w:rsidR="00245F5E">
        <w:rPr>
          <w:rFonts w:hint="eastAsia"/>
          <w:lang w:eastAsia="zh-CN"/>
        </w:rPr>
        <w:t>依赖检查</w:t>
      </w:r>
      <w:bookmarkEnd w:id="9"/>
    </w:p>
    <w:p w:rsidR="004C6F41" w:rsidRDefault="004C6F41" w:rsidP="004C6F41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由于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存在自依赖，故在所有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均解析完毕后需要进行依赖检查。</w:t>
      </w:r>
    </w:p>
    <w:p w:rsidR="004C6F41" w:rsidRDefault="004C6F41" w:rsidP="004C6F41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程序实现如下：</w:t>
      </w:r>
    </w:p>
    <w:p w:rsidR="004C6F41" w:rsidRDefault="004C6F41" w:rsidP="004C6F41">
      <w:pPr>
        <w:pStyle w:val="a0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将所有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置入</w:t>
      </w:r>
      <w:r>
        <w:rPr>
          <w:rFonts w:hint="eastAsia"/>
          <w:lang w:eastAsia="zh-CN"/>
        </w:rPr>
        <w:t>uncheck list</w:t>
      </w:r>
      <w:r>
        <w:rPr>
          <w:rFonts w:hint="eastAsia"/>
          <w:lang w:eastAsia="zh-CN"/>
        </w:rPr>
        <w:t>，并新建一个</w:t>
      </w:r>
      <w:r>
        <w:rPr>
          <w:rFonts w:hint="eastAsia"/>
          <w:lang w:eastAsia="zh-CN"/>
        </w:rPr>
        <w:t xml:space="preserve">hash </w:t>
      </w:r>
      <w:proofErr w:type="spellStart"/>
      <w:r>
        <w:rPr>
          <w:rFonts w:hint="eastAsia"/>
          <w:lang w:eastAsia="zh-CN"/>
        </w:rPr>
        <w:t>checked_list</w:t>
      </w:r>
      <w:proofErr w:type="spellEnd"/>
      <w:r>
        <w:rPr>
          <w:rFonts w:hint="eastAsia"/>
          <w:lang w:eastAsia="zh-CN"/>
        </w:rPr>
        <w:t>存放已经通过校验，即依赖检查通过的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。</w:t>
      </w:r>
    </w:p>
    <w:p w:rsidR="004C6F41" w:rsidRDefault="004C6F41" w:rsidP="004C6F41">
      <w:pPr>
        <w:pStyle w:val="a0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初始化</w:t>
      </w:r>
      <w:r>
        <w:rPr>
          <w:rFonts w:hint="eastAsia"/>
          <w:lang w:eastAsia="zh-CN"/>
        </w:rPr>
        <w:t>T=0</w:t>
      </w:r>
      <w:r>
        <w:rPr>
          <w:rFonts w:hint="eastAsia"/>
          <w:lang w:eastAsia="zh-CN"/>
        </w:rPr>
        <w:t>。</w:t>
      </w:r>
    </w:p>
    <w:p w:rsidR="004C6F41" w:rsidRDefault="004C6F41" w:rsidP="004C6F41">
      <w:pPr>
        <w:pStyle w:val="a0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循环</w:t>
      </w:r>
      <w:proofErr w:type="gramStart"/>
      <w:r>
        <w:rPr>
          <w:rFonts w:hint="eastAsia"/>
          <w:lang w:eastAsia="zh-CN"/>
        </w:rPr>
        <w:t>遍历每</w:t>
      </w:r>
      <w:proofErr w:type="gramEnd"/>
      <w:r>
        <w:rPr>
          <w:rFonts w:hint="eastAsia"/>
          <w:lang w:eastAsia="zh-CN"/>
        </w:rPr>
        <w:t>一个</w:t>
      </w:r>
      <w:r>
        <w:rPr>
          <w:rFonts w:hint="eastAsia"/>
          <w:lang w:eastAsia="zh-CN"/>
        </w:rPr>
        <w:t>uncheck list item</w:t>
      </w:r>
      <w:r>
        <w:rPr>
          <w:rFonts w:hint="eastAsia"/>
          <w:lang w:eastAsia="zh-CN"/>
        </w:rPr>
        <w:t>。若对应的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依赖为空（</w:t>
      </w:r>
      <w:r>
        <w:rPr>
          <w:rFonts w:hint="eastAsia"/>
          <w:lang w:eastAsia="zh-CN"/>
        </w:rPr>
        <w:t>base</w:t>
      </w:r>
      <w:r>
        <w:rPr>
          <w:rFonts w:hint="eastAsia"/>
          <w:lang w:eastAsia="zh-CN"/>
        </w:rPr>
        <w:t>为空）或依赖的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已在</w:t>
      </w:r>
      <w:proofErr w:type="spellStart"/>
      <w:r>
        <w:rPr>
          <w:rFonts w:hint="eastAsia"/>
          <w:lang w:eastAsia="zh-CN"/>
        </w:rPr>
        <w:t>checked_list</w:t>
      </w:r>
      <w:proofErr w:type="spellEnd"/>
      <w:r>
        <w:rPr>
          <w:rFonts w:hint="eastAsia"/>
          <w:lang w:eastAsia="zh-CN"/>
        </w:rPr>
        <w:t>内，则将该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移动到</w:t>
      </w:r>
      <w:proofErr w:type="spellStart"/>
      <w:r>
        <w:rPr>
          <w:rFonts w:hint="eastAsia"/>
          <w:lang w:eastAsia="zh-CN"/>
        </w:rPr>
        <w:t>checked_list</w:t>
      </w:r>
      <w:proofErr w:type="spellEnd"/>
      <w:r>
        <w:rPr>
          <w:rFonts w:hint="eastAsia"/>
          <w:lang w:eastAsia="zh-CN"/>
        </w:rPr>
        <w:t>中，并计数</w:t>
      </w:r>
      <w:r>
        <w:rPr>
          <w:rFonts w:hint="eastAsia"/>
          <w:lang w:eastAsia="zh-CN"/>
        </w:rPr>
        <w:t>T=T+1</w:t>
      </w:r>
      <w:r>
        <w:rPr>
          <w:rFonts w:hint="eastAsia"/>
          <w:lang w:eastAsia="zh-CN"/>
        </w:rPr>
        <w:t>。</w:t>
      </w:r>
    </w:p>
    <w:p w:rsidR="004C6F41" w:rsidRDefault="004C6F41" w:rsidP="004C6F41">
      <w:pPr>
        <w:pStyle w:val="a0"/>
        <w:numPr>
          <w:ilvl w:val="0"/>
          <w:numId w:val="41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遍历结束，若此时</w:t>
      </w:r>
      <w:r>
        <w:rPr>
          <w:rFonts w:hint="eastAsia"/>
          <w:lang w:eastAsia="zh-CN"/>
        </w:rPr>
        <w:t>uncheck list</w:t>
      </w:r>
      <w:r>
        <w:rPr>
          <w:rFonts w:hint="eastAsia"/>
          <w:lang w:eastAsia="zh-CN"/>
        </w:rPr>
        <w:t>为空，则所有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均通过了依赖检查。此时依赖检查返回正常。</w:t>
      </w:r>
    </w:p>
    <w:p w:rsidR="004C6F41" w:rsidRPr="004C6F41" w:rsidRDefault="004C6F41" w:rsidP="004C6F41">
      <w:pPr>
        <w:pStyle w:val="a0"/>
        <w:numPr>
          <w:ilvl w:val="0"/>
          <w:numId w:val="41"/>
        </w:numPr>
        <w:rPr>
          <w:lang w:eastAsia="zh-CN"/>
        </w:rPr>
      </w:pPr>
      <w:r>
        <w:rPr>
          <w:rFonts w:hint="eastAsia"/>
          <w:lang w:eastAsia="zh-CN"/>
        </w:rPr>
        <w:t>若</w:t>
      </w:r>
      <w:r>
        <w:rPr>
          <w:rFonts w:hint="eastAsia"/>
          <w:lang w:eastAsia="zh-CN"/>
        </w:rPr>
        <w:t>uncheck list</w:t>
      </w:r>
      <w:r>
        <w:rPr>
          <w:rFonts w:hint="eastAsia"/>
          <w:lang w:eastAsia="zh-CN"/>
        </w:rPr>
        <w:t>不为空，则检查</w:t>
      </w: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。当</w:t>
      </w:r>
      <w:r>
        <w:rPr>
          <w:rFonts w:hint="eastAsia"/>
          <w:lang w:eastAsia="zh-CN"/>
        </w:rPr>
        <w:t>T &gt; 0</w:t>
      </w:r>
      <w:r>
        <w:rPr>
          <w:rFonts w:hint="eastAsia"/>
          <w:lang w:eastAsia="zh-CN"/>
        </w:rPr>
        <w:t>时，回到步骤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重新执行。若</w:t>
      </w:r>
      <w:r>
        <w:rPr>
          <w:rFonts w:hint="eastAsia"/>
          <w:lang w:eastAsia="zh-CN"/>
        </w:rPr>
        <w:t>T == 0</w:t>
      </w:r>
      <w:r>
        <w:rPr>
          <w:rFonts w:hint="eastAsia"/>
          <w:lang w:eastAsia="zh-CN"/>
        </w:rPr>
        <w:t>则依赖检查失败并报错。剩余的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均为异常类型。</w:t>
      </w:r>
    </w:p>
    <w:p w:rsidR="00245F5E" w:rsidRDefault="00245F5E" w:rsidP="00245F5E">
      <w:pPr>
        <w:pStyle w:val="2"/>
        <w:rPr>
          <w:rFonts w:hint="eastAsia"/>
          <w:lang w:eastAsia="zh-CN"/>
        </w:rPr>
      </w:pPr>
      <w:bookmarkStart w:id="10" w:name="_Toc458115555"/>
      <w:proofErr w:type="spellStart"/>
      <w:r>
        <w:rPr>
          <w:lang w:eastAsia="zh-CN"/>
        </w:rPr>
        <w:t>J</w:t>
      </w:r>
      <w:r>
        <w:rPr>
          <w:rFonts w:hint="eastAsia"/>
          <w:lang w:eastAsia="zh-CN"/>
        </w:rPr>
        <w:t>son</w:t>
      </w:r>
      <w:proofErr w:type="spellEnd"/>
      <w:r>
        <w:rPr>
          <w:rFonts w:hint="eastAsia"/>
          <w:lang w:eastAsia="zh-CN"/>
        </w:rPr>
        <w:t xml:space="preserve"> doc</w:t>
      </w:r>
      <w:r w:rsidR="00BD7E72">
        <w:rPr>
          <w:rFonts w:hint="eastAsia"/>
          <w:lang w:eastAsia="zh-CN"/>
        </w:rPr>
        <w:t>填充</w:t>
      </w:r>
      <w:bookmarkEnd w:id="10"/>
    </w:p>
    <w:p w:rsidR="006918CC" w:rsidRDefault="006918CC" w:rsidP="006918CC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经过前几个步骤后，所有的</w:t>
      </w:r>
      <w:r>
        <w:rPr>
          <w:rFonts w:hint="eastAsia"/>
          <w:lang w:eastAsia="zh-CN"/>
        </w:rPr>
        <w:t>default</w:t>
      </w:r>
      <w:r>
        <w:rPr>
          <w:rFonts w:hint="eastAsia"/>
          <w:lang w:eastAsia="zh-CN"/>
        </w:rPr>
        <w:t>、</w:t>
      </w:r>
      <w:proofErr w:type="spellStart"/>
      <w:r>
        <w:rPr>
          <w:rFonts w:hint="eastAsia"/>
          <w:lang w:eastAsia="zh-CN"/>
        </w:rPr>
        <w:t>enum</w:t>
      </w:r>
      <w:proofErr w:type="spellEnd"/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及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均已被维护为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并分别存放在对应的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中。为了后续</w:t>
      </w:r>
      <w:r>
        <w:rPr>
          <w:rFonts w:hint="eastAsia"/>
          <w:lang w:eastAsia="zh-CN"/>
        </w:rPr>
        <w:t>Smarty</w:t>
      </w:r>
      <w:r>
        <w:rPr>
          <w:rFonts w:hint="eastAsia"/>
          <w:lang w:eastAsia="zh-CN"/>
        </w:rPr>
        <w:t>模板使用方便，需要将所有的</w:t>
      </w:r>
      <w:r>
        <w:rPr>
          <w:rFonts w:hint="eastAsia"/>
          <w:lang w:eastAsia="zh-CN"/>
        </w:rPr>
        <w:t>object</w:t>
      </w:r>
      <w:r>
        <w:rPr>
          <w:rFonts w:hint="eastAsia"/>
          <w:lang w:eastAsia="zh-CN"/>
        </w:rPr>
        <w:t>重新</w:t>
      </w:r>
      <w:proofErr w:type="gramStart"/>
      <w:r>
        <w:rPr>
          <w:rFonts w:hint="eastAsia"/>
          <w:lang w:eastAsia="zh-CN"/>
        </w:rPr>
        <w:t>填充回</w:t>
      </w:r>
      <w:proofErr w:type="gramEnd"/>
      <w:r>
        <w:rPr>
          <w:rFonts w:hint="eastAsia"/>
          <w:lang w:eastAsia="zh-CN"/>
        </w:rPr>
        <w:t>array</w:t>
      </w:r>
      <w:r>
        <w:rPr>
          <w:rFonts w:hint="eastAsia"/>
          <w:lang w:eastAsia="zh-CN"/>
        </w:rPr>
        <w:t>并完全展开。</w:t>
      </w:r>
    </w:p>
    <w:p w:rsidR="006918CC" w:rsidRPr="006918CC" w:rsidRDefault="006918CC" w:rsidP="006918CC">
      <w:pPr>
        <w:pStyle w:val="a0"/>
        <w:rPr>
          <w:lang w:eastAsia="zh-CN"/>
        </w:rPr>
      </w:pPr>
      <w:r>
        <w:rPr>
          <w:rFonts w:hint="eastAsia"/>
          <w:lang w:eastAsia="zh-CN"/>
        </w:rPr>
        <w:t>此时仅需要对所有的根元素调用</w:t>
      </w:r>
      <w:proofErr w:type="spellStart"/>
      <w:r>
        <w:rPr>
          <w:rFonts w:hint="eastAsia"/>
          <w:lang w:eastAsia="zh-CN"/>
        </w:rPr>
        <w:t>toArray</w:t>
      </w:r>
      <w:proofErr w:type="spellEnd"/>
      <w:r>
        <w:rPr>
          <w:rFonts w:hint="eastAsia"/>
          <w:lang w:eastAsia="zh-CN"/>
        </w:rPr>
        <w:t>方法即可完成</w:t>
      </w:r>
      <w:r w:rsidR="00C86FD8">
        <w:rPr>
          <w:rFonts w:hint="eastAsia"/>
          <w:lang w:eastAsia="zh-CN"/>
        </w:rPr>
        <w:t>。</w:t>
      </w:r>
    </w:p>
    <w:p w:rsidR="00245F5E" w:rsidRDefault="00245F5E" w:rsidP="00245F5E">
      <w:pPr>
        <w:pStyle w:val="2"/>
        <w:rPr>
          <w:rFonts w:hint="eastAsia"/>
          <w:lang w:eastAsia="zh-CN"/>
        </w:rPr>
      </w:pPr>
      <w:bookmarkStart w:id="11" w:name="_Toc458115556"/>
      <w:r>
        <w:rPr>
          <w:rFonts w:hint="eastAsia"/>
          <w:lang w:eastAsia="zh-CN"/>
        </w:rPr>
        <w:t>自定义模板应用及代码输出</w:t>
      </w:r>
      <w:bookmarkEnd w:id="11"/>
    </w:p>
    <w:p w:rsidR="00D025C8" w:rsidRDefault="00D025C8" w:rsidP="00D025C8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为了方便多端扩展及二次开发，程序使用</w:t>
      </w:r>
      <w:r>
        <w:rPr>
          <w:rFonts w:hint="eastAsia"/>
          <w:lang w:eastAsia="zh-CN"/>
        </w:rPr>
        <w:t>Smarty</w:t>
      </w:r>
      <w:r>
        <w:rPr>
          <w:rFonts w:hint="eastAsia"/>
          <w:lang w:eastAsia="zh-CN"/>
        </w:rPr>
        <w:t>模板进行输出。通过对应的</w:t>
      </w:r>
      <w:r>
        <w:rPr>
          <w:rFonts w:hint="eastAsia"/>
          <w:lang w:eastAsia="zh-CN"/>
        </w:rPr>
        <w:t>PHP controller</w:t>
      </w:r>
      <w:r>
        <w:rPr>
          <w:rFonts w:hint="eastAsia"/>
          <w:lang w:eastAsia="zh-CN"/>
        </w:rPr>
        <w:t>来调用</w:t>
      </w:r>
      <w:r>
        <w:rPr>
          <w:rFonts w:hint="eastAsia"/>
          <w:lang w:eastAsia="zh-CN"/>
        </w:rPr>
        <w:t>Smarty</w:t>
      </w:r>
      <w:r>
        <w:rPr>
          <w:rFonts w:hint="eastAsia"/>
          <w:lang w:eastAsia="zh-CN"/>
        </w:rPr>
        <w:t>的渲染方法，使用上一步中获得的</w:t>
      </w:r>
      <w:proofErr w:type="spellStart"/>
      <w:r>
        <w:rPr>
          <w:rFonts w:hint="eastAsia"/>
          <w:lang w:eastAsia="zh-CN"/>
        </w:rPr>
        <w:t>Json</w:t>
      </w:r>
      <w:proofErr w:type="spellEnd"/>
      <w:r>
        <w:rPr>
          <w:rFonts w:hint="eastAsia"/>
          <w:lang w:eastAsia="zh-CN"/>
        </w:rPr>
        <w:t xml:space="preserve"> doc</w:t>
      </w:r>
      <w:r>
        <w:rPr>
          <w:rFonts w:hint="eastAsia"/>
          <w:lang w:eastAsia="zh-CN"/>
        </w:rPr>
        <w:t>充当模板变量即可。</w:t>
      </w:r>
    </w:p>
    <w:p w:rsidR="0066383F" w:rsidRPr="0066383F" w:rsidRDefault="0066383F" w:rsidP="0066383F">
      <w:pPr>
        <w:pStyle w:val="a0"/>
        <w:rPr>
          <w:lang w:eastAsia="zh-CN"/>
        </w:rPr>
      </w:pPr>
    </w:p>
    <w:p w:rsidR="0016339D" w:rsidRDefault="0016339D" w:rsidP="0016339D">
      <w:pPr>
        <w:pStyle w:val="1"/>
        <w:tabs>
          <w:tab w:val="left" w:pos="0"/>
        </w:tabs>
      </w:pPr>
      <w:bookmarkStart w:id="12" w:name="_Toc288432249"/>
      <w:bookmarkStart w:id="13" w:name="_Toc458115557"/>
      <w:r>
        <w:lastRenderedPageBreak/>
        <w:t>设计评审意见</w:t>
      </w:r>
      <w:bookmarkEnd w:id="12"/>
      <w:bookmarkEnd w:id="13"/>
    </w:p>
    <w:tbl>
      <w:tblPr>
        <w:tblW w:w="0" w:type="auto"/>
        <w:tblInd w:w="-40" w:type="dxa"/>
        <w:tblLayout w:type="fixed"/>
        <w:tblLook w:val="0000" w:firstRow="0" w:lastRow="0" w:firstColumn="0" w:lastColumn="0" w:noHBand="0" w:noVBand="0"/>
      </w:tblPr>
      <w:tblGrid>
        <w:gridCol w:w="510"/>
        <w:gridCol w:w="4098"/>
        <w:gridCol w:w="979"/>
        <w:gridCol w:w="2801"/>
        <w:gridCol w:w="978"/>
      </w:tblGrid>
      <w:tr w:rsidR="0016339D" w:rsidTr="0029329A">
        <w:trPr>
          <w:trHeight w:val="45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No</w:t>
            </w:r>
          </w:p>
        </w:tc>
        <w:tc>
          <w:tcPr>
            <w:tcW w:w="4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问题描述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提出人</w:t>
            </w:r>
          </w:p>
        </w:tc>
        <w:tc>
          <w:tcPr>
            <w:tcW w:w="2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处理方式</w:t>
            </w:r>
            <w:r>
              <w:t>/</w:t>
            </w:r>
            <w:r>
              <w:t>说明</w:t>
            </w:r>
          </w:p>
        </w:tc>
        <w:tc>
          <w:tcPr>
            <w:tcW w:w="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16339D" w:rsidRDefault="0016339D" w:rsidP="0029329A">
            <w:pPr>
              <w:snapToGrid w:val="0"/>
              <w:jc w:val="center"/>
            </w:pPr>
            <w:r>
              <w:t>状态</w:t>
            </w:r>
          </w:p>
        </w:tc>
      </w:tr>
      <w:tr w:rsidR="0016339D" w:rsidTr="0029329A"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  <w:r>
              <w:t>1</w:t>
            </w: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</w:pPr>
            <w:r>
              <w:t>Open</w:t>
            </w:r>
          </w:p>
        </w:tc>
      </w:tr>
      <w:tr w:rsidR="0016339D" w:rsidTr="0029329A"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  <w:r>
              <w:t>2</w:t>
            </w: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</w:pPr>
            <w:r>
              <w:t>Close</w:t>
            </w:r>
          </w:p>
        </w:tc>
      </w:tr>
      <w:tr w:rsidR="0016339D" w:rsidTr="0029329A"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  <w:r>
              <w:t>3</w:t>
            </w: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</w:tr>
      <w:tr w:rsidR="0016339D" w:rsidTr="0029329A"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</w:tr>
      <w:tr w:rsidR="0016339D" w:rsidTr="0029329A"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</w:tr>
      <w:tr w:rsidR="0016339D" w:rsidTr="0029329A"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</w:tr>
      <w:tr w:rsidR="0016339D" w:rsidTr="0029329A">
        <w:tc>
          <w:tcPr>
            <w:tcW w:w="51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16339D" w:rsidRDefault="0016339D" w:rsidP="0029329A">
            <w:pPr>
              <w:snapToGrid w:val="0"/>
            </w:pPr>
          </w:p>
        </w:tc>
        <w:tc>
          <w:tcPr>
            <w:tcW w:w="4098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9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2801" w:type="dxa"/>
            <w:tcBorders>
              <w:left w:val="single" w:sz="4" w:space="0" w:color="000000"/>
              <w:bottom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  <w:tc>
          <w:tcPr>
            <w:tcW w:w="9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6339D" w:rsidRDefault="0016339D" w:rsidP="0029329A">
            <w:pPr>
              <w:snapToGrid w:val="0"/>
            </w:pPr>
          </w:p>
        </w:tc>
      </w:tr>
    </w:tbl>
    <w:p w:rsidR="0016339D" w:rsidRDefault="0016339D" w:rsidP="0016339D"/>
    <w:p w:rsidR="0016339D" w:rsidRDefault="0016339D" w:rsidP="0016339D">
      <w:pPr>
        <w:pStyle w:val="a9"/>
      </w:pPr>
      <w:r>
        <w:t>这里累计记录和跟踪该文档评审时发现的问题。</w:t>
      </w:r>
    </w:p>
    <w:p w:rsidR="0016339D" w:rsidRDefault="0016339D" w:rsidP="0016339D">
      <w:pPr>
        <w:pStyle w:val="1"/>
        <w:tabs>
          <w:tab w:val="left" w:pos="0"/>
        </w:tabs>
      </w:pPr>
      <w:bookmarkStart w:id="14" w:name="_Toc288432250"/>
      <w:bookmarkStart w:id="15" w:name="_Toc458115558"/>
      <w:r>
        <w:t>附件及参考资料</w:t>
      </w:r>
      <w:bookmarkEnd w:id="14"/>
      <w:bookmarkEnd w:id="15"/>
    </w:p>
    <w:p w:rsidR="0016339D" w:rsidRDefault="0016339D" w:rsidP="0016339D">
      <w:pPr>
        <w:pStyle w:val="a9"/>
      </w:pPr>
      <w:r>
        <w:t>填写文档相关的附件或参考资料。若是不常变更的文档（比如调研报告），建议以对象方式插入到该文档中。如是经常变更的文档（比如接口文档），建议在此列出文件名即可。</w:t>
      </w:r>
    </w:p>
    <w:p w:rsidR="008A0F59" w:rsidRPr="0016339D" w:rsidRDefault="008A0F59"/>
    <w:sectPr w:rsidR="008A0F59" w:rsidRPr="0016339D" w:rsidSect="0029329A">
      <w:headerReference w:type="default" r:id="rId19"/>
      <w:footerReference w:type="default" r:id="rId20"/>
      <w:footnotePr>
        <w:pos w:val="beneathText"/>
      </w:footnotePr>
      <w:pgSz w:w="11905" w:h="16837"/>
      <w:pgMar w:top="1418" w:right="1418" w:bottom="1418" w:left="141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C0E" w:rsidRDefault="00110C0E" w:rsidP="001A580C">
      <w:r>
        <w:separator/>
      </w:r>
    </w:p>
  </w:endnote>
  <w:endnote w:type="continuationSeparator" w:id="0">
    <w:p w:rsidR="00110C0E" w:rsidRDefault="00110C0E" w:rsidP="001A58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THeiti">
    <w:altName w:val="宋体"/>
    <w:charset w:val="86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83F" w:rsidRDefault="0066383F">
    <w:pPr>
      <w:pStyle w:val="a6"/>
      <w:pBdr>
        <w:top w:val="single" w:sz="4" w:space="0" w:color="000000"/>
      </w:pBdr>
      <w:spacing w:after="120"/>
    </w:pPr>
    <w:r>
      <w:t>百度</w:t>
    </w:r>
    <w:r>
      <w:rPr>
        <w:rFonts w:hint="eastAsia"/>
        <w:lang w:eastAsia="zh-CN"/>
      </w:rPr>
      <w:t>在线</w:t>
    </w:r>
    <w:r>
      <w:t>网络技术（北京）有限公司</w:t>
    </w:r>
    <w:r>
      <w:t xml:space="preserve">            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A30AA">
      <w:rPr>
        <w:noProof/>
      </w:rPr>
      <w:t>1</w:t>
    </w:r>
    <w:r>
      <w:rPr>
        <w:noProof/>
      </w:rPr>
      <w:fldChar w:fldCharType="end"/>
    </w:r>
    <w: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83F" w:rsidRDefault="0066383F">
    <w:pPr>
      <w:pStyle w:val="a6"/>
      <w:pBdr>
        <w:top w:val="single" w:sz="4" w:space="0" w:color="000000"/>
      </w:pBdr>
      <w:spacing w:after="120"/>
    </w:pPr>
    <w:r>
      <w:t>百度</w:t>
    </w:r>
    <w:r>
      <w:rPr>
        <w:rFonts w:hint="eastAsia"/>
        <w:lang w:eastAsia="zh-CN"/>
      </w:rPr>
      <w:t>在线</w:t>
    </w:r>
    <w:r>
      <w:t>网络技术（北京）有限公司</w:t>
    </w:r>
    <w:r>
      <w:t xml:space="preserve">            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1A30AA">
      <w:rPr>
        <w:noProof/>
      </w:rPr>
      <w:t>2</w:t>
    </w:r>
    <w:r>
      <w:rPr>
        <w:noProof/>
      </w:rP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83F" w:rsidRDefault="0066383F">
    <w:pPr>
      <w:pStyle w:val="a6"/>
      <w:tabs>
        <w:tab w:val="clear" w:pos="4153"/>
        <w:tab w:val="clear" w:pos="8306"/>
        <w:tab w:val="left" w:pos="7405"/>
      </w:tabs>
      <w:ind w:right="198"/>
      <w:jc w:val="both"/>
      <w:rPr>
        <w:szCs w:val="21"/>
      </w:rPr>
    </w:pPr>
    <w:r>
      <w:pict>
        <v:line id="_x0000_s2049" style="position:absolute;left:0;text-align:left;z-index:-251658752" from="0,-6.65pt" to="477pt,-6.65pt" strokeweight=".26mm">
          <v:stroke joinstyle="miter"/>
        </v:line>
      </w:pict>
    </w:r>
    <w:r>
      <w:t>百度在线网络技术（北京）有限公司</w:t>
    </w:r>
    <w:r>
      <w:t xml:space="preserve">  </w:t>
    </w:r>
    <w:r>
      <w:tab/>
    </w:r>
    <w:r>
      <w:rPr>
        <w:szCs w:val="21"/>
      </w:rPr>
      <w:t>第</w:t>
    </w:r>
    <w:r>
      <w:rPr>
        <w:szCs w:val="21"/>
      </w:rPr>
      <w:t xml:space="preserve"> 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 w:rsidR="001A30AA">
      <w:rPr>
        <w:noProof/>
        <w:szCs w:val="21"/>
      </w:rPr>
      <w:t>1</w:t>
    </w:r>
    <w:r>
      <w:rPr>
        <w:szCs w:val="21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  <w:r>
      <w:rPr>
        <w:szCs w:val="21"/>
      </w:rPr>
      <w:t xml:space="preserve"> </w:t>
    </w:r>
    <w:r>
      <w:rPr>
        <w:szCs w:val="21"/>
      </w:rPr>
      <w:t>共</w:t>
    </w:r>
    <w:r>
      <w:rPr>
        <w:szCs w:val="21"/>
      </w:rPr>
      <w:t xml:space="preserve"> </w:t>
    </w:r>
    <w:r>
      <w:rPr>
        <w:rStyle w:val="a4"/>
      </w:rPr>
      <w:fldChar w:fldCharType="begin"/>
    </w:r>
    <w:r>
      <w:rPr>
        <w:rStyle w:val="a4"/>
      </w:rPr>
      <w:instrText xml:space="preserve"> NUMPAGES </w:instrText>
    </w:r>
    <w:r>
      <w:rPr>
        <w:rStyle w:val="a4"/>
      </w:rPr>
      <w:fldChar w:fldCharType="separate"/>
    </w:r>
    <w:r w:rsidR="001A30AA">
      <w:rPr>
        <w:rStyle w:val="a4"/>
        <w:noProof/>
      </w:rPr>
      <w:t>9</w:t>
    </w:r>
    <w:r>
      <w:rPr>
        <w:rStyle w:val="a4"/>
      </w:rPr>
      <w:fldChar w:fldCharType="end"/>
    </w:r>
    <w:r>
      <w:rPr>
        <w:szCs w:val="21"/>
      </w:rPr>
      <w:t xml:space="preserve"> </w:t>
    </w:r>
    <w:r>
      <w:rPr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C0E" w:rsidRDefault="00110C0E" w:rsidP="001A580C">
      <w:r>
        <w:separator/>
      </w:r>
    </w:p>
  </w:footnote>
  <w:footnote w:type="continuationSeparator" w:id="0">
    <w:p w:rsidR="00110C0E" w:rsidRDefault="00110C0E" w:rsidP="001A580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83F" w:rsidRDefault="0066383F">
    <w:pPr>
      <w:pStyle w:val="a5"/>
      <w:tabs>
        <w:tab w:val="clear" w:pos="4153"/>
        <w:tab w:val="clear" w:pos="8306"/>
        <w:tab w:val="left" w:pos="6390"/>
      </w:tabs>
      <w:jc w:val="both"/>
    </w:pPr>
    <w:r>
      <w:rPr>
        <w:rFonts w:hint="eastAsia"/>
        <w:szCs w:val="21"/>
        <w:lang w:eastAsia="zh-CN"/>
      </w:rPr>
      <w:t xml:space="preserve">API2.0 </w:t>
    </w:r>
    <w:r>
      <w:rPr>
        <w:rFonts w:hint="eastAsia"/>
        <w:szCs w:val="21"/>
        <w:lang w:eastAsia="zh-CN"/>
      </w:rPr>
      <w:t>代码生成器</w:t>
    </w:r>
    <w:r>
      <w:rPr>
        <w:szCs w:val="21"/>
      </w:rPr>
      <w:tab/>
    </w:r>
    <w:r>
      <w:rPr>
        <w:noProof/>
        <w:szCs w:val="27"/>
        <w:lang w:eastAsia="zh-CN"/>
      </w:rPr>
      <w:drawing>
        <wp:inline distT="0" distB="0" distL="0" distR="0" wp14:anchorId="032B34F8" wp14:editId="2B9BBA3A">
          <wp:extent cx="1133475" cy="304800"/>
          <wp:effectExtent l="1905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048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83F" w:rsidRDefault="0066383F">
    <w:pPr>
      <w:pStyle w:val="a5"/>
      <w:tabs>
        <w:tab w:val="clear" w:pos="4153"/>
        <w:tab w:val="clear" w:pos="8306"/>
        <w:tab w:val="left" w:pos="6390"/>
      </w:tabs>
      <w:jc w:val="both"/>
    </w:pPr>
    <w:r>
      <w:rPr>
        <w:rFonts w:hint="eastAsia"/>
        <w:szCs w:val="21"/>
        <w:lang w:eastAsia="zh-CN"/>
      </w:rPr>
      <w:t xml:space="preserve">API2.0 </w:t>
    </w:r>
    <w:r>
      <w:rPr>
        <w:rFonts w:hint="eastAsia"/>
        <w:szCs w:val="21"/>
        <w:lang w:eastAsia="zh-CN"/>
      </w:rPr>
      <w:t>代码生成器</w:t>
    </w:r>
    <w:r>
      <w:rPr>
        <w:szCs w:val="21"/>
      </w:rPr>
      <w:tab/>
    </w:r>
    <w:r>
      <w:rPr>
        <w:noProof/>
        <w:szCs w:val="27"/>
        <w:lang w:eastAsia="zh-CN"/>
      </w:rPr>
      <w:drawing>
        <wp:inline distT="0" distB="0" distL="0" distR="0" wp14:anchorId="74809F63" wp14:editId="056F9460">
          <wp:extent cx="1133475" cy="304800"/>
          <wp:effectExtent l="1905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048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383F" w:rsidRPr="000600A4" w:rsidRDefault="0066383F" w:rsidP="000600A4">
    <w:pPr>
      <w:pStyle w:val="a5"/>
      <w:tabs>
        <w:tab w:val="clear" w:pos="4153"/>
        <w:tab w:val="clear" w:pos="8306"/>
        <w:tab w:val="left" w:pos="7110"/>
      </w:tabs>
      <w:jc w:val="both"/>
      <w:rPr>
        <w:lang w:eastAsia="zh-CN"/>
      </w:rPr>
    </w:pPr>
    <w:r>
      <w:rPr>
        <w:rFonts w:hint="eastAsia"/>
        <w:szCs w:val="21"/>
        <w:lang w:eastAsia="zh-CN"/>
      </w:rPr>
      <w:t xml:space="preserve">API2.0 </w:t>
    </w:r>
    <w:r>
      <w:rPr>
        <w:rFonts w:hint="eastAsia"/>
        <w:szCs w:val="21"/>
        <w:lang w:eastAsia="zh-CN"/>
      </w:rPr>
      <w:t>代码生成器</w:t>
    </w:r>
    <w:r>
      <w:rPr>
        <w:szCs w:val="21"/>
      </w:rPr>
      <w:tab/>
    </w:r>
    <w:r>
      <w:rPr>
        <w:noProof/>
        <w:szCs w:val="27"/>
        <w:lang w:eastAsia="zh-CN"/>
      </w:rPr>
      <w:drawing>
        <wp:inline distT="0" distB="0" distL="0" distR="0" wp14:anchorId="7EA82E5A" wp14:editId="15072065">
          <wp:extent cx="1133475" cy="304800"/>
          <wp:effectExtent l="19050" t="0" r="9525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0480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76AE86F8"/>
    <w:name w:val="Outline"/>
    <w:lvl w:ilvl="0">
      <w:start w:val="1"/>
      <w:numFmt w:val="decimal"/>
      <w:pStyle w:val="1"/>
      <w:lvlText w:val="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3"/>
      <w:lvlText w:val="%1.%2.%3 "/>
      <w:lvlJc w:val="left"/>
      <w:pPr>
        <w:tabs>
          <w:tab w:val="num" w:pos="851"/>
        </w:tabs>
        <w:ind w:left="851" w:firstLine="0"/>
      </w:pPr>
      <w:rPr>
        <w:sz w:val="30"/>
        <w:szCs w:val="30"/>
      </w:rPr>
    </w:lvl>
    <w:lvl w:ilvl="3">
      <w:start w:val="1"/>
      <w:numFmt w:val="decimal"/>
      <w:pStyle w:val="4"/>
      <w:lvlText w:val="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/>
      </w:rPr>
    </w:lvl>
    <w:lvl w:ilvl="8">
      <w:start w:val="1"/>
      <w:numFmt w:val="bullet"/>
      <w:pStyle w:val="Heading10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/>
      </w:rPr>
    </w:lvl>
  </w:abstractNum>
  <w:abstractNum w:abstractNumId="1">
    <w:nsid w:val="04E75214"/>
    <w:multiLevelType w:val="hybridMultilevel"/>
    <w:tmpl w:val="F75E9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84D21E4"/>
    <w:multiLevelType w:val="hybridMultilevel"/>
    <w:tmpl w:val="857A2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A1153E9"/>
    <w:multiLevelType w:val="hybridMultilevel"/>
    <w:tmpl w:val="304064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D367256"/>
    <w:multiLevelType w:val="hybridMultilevel"/>
    <w:tmpl w:val="C764C97C"/>
    <w:lvl w:ilvl="0" w:tplc="75D6F3A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DAF2BDC"/>
    <w:multiLevelType w:val="hybridMultilevel"/>
    <w:tmpl w:val="857A29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248159B"/>
    <w:multiLevelType w:val="hybridMultilevel"/>
    <w:tmpl w:val="3176DAD0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>
    <w:nsid w:val="17FA0387"/>
    <w:multiLevelType w:val="hybridMultilevel"/>
    <w:tmpl w:val="1D245A8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DAD2953"/>
    <w:multiLevelType w:val="hybridMultilevel"/>
    <w:tmpl w:val="23B8BF3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94531F"/>
    <w:multiLevelType w:val="hybridMultilevel"/>
    <w:tmpl w:val="89449B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EC90D41"/>
    <w:multiLevelType w:val="hybridMultilevel"/>
    <w:tmpl w:val="535EB614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>
    <w:nsid w:val="2EFA563C"/>
    <w:multiLevelType w:val="hybridMultilevel"/>
    <w:tmpl w:val="A5D8CFFC"/>
    <w:lvl w:ilvl="0" w:tplc="04090015">
      <w:start w:val="1"/>
      <w:numFmt w:val="upperLetter"/>
      <w:lvlText w:val="%1."/>
      <w:lvlJc w:val="left"/>
      <w:pPr>
        <w:ind w:left="1206" w:hanging="420"/>
      </w:p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12">
    <w:nsid w:val="322C7CB6"/>
    <w:multiLevelType w:val="hybridMultilevel"/>
    <w:tmpl w:val="5448BF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25A6176"/>
    <w:multiLevelType w:val="hybridMultilevel"/>
    <w:tmpl w:val="F326B620"/>
    <w:lvl w:ilvl="0" w:tplc="06FE9D2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4">
    <w:nsid w:val="33FC7C93"/>
    <w:multiLevelType w:val="hybridMultilevel"/>
    <w:tmpl w:val="E1003C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52A4742"/>
    <w:multiLevelType w:val="hybridMultilevel"/>
    <w:tmpl w:val="1C7C4ADE"/>
    <w:lvl w:ilvl="0" w:tplc="10806D3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7CE0E65"/>
    <w:multiLevelType w:val="hybridMultilevel"/>
    <w:tmpl w:val="A94692DA"/>
    <w:lvl w:ilvl="0" w:tplc="BCFCC31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7">
    <w:nsid w:val="3AE35314"/>
    <w:multiLevelType w:val="hybridMultilevel"/>
    <w:tmpl w:val="BA1A162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8">
    <w:nsid w:val="3C472439"/>
    <w:multiLevelType w:val="hybridMultilevel"/>
    <w:tmpl w:val="290E75A8"/>
    <w:lvl w:ilvl="0" w:tplc="4614D19E">
      <w:start w:val="1"/>
      <w:numFmt w:val="decimal"/>
      <w:lvlText w:val="%1、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19">
    <w:nsid w:val="3FC70967"/>
    <w:multiLevelType w:val="hybridMultilevel"/>
    <w:tmpl w:val="3B6026DA"/>
    <w:lvl w:ilvl="0" w:tplc="67CC83AE">
      <w:start w:val="1"/>
      <w:numFmt w:val="decimal"/>
      <w:lvlText w:val="%1、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3607CDF"/>
    <w:multiLevelType w:val="hybridMultilevel"/>
    <w:tmpl w:val="82B86ED8"/>
    <w:lvl w:ilvl="0" w:tplc="14FC575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9A1A94"/>
    <w:multiLevelType w:val="hybridMultilevel"/>
    <w:tmpl w:val="B404AFEE"/>
    <w:lvl w:ilvl="0" w:tplc="04090015">
      <w:start w:val="1"/>
      <w:numFmt w:val="upperLetter"/>
      <w:lvlText w:val="%1.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>
    <w:nsid w:val="475C531E"/>
    <w:multiLevelType w:val="hybridMultilevel"/>
    <w:tmpl w:val="F75E98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498C4759"/>
    <w:multiLevelType w:val="hybridMultilevel"/>
    <w:tmpl w:val="B4DAB5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52251CBE"/>
    <w:multiLevelType w:val="hybridMultilevel"/>
    <w:tmpl w:val="003650FE"/>
    <w:lvl w:ilvl="0" w:tplc="C7F204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2DB5DA8"/>
    <w:multiLevelType w:val="hybridMultilevel"/>
    <w:tmpl w:val="5E0452EE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6">
    <w:nsid w:val="53565D43"/>
    <w:multiLevelType w:val="hybridMultilevel"/>
    <w:tmpl w:val="155E0C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133F8C"/>
    <w:multiLevelType w:val="hybridMultilevel"/>
    <w:tmpl w:val="3510FB08"/>
    <w:lvl w:ilvl="0" w:tplc="A36ABD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5A6F277A"/>
    <w:multiLevelType w:val="hybridMultilevel"/>
    <w:tmpl w:val="DC9E11EE"/>
    <w:lvl w:ilvl="0" w:tplc="8AAE96B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29">
    <w:nsid w:val="5AC201AA"/>
    <w:multiLevelType w:val="hybridMultilevel"/>
    <w:tmpl w:val="EEE8E446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0">
    <w:nsid w:val="5B562F63"/>
    <w:multiLevelType w:val="hybridMultilevel"/>
    <w:tmpl w:val="A49EB4C6"/>
    <w:lvl w:ilvl="0" w:tplc="AA203ACA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31">
    <w:nsid w:val="5F34273A"/>
    <w:multiLevelType w:val="hybridMultilevel"/>
    <w:tmpl w:val="EB7A3E4A"/>
    <w:lvl w:ilvl="0" w:tplc="75D6F3A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15C5E5B"/>
    <w:multiLevelType w:val="hybridMultilevel"/>
    <w:tmpl w:val="01403AFE"/>
    <w:lvl w:ilvl="0" w:tplc="04090015">
      <w:start w:val="1"/>
      <w:numFmt w:val="upperLetter"/>
      <w:lvlText w:val="%1."/>
      <w:lvlJc w:val="left"/>
      <w:pPr>
        <w:ind w:left="1206" w:hanging="420"/>
      </w:p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33">
    <w:nsid w:val="62720D82"/>
    <w:multiLevelType w:val="hybridMultilevel"/>
    <w:tmpl w:val="CAD4BBC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>
    <w:nsid w:val="6909445D"/>
    <w:multiLevelType w:val="hybridMultilevel"/>
    <w:tmpl w:val="C2DE7432"/>
    <w:lvl w:ilvl="0" w:tplc="75D6F3AC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F002317"/>
    <w:multiLevelType w:val="hybridMultilevel"/>
    <w:tmpl w:val="B31E068C"/>
    <w:lvl w:ilvl="0" w:tplc="04090015">
      <w:start w:val="1"/>
      <w:numFmt w:val="upperLetter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6">
    <w:nsid w:val="735E1D61"/>
    <w:multiLevelType w:val="hybridMultilevel"/>
    <w:tmpl w:val="08F4D2C6"/>
    <w:lvl w:ilvl="0" w:tplc="04090015">
      <w:start w:val="1"/>
      <w:numFmt w:val="upperLetter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7">
    <w:nsid w:val="73677FDE"/>
    <w:multiLevelType w:val="hybridMultilevel"/>
    <w:tmpl w:val="86DAC540"/>
    <w:lvl w:ilvl="0" w:tplc="04090015">
      <w:start w:val="1"/>
      <w:numFmt w:val="upperLetter"/>
      <w:lvlText w:val="%1."/>
      <w:lvlJc w:val="left"/>
      <w:pPr>
        <w:ind w:left="1206" w:hanging="420"/>
      </w:p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38">
    <w:nsid w:val="7399064C"/>
    <w:multiLevelType w:val="hybridMultilevel"/>
    <w:tmpl w:val="9AC885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74106189"/>
    <w:multiLevelType w:val="hybridMultilevel"/>
    <w:tmpl w:val="0D8ADCA8"/>
    <w:lvl w:ilvl="0" w:tplc="04090015">
      <w:start w:val="1"/>
      <w:numFmt w:val="upperLetter"/>
      <w:lvlText w:val="%1."/>
      <w:lvlJc w:val="left"/>
      <w:pPr>
        <w:ind w:left="1206" w:hanging="420"/>
      </w:p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num w:numId="1">
    <w:abstractNumId w:val="0"/>
  </w:num>
  <w:num w:numId="2">
    <w:abstractNumId w:val="23"/>
  </w:num>
  <w:num w:numId="3">
    <w:abstractNumId w:val="7"/>
  </w:num>
  <w:num w:numId="4">
    <w:abstractNumId w:val="12"/>
  </w:num>
  <w:num w:numId="5">
    <w:abstractNumId w:val="26"/>
  </w:num>
  <w:num w:numId="6">
    <w:abstractNumId w:val="2"/>
  </w:num>
  <w:num w:numId="7">
    <w:abstractNumId w:val="38"/>
  </w:num>
  <w:num w:numId="8">
    <w:abstractNumId w:val="22"/>
  </w:num>
  <w:num w:numId="9">
    <w:abstractNumId w:val="1"/>
  </w:num>
  <w:num w:numId="10">
    <w:abstractNumId w:val="33"/>
  </w:num>
  <w:num w:numId="11">
    <w:abstractNumId w:val="14"/>
  </w:num>
  <w:num w:numId="12">
    <w:abstractNumId w:val="9"/>
  </w:num>
  <w:num w:numId="13">
    <w:abstractNumId w:val="5"/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4"/>
  </w:num>
  <w:num w:numId="17">
    <w:abstractNumId w:val="15"/>
  </w:num>
  <w:num w:numId="18">
    <w:abstractNumId w:val="19"/>
  </w:num>
  <w:num w:numId="19">
    <w:abstractNumId w:val="8"/>
  </w:num>
  <w:num w:numId="20">
    <w:abstractNumId w:val="11"/>
  </w:num>
  <w:num w:numId="21">
    <w:abstractNumId w:val="31"/>
  </w:num>
  <w:num w:numId="22">
    <w:abstractNumId w:val="34"/>
  </w:num>
  <w:num w:numId="23">
    <w:abstractNumId w:val="36"/>
  </w:num>
  <w:num w:numId="24">
    <w:abstractNumId w:val="39"/>
  </w:num>
  <w:num w:numId="25">
    <w:abstractNumId w:val="35"/>
  </w:num>
  <w:num w:numId="26">
    <w:abstractNumId w:val="32"/>
  </w:num>
  <w:num w:numId="27">
    <w:abstractNumId w:val="37"/>
  </w:num>
  <w:num w:numId="28">
    <w:abstractNumId w:val="27"/>
  </w:num>
  <w:num w:numId="29">
    <w:abstractNumId w:val="10"/>
  </w:num>
  <w:num w:numId="30">
    <w:abstractNumId w:val="6"/>
  </w:num>
  <w:num w:numId="31">
    <w:abstractNumId w:val="21"/>
  </w:num>
  <w:num w:numId="32">
    <w:abstractNumId w:val="24"/>
  </w:num>
  <w:num w:numId="33">
    <w:abstractNumId w:val="20"/>
  </w:num>
  <w:num w:numId="34">
    <w:abstractNumId w:val="3"/>
  </w:num>
  <w:num w:numId="35">
    <w:abstractNumId w:val="30"/>
  </w:num>
  <w:num w:numId="36">
    <w:abstractNumId w:val="28"/>
  </w:num>
  <w:num w:numId="37">
    <w:abstractNumId w:val="29"/>
  </w:num>
  <w:num w:numId="38">
    <w:abstractNumId w:val="17"/>
  </w:num>
  <w:num w:numId="39">
    <w:abstractNumId w:val="25"/>
  </w:num>
  <w:num w:numId="40">
    <w:abstractNumId w:val="1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339D"/>
    <w:rsid w:val="00013D1F"/>
    <w:rsid w:val="00035B5A"/>
    <w:rsid w:val="000600A4"/>
    <w:rsid w:val="000607F1"/>
    <w:rsid w:val="00077ABB"/>
    <w:rsid w:val="00077CBC"/>
    <w:rsid w:val="0008111B"/>
    <w:rsid w:val="00090CE6"/>
    <w:rsid w:val="0009228E"/>
    <w:rsid w:val="00094F39"/>
    <w:rsid w:val="000B3AD8"/>
    <w:rsid w:val="000C6B28"/>
    <w:rsid w:val="000D7419"/>
    <w:rsid w:val="000E2872"/>
    <w:rsid w:val="0010580E"/>
    <w:rsid w:val="00106DC2"/>
    <w:rsid w:val="00110C0E"/>
    <w:rsid w:val="00120EC2"/>
    <w:rsid w:val="00130A0D"/>
    <w:rsid w:val="001525D1"/>
    <w:rsid w:val="0016339D"/>
    <w:rsid w:val="00190873"/>
    <w:rsid w:val="001A1EE5"/>
    <w:rsid w:val="001A30AA"/>
    <w:rsid w:val="001A580C"/>
    <w:rsid w:val="001B1753"/>
    <w:rsid w:val="001F0519"/>
    <w:rsid w:val="001F40E0"/>
    <w:rsid w:val="0021270D"/>
    <w:rsid w:val="002245CD"/>
    <w:rsid w:val="00233966"/>
    <w:rsid w:val="00245F5E"/>
    <w:rsid w:val="00255124"/>
    <w:rsid w:val="00284B8B"/>
    <w:rsid w:val="0029329A"/>
    <w:rsid w:val="00293F4B"/>
    <w:rsid w:val="002B180A"/>
    <w:rsid w:val="002D2954"/>
    <w:rsid w:val="002E4FE6"/>
    <w:rsid w:val="002E6D56"/>
    <w:rsid w:val="00312120"/>
    <w:rsid w:val="00322CCE"/>
    <w:rsid w:val="00343069"/>
    <w:rsid w:val="003522EC"/>
    <w:rsid w:val="00365320"/>
    <w:rsid w:val="0037785E"/>
    <w:rsid w:val="003A7DC9"/>
    <w:rsid w:val="003B281E"/>
    <w:rsid w:val="003C2CD3"/>
    <w:rsid w:val="003C41AC"/>
    <w:rsid w:val="003E0364"/>
    <w:rsid w:val="003F202C"/>
    <w:rsid w:val="004264A1"/>
    <w:rsid w:val="0043114D"/>
    <w:rsid w:val="00442121"/>
    <w:rsid w:val="00452393"/>
    <w:rsid w:val="00481736"/>
    <w:rsid w:val="004A0A43"/>
    <w:rsid w:val="004B0545"/>
    <w:rsid w:val="004B3999"/>
    <w:rsid w:val="004C6F41"/>
    <w:rsid w:val="004D0CBA"/>
    <w:rsid w:val="00510EDB"/>
    <w:rsid w:val="00515B99"/>
    <w:rsid w:val="00527AD9"/>
    <w:rsid w:val="005314F4"/>
    <w:rsid w:val="00534A84"/>
    <w:rsid w:val="00550C07"/>
    <w:rsid w:val="00552758"/>
    <w:rsid w:val="00557330"/>
    <w:rsid w:val="00567425"/>
    <w:rsid w:val="00572704"/>
    <w:rsid w:val="00573631"/>
    <w:rsid w:val="0058281F"/>
    <w:rsid w:val="00594DA0"/>
    <w:rsid w:val="00596738"/>
    <w:rsid w:val="005D5BFE"/>
    <w:rsid w:val="00602558"/>
    <w:rsid w:val="006155DE"/>
    <w:rsid w:val="0066383F"/>
    <w:rsid w:val="006657FB"/>
    <w:rsid w:val="00666417"/>
    <w:rsid w:val="00677E25"/>
    <w:rsid w:val="00691199"/>
    <w:rsid w:val="006918CC"/>
    <w:rsid w:val="00694843"/>
    <w:rsid w:val="006D7AB5"/>
    <w:rsid w:val="006E6822"/>
    <w:rsid w:val="00703436"/>
    <w:rsid w:val="0071463D"/>
    <w:rsid w:val="00723619"/>
    <w:rsid w:val="00736416"/>
    <w:rsid w:val="0075429F"/>
    <w:rsid w:val="00767DAD"/>
    <w:rsid w:val="00772464"/>
    <w:rsid w:val="00794209"/>
    <w:rsid w:val="007A2A09"/>
    <w:rsid w:val="007A54D4"/>
    <w:rsid w:val="007E5806"/>
    <w:rsid w:val="007F475A"/>
    <w:rsid w:val="008261BA"/>
    <w:rsid w:val="00850E9C"/>
    <w:rsid w:val="00875A02"/>
    <w:rsid w:val="008867A8"/>
    <w:rsid w:val="008A0F59"/>
    <w:rsid w:val="008A5D45"/>
    <w:rsid w:val="008B5106"/>
    <w:rsid w:val="008B7B1C"/>
    <w:rsid w:val="008D346E"/>
    <w:rsid w:val="008D6C81"/>
    <w:rsid w:val="009059E5"/>
    <w:rsid w:val="009078DB"/>
    <w:rsid w:val="00926396"/>
    <w:rsid w:val="0093459D"/>
    <w:rsid w:val="00936CA1"/>
    <w:rsid w:val="009553E8"/>
    <w:rsid w:val="00956E11"/>
    <w:rsid w:val="00971BAE"/>
    <w:rsid w:val="00985404"/>
    <w:rsid w:val="009868B5"/>
    <w:rsid w:val="009871A9"/>
    <w:rsid w:val="009A25E9"/>
    <w:rsid w:val="009B6BEC"/>
    <w:rsid w:val="009D2A7A"/>
    <w:rsid w:val="009E535F"/>
    <w:rsid w:val="009F09EA"/>
    <w:rsid w:val="00A26E01"/>
    <w:rsid w:val="00A532EE"/>
    <w:rsid w:val="00A808D7"/>
    <w:rsid w:val="00A91580"/>
    <w:rsid w:val="00A918E4"/>
    <w:rsid w:val="00AA271B"/>
    <w:rsid w:val="00AA7365"/>
    <w:rsid w:val="00AB35FE"/>
    <w:rsid w:val="00AC066E"/>
    <w:rsid w:val="00AD4C24"/>
    <w:rsid w:val="00AD649E"/>
    <w:rsid w:val="00AE6339"/>
    <w:rsid w:val="00B01EEA"/>
    <w:rsid w:val="00B21B34"/>
    <w:rsid w:val="00B2202F"/>
    <w:rsid w:val="00B30C9E"/>
    <w:rsid w:val="00B419F1"/>
    <w:rsid w:val="00B437B5"/>
    <w:rsid w:val="00B455DB"/>
    <w:rsid w:val="00B765CF"/>
    <w:rsid w:val="00B81EBE"/>
    <w:rsid w:val="00B907E2"/>
    <w:rsid w:val="00BA018F"/>
    <w:rsid w:val="00BB7F61"/>
    <w:rsid w:val="00BC4B6D"/>
    <w:rsid w:val="00BC6CE2"/>
    <w:rsid w:val="00BD0548"/>
    <w:rsid w:val="00BD7E72"/>
    <w:rsid w:val="00BF5D0B"/>
    <w:rsid w:val="00BF7E68"/>
    <w:rsid w:val="00C2421E"/>
    <w:rsid w:val="00C27AF8"/>
    <w:rsid w:val="00C34EDE"/>
    <w:rsid w:val="00C413D5"/>
    <w:rsid w:val="00C5180B"/>
    <w:rsid w:val="00C545FA"/>
    <w:rsid w:val="00C54E65"/>
    <w:rsid w:val="00C56BA5"/>
    <w:rsid w:val="00C576C9"/>
    <w:rsid w:val="00C86FD8"/>
    <w:rsid w:val="00C9537D"/>
    <w:rsid w:val="00CE648F"/>
    <w:rsid w:val="00D0217F"/>
    <w:rsid w:val="00D025C8"/>
    <w:rsid w:val="00D31B51"/>
    <w:rsid w:val="00D33833"/>
    <w:rsid w:val="00D355DC"/>
    <w:rsid w:val="00D51DA1"/>
    <w:rsid w:val="00D92453"/>
    <w:rsid w:val="00D948C3"/>
    <w:rsid w:val="00DC4843"/>
    <w:rsid w:val="00DD4515"/>
    <w:rsid w:val="00DE545C"/>
    <w:rsid w:val="00E1082C"/>
    <w:rsid w:val="00E20B52"/>
    <w:rsid w:val="00E260D4"/>
    <w:rsid w:val="00E3150C"/>
    <w:rsid w:val="00E45885"/>
    <w:rsid w:val="00E76CD4"/>
    <w:rsid w:val="00E7738B"/>
    <w:rsid w:val="00E8021B"/>
    <w:rsid w:val="00E861F9"/>
    <w:rsid w:val="00E9087A"/>
    <w:rsid w:val="00E96707"/>
    <w:rsid w:val="00EA36A8"/>
    <w:rsid w:val="00EB6F8D"/>
    <w:rsid w:val="00F102ED"/>
    <w:rsid w:val="00F21DDC"/>
    <w:rsid w:val="00F308EC"/>
    <w:rsid w:val="00F32164"/>
    <w:rsid w:val="00F40661"/>
    <w:rsid w:val="00F416EC"/>
    <w:rsid w:val="00F617E3"/>
    <w:rsid w:val="00F61E88"/>
    <w:rsid w:val="00F66E95"/>
    <w:rsid w:val="00F7513D"/>
    <w:rsid w:val="00F778A9"/>
    <w:rsid w:val="00F83C18"/>
    <w:rsid w:val="00F93D04"/>
    <w:rsid w:val="00FB1EA6"/>
    <w:rsid w:val="00FC4D41"/>
    <w:rsid w:val="00FC50D9"/>
    <w:rsid w:val="00FE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7DAD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1">
    <w:name w:val="heading 1"/>
    <w:basedOn w:val="a"/>
    <w:next w:val="a0"/>
    <w:link w:val="1Char"/>
    <w:qFormat/>
    <w:rsid w:val="0016339D"/>
    <w:pPr>
      <w:numPr>
        <w:numId w:val="1"/>
      </w:numPr>
      <w:spacing w:before="240" w:after="120" w:line="360" w:lineRule="auto"/>
      <w:outlineLvl w:val="0"/>
    </w:pPr>
    <w:rPr>
      <w:b/>
      <w:bCs/>
      <w:sz w:val="36"/>
      <w:szCs w:val="44"/>
    </w:rPr>
  </w:style>
  <w:style w:type="paragraph" w:styleId="2">
    <w:name w:val="heading 2"/>
    <w:basedOn w:val="a"/>
    <w:next w:val="a0"/>
    <w:link w:val="2Char"/>
    <w:qFormat/>
    <w:rsid w:val="0016339D"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0"/>
    <w:link w:val="3Char"/>
    <w:qFormat/>
    <w:rsid w:val="0016339D"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link w:val="4Char"/>
    <w:qFormat/>
    <w:rsid w:val="0016339D"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link w:val="5Char"/>
    <w:qFormat/>
    <w:rsid w:val="0016339D"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link w:val="6Char"/>
    <w:qFormat/>
    <w:rsid w:val="0016339D"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16339D"/>
    <w:rPr>
      <w:rFonts w:ascii="Times New Roman" w:eastAsia="宋体" w:hAnsi="Times New Roman" w:cs="Times New Roman"/>
      <w:b/>
      <w:bCs/>
      <w:kern w:val="1"/>
      <w:sz w:val="36"/>
      <w:szCs w:val="44"/>
      <w:lang w:eastAsia="ar-SA"/>
    </w:rPr>
  </w:style>
  <w:style w:type="character" w:customStyle="1" w:styleId="2Char">
    <w:name w:val="标题 2 Char"/>
    <w:basedOn w:val="a1"/>
    <w:link w:val="2"/>
    <w:rsid w:val="0016339D"/>
    <w:rPr>
      <w:rFonts w:ascii="Times New Roman" w:eastAsia="宋体" w:hAnsi="Times New Roman" w:cs="Times New Roman"/>
      <w:b/>
      <w:bCs/>
      <w:kern w:val="1"/>
      <w:sz w:val="32"/>
      <w:szCs w:val="32"/>
      <w:lang w:eastAsia="ar-SA"/>
    </w:rPr>
  </w:style>
  <w:style w:type="character" w:customStyle="1" w:styleId="3Char">
    <w:name w:val="标题 3 Char"/>
    <w:basedOn w:val="a1"/>
    <w:link w:val="3"/>
    <w:rsid w:val="0016339D"/>
    <w:rPr>
      <w:rFonts w:ascii="Times New Roman" w:eastAsia="宋体" w:hAnsi="Times New Roman" w:cs="Times New Roman"/>
      <w:b/>
      <w:bCs/>
      <w:kern w:val="1"/>
      <w:sz w:val="30"/>
      <w:szCs w:val="32"/>
      <w:lang w:eastAsia="ar-SA"/>
    </w:rPr>
  </w:style>
  <w:style w:type="character" w:customStyle="1" w:styleId="4Char">
    <w:name w:val="标题 4 Char"/>
    <w:basedOn w:val="a1"/>
    <w:link w:val="4"/>
    <w:rsid w:val="0016339D"/>
    <w:rPr>
      <w:rFonts w:ascii="Times New Roman" w:eastAsia="宋体" w:hAnsi="Times New Roman" w:cs="Times New Roman"/>
      <w:b/>
      <w:bCs/>
      <w:kern w:val="1"/>
      <w:sz w:val="28"/>
      <w:szCs w:val="28"/>
      <w:lang w:eastAsia="ar-SA"/>
    </w:rPr>
  </w:style>
  <w:style w:type="character" w:customStyle="1" w:styleId="5Char">
    <w:name w:val="标题 5 Char"/>
    <w:basedOn w:val="a1"/>
    <w:link w:val="5"/>
    <w:rsid w:val="0016339D"/>
    <w:rPr>
      <w:rFonts w:ascii="Times New Roman" w:eastAsia="宋体" w:hAnsi="Times New Roman" w:cs="Times New Roman"/>
      <w:b/>
      <w:bCs/>
      <w:kern w:val="1"/>
      <w:sz w:val="28"/>
      <w:szCs w:val="28"/>
      <w:lang w:eastAsia="ar-SA"/>
    </w:rPr>
  </w:style>
  <w:style w:type="character" w:customStyle="1" w:styleId="6Char">
    <w:name w:val="标题 6 Char"/>
    <w:basedOn w:val="a1"/>
    <w:link w:val="6"/>
    <w:rsid w:val="0016339D"/>
    <w:rPr>
      <w:rFonts w:ascii="Times New Roman" w:eastAsia="宋体" w:hAnsi="Times New Roman" w:cs="Times New Roman"/>
      <w:b/>
      <w:bCs/>
      <w:kern w:val="1"/>
      <w:sz w:val="28"/>
      <w:szCs w:val="24"/>
      <w:lang w:eastAsia="ar-SA"/>
    </w:rPr>
  </w:style>
  <w:style w:type="character" w:styleId="a4">
    <w:name w:val="page number"/>
    <w:basedOn w:val="a1"/>
    <w:rsid w:val="0016339D"/>
  </w:style>
  <w:style w:type="paragraph" w:styleId="a0">
    <w:name w:val="Body Text"/>
    <w:basedOn w:val="a"/>
    <w:link w:val="Char"/>
    <w:rsid w:val="0016339D"/>
    <w:pPr>
      <w:spacing w:before="60" w:after="60" w:line="360" w:lineRule="auto"/>
      <w:ind w:firstLine="200"/>
    </w:pPr>
  </w:style>
  <w:style w:type="character" w:customStyle="1" w:styleId="Char">
    <w:name w:val="正文文本 Char"/>
    <w:basedOn w:val="a1"/>
    <w:link w:val="a0"/>
    <w:rsid w:val="0016339D"/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a5">
    <w:name w:val="header"/>
    <w:basedOn w:val="a"/>
    <w:link w:val="Char0"/>
    <w:rsid w:val="0016339D"/>
    <w:pPr>
      <w:pBdr>
        <w:bottom w:val="single" w:sz="4" w:space="1" w:color="000000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5"/>
    <w:rsid w:val="0016339D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6">
    <w:name w:val="footer"/>
    <w:basedOn w:val="a"/>
    <w:link w:val="Char1"/>
    <w:rsid w:val="001633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6"/>
    <w:rsid w:val="0016339D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customStyle="1" w:styleId="a7">
    <w:name w:val="文档名称"/>
    <w:basedOn w:val="a"/>
    <w:rsid w:val="0016339D"/>
    <w:pPr>
      <w:jc w:val="center"/>
    </w:pPr>
    <w:rPr>
      <w:rFonts w:eastAsia="黑体"/>
      <w:b/>
      <w:sz w:val="48"/>
      <w:szCs w:val="48"/>
    </w:rPr>
  </w:style>
  <w:style w:type="paragraph" w:customStyle="1" w:styleId="a8">
    <w:name w:val="版权申明"/>
    <w:basedOn w:val="a"/>
    <w:rsid w:val="0016339D"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9">
    <w:name w:val="编写建议"/>
    <w:basedOn w:val="a"/>
    <w:next w:val="a0"/>
    <w:rsid w:val="0016339D"/>
    <w:pPr>
      <w:autoSpaceDE w:val="0"/>
      <w:spacing w:line="360" w:lineRule="auto"/>
      <w:ind w:firstLine="420"/>
      <w:jc w:val="left"/>
    </w:pPr>
    <w:rPr>
      <w:rFonts w:ascii="Arial" w:hAnsi="Arial" w:cs="宋体"/>
      <w:i/>
      <w:iCs/>
      <w:color w:val="0000FF"/>
    </w:rPr>
  </w:style>
  <w:style w:type="paragraph" w:customStyle="1" w:styleId="Heading10">
    <w:name w:val="Heading 10"/>
    <w:basedOn w:val="a"/>
    <w:next w:val="a0"/>
    <w:rsid w:val="0016339D"/>
    <w:pPr>
      <w:keepNext/>
      <w:numPr>
        <w:ilvl w:val="8"/>
        <w:numId w:val="1"/>
      </w:numPr>
      <w:spacing w:before="240" w:after="120"/>
      <w:outlineLvl w:val="8"/>
    </w:pPr>
    <w:rPr>
      <w:rFonts w:ascii="STHeiti" w:eastAsia="STHeiti" w:hAnsi="STHeiti" w:cs="Tahoma"/>
      <w:b/>
      <w:bCs/>
      <w:szCs w:val="21"/>
    </w:rPr>
  </w:style>
  <w:style w:type="table" w:styleId="aa">
    <w:name w:val="Table Grid"/>
    <w:basedOn w:val="a2"/>
    <w:rsid w:val="0016339D"/>
    <w:pPr>
      <w:widowControl w:val="0"/>
      <w:suppressAutoHyphens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6339D"/>
    <w:pPr>
      <w:ind w:firstLineChars="200" w:firstLine="420"/>
    </w:pPr>
  </w:style>
  <w:style w:type="table" w:styleId="1-5">
    <w:name w:val="Medium Grid 1 Accent 5"/>
    <w:basedOn w:val="a2"/>
    <w:uiPriority w:val="67"/>
    <w:rsid w:val="0016339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5">
    <w:name w:val="Light Grid Accent 5"/>
    <w:basedOn w:val="a2"/>
    <w:uiPriority w:val="62"/>
    <w:rsid w:val="0016339D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HTML">
    <w:name w:val="HTML Preformatted"/>
    <w:basedOn w:val="a"/>
    <w:link w:val="HTMLChar"/>
    <w:uiPriority w:val="99"/>
    <w:unhideWhenUsed/>
    <w:rsid w:val="001633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宋体" w:hAnsi="宋体" w:cs="宋体"/>
      <w:kern w:val="0"/>
      <w:sz w:val="24"/>
      <w:lang w:eastAsia="zh-CN"/>
    </w:rPr>
  </w:style>
  <w:style w:type="character" w:customStyle="1" w:styleId="HTMLChar">
    <w:name w:val="HTML 预设格式 Char"/>
    <w:basedOn w:val="a1"/>
    <w:link w:val="HTML"/>
    <w:uiPriority w:val="99"/>
    <w:rsid w:val="0016339D"/>
    <w:rPr>
      <w:rFonts w:ascii="宋体" w:eastAsia="宋体" w:hAnsi="宋体" w:cs="宋体"/>
      <w:kern w:val="0"/>
      <w:sz w:val="24"/>
      <w:szCs w:val="24"/>
    </w:rPr>
  </w:style>
  <w:style w:type="character" w:customStyle="1" w:styleId="collapsible">
    <w:name w:val="collapsible"/>
    <w:basedOn w:val="a1"/>
    <w:rsid w:val="0016339D"/>
  </w:style>
  <w:style w:type="character" w:customStyle="1" w:styleId="propertyname">
    <w:name w:val="propertyname"/>
    <w:basedOn w:val="a1"/>
    <w:rsid w:val="0016339D"/>
  </w:style>
  <w:style w:type="character" w:customStyle="1" w:styleId="objectbrace">
    <w:name w:val="objectbrace"/>
    <w:basedOn w:val="a1"/>
    <w:rsid w:val="0016339D"/>
  </w:style>
  <w:style w:type="paragraph" w:styleId="ac">
    <w:name w:val="Balloon Text"/>
    <w:basedOn w:val="a"/>
    <w:link w:val="Char2"/>
    <w:uiPriority w:val="99"/>
    <w:semiHidden/>
    <w:unhideWhenUsed/>
    <w:rsid w:val="0016339D"/>
    <w:rPr>
      <w:sz w:val="18"/>
      <w:szCs w:val="18"/>
    </w:rPr>
  </w:style>
  <w:style w:type="character" w:customStyle="1" w:styleId="Char2">
    <w:name w:val="批注框文本 Char"/>
    <w:basedOn w:val="a1"/>
    <w:link w:val="ac"/>
    <w:uiPriority w:val="99"/>
    <w:semiHidden/>
    <w:rsid w:val="0016339D"/>
    <w:rPr>
      <w:rFonts w:ascii="Times New Roman" w:eastAsia="宋体" w:hAnsi="Times New Roman" w:cs="Times New Roman"/>
      <w:kern w:val="1"/>
      <w:sz w:val="18"/>
      <w:szCs w:val="18"/>
      <w:lang w:eastAsia="ar-SA"/>
    </w:rPr>
  </w:style>
  <w:style w:type="paragraph" w:styleId="ad">
    <w:name w:val="No Spacing"/>
    <w:uiPriority w:val="1"/>
    <w:qFormat/>
    <w:rsid w:val="00FB1EA6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4"/>
      <w:lang w:eastAsia="ar-SA"/>
    </w:rPr>
  </w:style>
  <w:style w:type="paragraph" w:styleId="TOC">
    <w:name w:val="TOC Heading"/>
    <w:basedOn w:val="1"/>
    <w:next w:val="a"/>
    <w:uiPriority w:val="39"/>
    <w:semiHidden/>
    <w:unhideWhenUsed/>
    <w:qFormat/>
    <w:rsid w:val="006155DE"/>
    <w:pPr>
      <w:keepNext/>
      <w:keepLines/>
      <w:widowControl/>
      <w:numPr>
        <w:numId w:val="0"/>
      </w:numPr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zh-CN"/>
    </w:rPr>
  </w:style>
  <w:style w:type="paragraph" w:styleId="10">
    <w:name w:val="toc 1"/>
    <w:basedOn w:val="a"/>
    <w:next w:val="a"/>
    <w:autoRedefine/>
    <w:uiPriority w:val="39"/>
    <w:unhideWhenUsed/>
    <w:rsid w:val="006155DE"/>
  </w:style>
  <w:style w:type="paragraph" w:styleId="20">
    <w:name w:val="toc 2"/>
    <w:basedOn w:val="a"/>
    <w:next w:val="a"/>
    <w:autoRedefine/>
    <w:uiPriority w:val="39"/>
    <w:unhideWhenUsed/>
    <w:rsid w:val="006155D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155DE"/>
    <w:pPr>
      <w:ind w:leftChars="400" w:left="840"/>
    </w:pPr>
  </w:style>
  <w:style w:type="character" w:styleId="ae">
    <w:name w:val="Hyperlink"/>
    <w:basedOn w:val="a1"/>
    <w:uiPriority w:val="99"/>
    <w:unhideWhenUsed/>
    <w:rsid w:val="006155DE"/>
    <w:rPr>
      <w:color w:val="0000FF" w:themeColor="hyperlink"/>
      <w:u w:val="single"/>
    </w:rPr>
  </w:style>
  <w:style w:type="character" w:styleId="af">
    <w:name w:val="FollowedHyperlink"/>
    <w:basedOn w:val="a1"/>
    <w:uiPriority w:val="99"/>
    <w:semiHidden/>
    <w:unhideWhenUsed/>
    <w:rsid w:val="00077C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2.emf"/><Relationship Id="rId18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5B79B8-BDC2-4072-9FB6-584F19AB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929</TotalTime>
  <Pages>9</Pages>
  <Words>619</Words>
  <Characters>3532</Characters>
  <Application>Microsoft Office Word</Application>
  <DocSecurity>0</DocSecurity>
  <Lines>29</Lines>
  <Paragraphs>8</Paragraphs>
  <ScaleCrop>false</ScaleCrop>
  <Company/>
  <LinksUpToDate>false</LinksUpToDate>
  <CharactersWithSpaces>4143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chenchu01</dc:creator>
  <cp:lastModifiedBy>Windows 用户</cp:lastModifiedBy>
  <cp:revision>77</cp:revision>
  <dcterms:created xsi:type="dcterms:W3CDTF">2014-02-27T02:12:00Z</dcterms:created>
  <dcterms:modified xsi:type="dcterms:W3CDTF">2016-08-04T15:10:00Z</dcterms:modified>
</cp:coreProperties>
</file>