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F16A5" w14:textId="77777777" w:rsidR="008E2333" w:rsidRDefault="00835537" w:rsidP="00372E1A">
      <w:pPr>
        <w:jc w:val="center"/>
        <w:rPr>
          <w:b/>
        </w:rPr>
      </w:pPr>
      <w:r w:rsidRPr="008E2333">
        <w:rPr>
          <w:b/>
        </w:rPr>
        <w:t xml:space="preserve">VETERAN’S ADMINISTRATION </w:t>
      </w:r>
    </w:p>
    <w:p w14:paraId="52D47622" w14:textId="77777777" w:rsidR="00835537" w:rsidRPr="008E2333" w:rsidRDefault="00835537" w:rsidP="00372E1A">
      <w:pPr>
        <w:jc w:val="center"/>
        <w:rPr>
          <w:b/>
        </w:rPr>
      </w:pPr>
      <w:r w:rsidRPr="008E2333">
        <w:rPr>
          <w:b/>
        </w:rPr>
        <w:t xml:space="preserve">PARTICIPATORY SYSTEM DYNAMICS MODELING </w:t>
      </w:r>
      <w:r w:rsidR="0056376C" w:rsidRPr="008E2333">
        <w:rPr>
          <w:b/>
        </w:rPr>
        <w:t xml:space="preserve">TO LEARN </w:t>
      </w:r>
      <w:r w:rsidR="008E2333">
        <w:rPr>
          <w:b/>
        </w:rPr>
        <w:t>COURSE</w:t>
      </w:r>
    </w:p>
    <w:p w14:paraId="3BC4C70D" w14:textId="77777777" w:rsidR="00DC2732" w:rsidRPr="008E2333" w:rsidRDefault="00835537" w:rsidP="00372E1A">
      <w:pPr>
        <w:jc w:val="center"/>
        <w:rPr>
          <w:b/>
        </w:rPr>
      </w:pPr>
      <w:r w:rsidRPr="008E2333">
        <w:rPr>
          <w:b/>
        </w:rPr>
        <w:t xml:space="preserve">FACILITATOR </w:t>
      </w:r>
      <w:r w:rsidR="008E2333">
        <w:rPr>
          <w:b/>
        </w:rPr>
        <w:t>GUIDE</w:t>
      </w:r>
    </w:p>
    <w:p w14:paraId="07150941" w14:textId="77777777" w:rsidR="00C43294" w:rsidRDefault="00C43294" w:rsidP="00C43294">
      <w:pPr>
        <w:spacing w:after="0" w:line="240" w:lineRule="auto"/>
      </w:pPr>
    </w:p>
    <w:p w14:paraId="4D10B9AF" w14:textId="77777777" w:rsidR="00B20CA1" w:rsidRPr="003D3128" w:rsidRDefault="00372E1A" w:rsidP="00C43294">
      <w:pPr>
        <w:spacing w:after="0" w:line="240" w:lineRule="auto"/>
        <w:rPr>
          <w:b/>
        </w:rPr>
      </w:pPr>
      <w:r w:rsidRPr="003D3128">
        <w:rPr>
          <w:b/>
        </w:rPr>
        <w:t>TABLE OF CONTENTS</w:t>
      </w:r>
    </w:p>
    <w:p w14:paraId="15B05BD3" w14:textId="77777777" w:rsidR="00C43294" w:rsidRPr="003D3128" w:rsidRDefault="00C43294" w:rsidP="00C43294">
      <w:pPr>
        <w:spacing w:after="0" w:line="240" w:lineRule="auto"/>
        <w:rPr>
          <w:b/>
        </w:rPr>
      </w:pPr>
    </w:p>
    <w:p w14:paraId="29BF5AB0" w14:textId="77777777" w:rsidR="00FC3806" w:rsidRPr="003D3128" w:rsidRDefault="00372E1A" w:rsidP="00C4329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3128">
        <w:rPr>
          <w:b/>
        </w:rPr>
        <w:t>Preface</w:t>
      </w:r>
    </w:p>
    <w:p w14:paraId="2D06CBC9" w14:textId="77777777" w:rsidR="00372E1A" w:rsidRPr="003D3128" w:rsidRDefault="00372E1A" w:rsidP="00912740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3D3128">
        <w:rPr>
          <w:b/>
        </w:rPr>
        <w:t>Introduction</w:t>
      </w:r>
    </w:p>
    <w:p w14:paraId="78C49A2F" w14:textId="77777777" w:rsidR="00FC3806" w:rsidRPr="003D3128" w:rsidRDefault="00FC3806" w:rsidP="00912740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3D3128">
        <w:rPr>
          <w:b/>
        </w:rPr>
        <w:t>Acknowledgments</w:t>
      </w:r>
    </w:p>
    <w:p w14:paraId="295BF7CF" w14:textId="77777777" w:rsidR="00FC3806" w:rsidRPr="003D3128" w:rsidRDefault="00FC3806" w:rsidP="00C4329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3128">
        <w:rPr>
          <w:b/>
        </w:rPr>
        <w:t>Course</w:t>
      </w:r>
      <w:r w:rsidR="00C43294" w:rsidRPr="003D3128">
        <w:rPr>
          <w:b/>
        </w:rPr>
        <w:t xml:space="preserve"> Guidance</w:t>
      </w:r>
    </w:p>
    <w:p w14:paraId="483E880E" w14:textId="77777777" w:rsidR="00372E1A" w:rsidRPr="003D3128" w:rsidRDefault="00372E1A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Course Staffing and Roles</w:t>
      </w:r>
    </w:p>
    <w:p w14:paraId="21F66258" w14:textId="77777777" w:rsidR="00FC3806" w:rsidRPr="003D3128" w:rsidRDefault="00FC3806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Target Audience</w:t>
      </w:r>
    </w:p>
    <w:p w14:paraId="04279AF8" w14:textId="77777777" w:rsidR="00372E1A" w:rsidRPr="003D3128" w:rsidRDefault="009F3B38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 xml:space="preserve">Technology and </w:t>
      </w:r>
      <w:r w:rsidR="00372E1A" w:rsidRPr="003D3128">
        <w:rPr>
          <w:b/>
        </w:rPr>
        <w:t>Mechanics</w:t>
      </w:r>
    </w:p>
    <w:p w14:paraId="7E70DD21" w14:textId="77777777" w:rsidR="009F3B38" w:rsidRPr="003D3128" w:rsidRDefault="009F3B38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Course Schedule</w:t>
      </w:r>
    </w:p>
    <w:p w14:paraId="4AE02E4D" w14:textId="77777777" w:rsidR="00C43294" w:rsidRPr="003D3128" w:rsidRDefault="00C43294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Session Guides</w:t>
      </w:r>
    </w:p>
    <w:p w14:paraId="155D2ECB" w14:textId="77777777" w:rsidR="00642870" w:rsidRPr="003D3128" w:rsidRDefault="00642870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Continuing Education Credits</w:t>
      </w:r>
    </w:p>
    <w:p w14:paraId="32D8EE06" w14:textId="77777777" w:rsidR="00372E1A" w:rsidRPr="003D3128" w:rsidRDefault="00C43294" w:rsidP="00912740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 w:rsidRPr="003D3128">
        <w:rPr>
          <w:b/>
        </w:rPr>
        <w:t>Communications</w:t>
      </w:r>
    </w:p>
    <w:p w14:paraId="47303292" w14:textId="77777777" w:rsidR="009F3B38" w:rsidRPr="003D3128" w:rsidRDefault="009F3B38" w:rsidP="009F3B3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3128">
        <w:rPr>
          <w:b/>
        </w:rPr>
        <w:t>Session Guides</w:t>
      </w:r>
    </w:p>
    <w:p w14:paraId="1F10F571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1. Shared Vision</w:t>
      </w:r>
    </w:p>
    <w:p w14:paraId="68A4A0D4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2. Our Data</w:t>
      </w:r>
    </w:p>
    <w:p w14:paraId="0EBAC860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3. System Dynamics</w:t>
      </w:r>
    </w:p>
    <w:p w14:paraId="2EA5B8CF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4. Care Coordination, Part 1</w:t>
      </w:r>
    </w:p>
    <w:p w14:paraId="26AF9DF0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5. Care Coordination, Part 2</w:t>
      </w:r>
    </w:p>
    <w:p w14:paraId="3A4AD7A1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6. Medication Management, Part 1</w:t>
      </w:r>
    </w:p>
    <w:p w14:paraId="643F145A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7. Medication Management, Part 2</w:t>
      </w:r>
    </w:p>
    <w:p w14:paraId="62FCAADE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8. Psychotherapy, Part 1</w:t>
      </w:r>
    </w:p>
    <w:p w14:paraId="1233EF40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9. Psychotherapy, Part 2</w:t>
      </w:r>
    </w:p>
    <w:p w14:paraId="6D6E339A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10. Aggregate Model, Part 1</w:t>
      </w:r>
    </w:p>
    <w:p w14:paraId="37BE947B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>Session 11. Aggregate Model, Part 2</w:t>
      </w:r>
    </w:p>
    <w:p w14:paraId="2552FE23" w14:textId="77777777" w:rsidR="009F3B38" w:rsidRPr="003D3128" w:rsidRDefault="009F3B38" w:rsidP="00642870">
      <w:pPr>
        <w:spacing w:after="0" w:line="240" w:lineRule="auto"/>
        <w:ind w:left="1080"/>
        <w:rPr>
          <w:b/>
        </w:rPr>
      </w:pPr>
      <w:r w:rsidRPr="003D3128">
        <w:rPr>
          <w:b/>
        </w:rPr>
        <w:t xml:space="preserve">Session 12. </w:t>
      </w:r>
      <w:r w:rsidR="00642870" w:rsidRPr="003D3128">
        <w:rPr>
          <w:b/>
        </w:rPr>
        <w:t>Future Decision-Making</w:t>
      </w:r>
    </w:p>
    <w:p w14:paraId="7BEC5B2E" w14:textId="77777777" w:rsidR="00642870" w:rsidRPr="003D3128" w:rsidRDefault="00642870" w:rsidP="00642870">
      <w:pPr>
        <w:pStyle w:val="ListParagraph"/>
        <w:numPr>
          <w:ilvl w:val="0"/>
          <w:numId w:val="1"/>
        </w:numPr>
        <w:rPr>
          <w:b/>
        </w:rPr>
      </w:pPr>
      <w:r w:rsidRPr="003D3128">
        <w:rPr>
          <w:b/>
        </w:rPr>
        <w:t>Additional Resources</w:t>
      </w:r>
    </w:p>
    <w:p w14:paraId="3572E514" w14:textId="77777777" w:rsidR="00642870" w:rsidRPr="003D3128" w:rsidRDefault="00642870" w:rsidP="00C4329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3128">
        <w:rPr>
          <w:b/>
        </w:rPr>
        <w:t>References</w:t>
      </w:r>
    </w:p>
    <w:p w14:paraId="13CB035D" w14:textId="77777777" w:rsidR="00FC3806" w:rsidRPr="003D3128" w:rsidRDefault="00372E1A" w:rsidP="00C4329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D3128">
        <w:rPr>
          <w:b/>
        </w:rPr>
        <w:t>Appendices</w:t>
      </w:r>
    </w:p>
    <w:p w14:paraId="6E4CCB1E" w14:textId="77777777" w:rsidR="00C43294" w:rsidRPr="003D3128" w:rsidRDefault="006A5558" w:rsidP="00C43294">
      <w:pPr>
        <w:spacing w:after="0" w:line="240" w:lineRule="auto"/>
        <w:ind w:left="1080"/>
        <w:rPr>
          <w:b/>
        </w:rPr>
      </w:pPr>
      <w:r w:rsidRPr="003D3128">
        <w:rPr>
          <w:b/>
        </w:rPr>
        <w:t xml:space="preserve">Appendix A. </w:t>
      </w:r>
      <w:r w:rsidR="00C43294" w:rsidRPr="003D3128">
        <w:rPr>
          <w:b/>
        </w:rPr>
        <w:t xml:space="preserve">Icon </w:t>
      </w:r>
      <w:r w:rsidRPr="003D3128">
        <w:rPr>
          <w:b/>
        </w:rPr>
        <w:t>G</w:t>
      </w:r>
      <w:r w:rsidR="00C43294" w:rsidRPr="003D3128">
        <w:rPr>
          <w:b/>
        </w:rPr>
        <w:t>lossary</w:t>
      </w:r>
    </w:p>
    <w:p w14:paraId="131930EB" w14:textId="77777777" w:rsidR="00642870" w:rsidRPr="003D3128" w:rsidRDefault="006A5558" w:rsidP="006A5558">
      <w:pPr>
        <w:spacing w:after="0"/>
        <w:ind w:left="1080"/>
        <w:rPr>
          <w:b/>
        </w:rPr>
      </w:pPr>
      <w:r w:rsidRPr="003D3128">
        <w:rPr>
          <w:b/>
        </w:rPr>
        <w:t xml:space="preserve">Appendix B. </w:t>
      </w:r>
      <w:r w:rsidR="00642870" w:rsidRPr="003D3128">
        <w:rPr>
          <w:b/>
        </w:rPr>
        <w:t>Terms and Acronyms</w:t>
      </w:r>
    </w:p>
    <w:p w14:paraId="487653F4" w14:textId="77777777" w:rsidR="00642870" w:rsidRPr="003D3128" w:rsidRDefault="006A5558" w:rsidP="00642870">
      <w:pPr>
        <w:pStyle w:val="ListParagraph"/>
        <w:ind w:firstLine="360"/>
        <w:rPr>
          <w:b/>
        </w:rPr>
      </w:pPr>
      <w:r w:rsidRPr="003D3128">
        <w:rPr>
          <w:b/>
        </w:rPr>
        <w:t xml:space="preserve">Appendix C. </w:t>
      </w:r>
      <w:r w:rsidR="00642870" w:rsidRPr="003D3128">
        <w:rPr>
          <w:b/>
        </w:rPr>
        <w:t>Using the Data Interface in SharePoint</w:t>
      </w:r>
    </w:p>
    <w:p w14:paraId="7E7F9466" w14:textId="77777777" w:rsidR="00E52BB0" w:rsidRPr="003D3128" w:rsidRDefault="006A5558" w:rsidP="00E52BB0">
      <w:pPr>
        <w:pStyle w:val="ListParagraph"/>
        <w:pBdr>
          <w:bottom w:val="single" w:sz="12" w:space="1" w:color="auto"/>
        </w:pBdr>
        <w:ind w:firstLine="360"/>
        <w:rPr>
          <w:b/>
        </w:rPr>
      </w:pPr>
      <w:r w:rsidRPr="003D3128">
        <w:rPr>
          <w:b/>
        </w:rPr>
        <w:t xml:space="preserve">Appendix D. </w:t>
      </w:r>
      <w:r w:rsidR="00642870" w:rsidRPr="003D3128">
        <w:rPr>
          <w:b/>
        </w:rPr>
        <w:t>Using the Model Interface in Forio</w:t>
      </w:r>
    </w:p>
    <w:p w14:paraId="7F6D084F" w14:textId="77777777" w:rsidR="00E52BB0" w:rsidRDefault="00E52BB0" w:rsidP="00E52BB0">
      <w:pPr>
        <w:pStyle w:val="ListParagraph"/>
        <w:pBdr>
          <w:bottom w:val="single" w:sz="12" w:space="1" w:color="auto"/>
        </w:pBdr>
        <w:ind w:firstLine="360"/>
      </w:pPr>
    </w:p>
    <w:p w14:paraId="14E4B743" w14:textId="77777777" w:rsidR="00E52BB0" w:rsidRDefault="00E52BB0" w:rsidP="00E52BB0">
      <w:pPr>
        <w:pStyle w:val="ListParagraph"/>
        <w:pBdr>
          <w:bottom w:val="single" w:sz="12" w:space="1" w:color="auto"/>
        </w:pBdr>
        <w:ind w:firstLine="360"/>
      </w:pPr>
    </w:p>
    <w:p w14:paraId="255742DC" w14:textId="77777777" w:rsidR="008E2333" w:rsidRDefault="008E2333">
      <w:r>
        <w:br w:type="page"/>
      </w:r>
    </w:p>
    <w:p w14:paraId="1FACAA45" w14:textId="77777777" w:rsidR="00912740" w:rsidRPr="003D3128" w:rsidRDefault="00912740" w:rsidP="00912740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3D3128">
        <w:rPr>
          <w:b/>
        </w:rPr>
        <w:lastRenderedPageBreak/>
        <w:t>Preface</w:t>
      </w:r>
    </w:p>
    <w:p w14:paraId="3E0CE352" w14:textId="77777777" w:rsidR="00912740" w:rsidRPr="003D3128" w:rsidRDefault="00912740" w:rsidP="009127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D3128">
        <w:rPr>
          <w:b/>
        </w:rPr>
        <w:t>Introduction</w:t>
      </w:r>
    </w:p>
    <w:p w14:paraId="0F799ADB" w14:textId="77777777" w:rsidR="00912740" w:rsidRDefault="00912740" w:rsidP="00912740">
      <w:pPr>
        <w:spacing w:after="0" w:line="240" w:lineRule="auto"/>
      </w:pPr>
    </w:p>
    <w:p w14:paraId="473683C6" w14:textId="77777777" w:rsidR="00C06674" w:rsidRPr="00912740" w:rsidRDefault="00C06674" w:rsidP="00C06674">
      <w:r w:rsidRPr="00912740">
        <w:t xml:space="preserve">Providers, patients, policy makers and scientists each have a stake in ensuring all patients with opioid use disorder (OUD), alcohol use disorder (AUD), depression and </w:t>
      </w:r>
      <w:r w:rsidR="00C72D19">
        <w:t>p</w:t>
      </w:r>
      <w:r w:rsidR="00C72D19" w:rsidRPr="00C72D19">
        <w:t xml:space="preserve">osttraumatic stress disorder </w:t>
      </w:r>
      <w:r w:rsidR="00C72D19" w:rsidRPr="00C72D19">
        <w:rPr>
          <w:b/>
          <w:bCs/>
        </w:rPr>
        <w:t>(PTSD</w:t>
      </w:r>
      <w:r w:rsidR="00C72D19" w:rsidRPr="00C72D19">
        <w:t>)</w:t>
      </w:r>
      <w:r w:rsidRPr="00912740">
        <w:t xml:space="preserve">, receive timely, evidence-based care. In </w:t>
      </w:r>
      <w:r>
        <w:t xml:space="preserve">the </w:t>
      </w:r>
      <w:r w:rsidRPr="00912740">
        <w:t>Veterans Health Administration (VA)</w:t>
      </w:r>
      <w:r>
        <w:t>,</w:t>
      </w:r>
      <w:r w:rsidRPr="00912740">
        <w:t xml:space="preserve"> these common, costly conditions comprise the majority of outpatient addiction/mental health needs.</w:t>
      </w:r>
      <w:r w:rsidRPr="00912740">
        <w:rPr>
          <w:vertAlign w:val="superscript"/>
        </w:rPr>
        <w:t>1–3</w:t>
      </w:r>
      <w:r w:rsidRPr="00912740">
        <w:t xml:space="preserve"> But</w:t>
      </w:r>
      <w:r>
        <w:t xml:space="preserve"> highly effective treatments</w:t>
      </w:r>
      <w:r w:rsidRPr="00912740">
        <w:t xml:space="preserve"> such as evidence</w:t>
      </w:r>
      <w:r>
        <w:t>-</w:t>
      </w:r>
      <w:r w:rsidRPr="00912740">
        <w:t>based psychotherapy (EBPsy) and evidence-based pharmacotherapy (EBPharm) reach only 3-28% of patients.</w:t>
      </w:r>
      <w:r w:rsidRPr="00912740">
        <w:rPr>
          <w:vertAlign w:val="superscript"/>
        </w:rPr>
        <w:t>4–6</w:t>
      </w:r>
      <w:r w:rsidRPr="00912740">
        <w:t xml:space="preserve"> National evidence-based practice (EBP) dissemination programs,</w:t>
      </w:r>
      <w:r w:rsidRPr="00912740">
        <w:rPr>
          <w:vertAlign w:val="superscript"/>
        </w:rPr>
        <w:t>7–11</w:t>
      </w:r>
      <w:r w:rsidRPr="00912740">
        <w:t xml:space="preserve"> policies,</w:t>
      </w:r>
      <w:r w:rsidRPr="00912740">
        <w:rPr>
          <w:vertAlign w:val="superscript"/>
        </w:rPr>
        <w:t>12–14</w:t>
      </w:r>
      <w:r w:rsidRPr="00912740">
        <w:t xml:space="preserve"> incentivized quality measures,</w:t>
      </w:r>
      <w:r w:rsidRPr="00912740">
        <w:rPr>
          <w:vertAlign w:val="superscript"/>
        </w:rPr>
        <w:t>15,16</w:t>
      </w:r>
      <w:r w:rsidRPr="00912740">
        <w:t xml:space="preserve"> and EBP-focused electronic health records</w:t>
      </w:r>
      <w:r w:rsidRPr="00912740">
        <w:rPr>
          <w:vertAlign w:val="superscript"/>
        </w:rPr>
        <w:t>17</w:t>
      </w:r>
      <w:r w:rsidRPr="00912740">
        <w:t xml:space="preserve"> have been insufficient </w:t>
      </w:r>
      <w:r>
        <w:t>to realize</w:t>
      </w:r>
      <w:r w:rsidRPr="00912740">
        <w:t xml:space="preserve"> greater EBP reach,</w:t>
      </w:r>
      <w:r w:rsidRPr="00CB11A7">
        <w:rPr>
          <w:vertAlign w:val="superscript"/>
        </w:rPr>
        <w:t>18–20</w:t>
      </w:r>
      <w:r w:rsidRPr="00912740">
        <w:t xml:space="preserve"> key to preventing chronic impairment, relapse, overdose,</w:t>
      </w:r>
      <w:r w:rsidRPr="00CB11A7">
        <w:rPr>
          <w:vertAlign w:val="superscript"/>
        </w:rPr>
        <w:t>21–23</w:t>
      </w:r>
      <w:r w:rsidRPr="00912740">
        <w:t xml:space="preserve"> and suicide</w:t>
      </w:r>
      <w:r>
        <w:t xml:space="preserve"> </w:t>
      </w:r>
      <w:r w:rsidRPr="00CB11A7">
        <w:rPr>
          <w:vertAlign w:val="superscript"/>
        </w:rPr>
        <w:t>24–26</w:t>
      </w:r>
      <w:r w:rsidRPr="00912740">
        <w:t xml:space="preserve"> among</w:t>
      </w:r>
      <w:r>
        <w:t xml:space="preserve"> </w:t>
      </w:r>
      <w:r w:rsidRPr="00912740">
        <w:t>Veterans.</w:t>
      </w:r>
    </w:p>
    <w:p w14:paraId="116A0FF6" w14:textId="77777777" w:rsidR="00C06674" w:rsidRDefault="00C06674" w:rsidP="00C06674">
      <w:pPr>
        <w:autoSpaceDE w:val="0"/>
        <w:autoSpaceDN w:val="0"/>
        <w:adjustRightInd w:val="0"/>
        <w:spacing w:after="0" w:line="240" w:lineRule="auto"/>
      </w:pPr>
      <w:r w:rsidRPr="00CB11A7">
        <w:t>Like most health systems,</w:t>
      </w:r>
      <w:r w:rsidRPr="00CB11A7">
        <w:rPr>
          <w:vertAlign w:val="superscript"/>
        </w:rPr>
        <w:t xml:space="preserve"> 27–29</w:t>
      </w:r>
      <w:r w:rsidRPr="00CB11A7">
        <w:t xml:space="preserve"> VA </w:t>
      </w:r>
      <w:r>
        <w:t xml:space="preserve">uses </w:t>
      </w:r>
      <w:r w:rsidRPr="00CB11A7">
        <w:t xml:space="preserve">team huddles and </w:t>
      </w:r>
      <w:r>
        <w:t>audit-and-feedback (AF) processes</w:t>
      </w:r>
      <w:r w:rsidRPr="00CB11A7">
        <w:t xml:space="preserve"> to coordinate and improve EBPsy/EBPharm care. But AF</w:t>
      </w:r>
      <w:r>
        <w:t xml:space="preserve"> </w:t>
      </w:r>
      <w:r w:rsidRPr="00CB11A7">
        <w:t>outcomes vary widely,</w:t>
      </w:r>
      <w:r w:rsidRPr="00CB11A7">
        <w:rPr>
          <w:vertAlign w:val="superscript"/>
        </w:rPr>
        <w:t xml:space="preserve"> 30</w:t>
      </w:r>
      <w:r w:rsidRPr="00CB11A7">
        <w:t xml:space="preserve"> with the least success for complex tasks</w:t>
      </w:r>
      <w:r>
        <w:t xml:space="preserve"> like</w:t>
      </w:r>
      <w:r w:rsidRPr="00CB11A7">
        <w:t xml:space="preserve"> multidisciplinary EBP continuity</w:t>
      </w:r>
      <w:r>
        <w:t xml:space="preserve"> </w:t>
      </w:r>
      <w:r w:rsidRPr="00CB11A7">
        <w:t>and coordination.</w:t>
      </w:r>
      <w:r w:rsidRPr="00CB11A7">
        <w:rPr>
          <w:vertAlign w:val="superscript"/>
        </w:rPr>
        <w:t>31</w:t>
      </w:r>
      <w:r w:rsidRPr="00CB11A7">
        <w:t xml:space="preserve"> </w:t>
      </w:r>
      <w:r>
        <w:t>R</w:t>
      </w:r>
      <w:r w:rsidRPr="00CB11A7">
        <w:t>esearch</w:t>
      </w:r>
      <w:r>
        <w:t xml:space="preserve"> suggests</w:t>
      </w:r>
      <w:r w:rsidRPr="00CB11A7">
        <w:t xml:space="preserve"> that </w:t>
      </w:r>
      <w:r>
        <w:t>solving</w:t>
      </w:r>
      <w:r w:rsidRPr="00CB11A7">
        <w:t xml:space="preserve"> complex, multidisciplinary</w:t>
      </w:r>
      <w:r>
        <w:t xml:space="preserve"> challenges such as</w:t>
      </w:r>
      <w:r w:rsidRPr="00CB11A7">
        <w:t xml:space="preserve"> team EBP delivery requires addressing system</w:t>
      </w:r>
      <w:r>
        <w:t>-level</w:t>
      </w:r>
      <w:r w:rsidRPr="00CB11A7">
        <w:t xml:space="preserve"> causes.</w:t>
      </w:r>
      <w:r w:rsidRPr="00CB11A7">
        <w:rPr>
          <w:vertAlign w:val="superscript"/>
        </w:rPr>
        <w:t>35–40</w:t>
      </w:r>
      <w:r>
        <w:t xml:space="preserve"> Participatory System Dynamics (</w:t>
      </w:r>
      <w:r w:rsidRPr="00CB11A7">
        <w:t>PSD</w:t>
      </w:r>
      <w:r>
        <w:t>) offers a method of</w:t>
      </w:r>
      <w:r w:rsidRPr="00CB11A7">
        <w:t xml:space="preserve"> </w:t>
      </w:r>
      <w:r>
        <w:t>active group</w:t>
      </w:r>
      <w:r w:rsidRPr="00CB11A7">
        <w:t xml:space="preserve"> learning</w:t>
      </w:r>
      <w:r>
        <w:t>,</w:t>
      </w:r>
      <w:r w:rsidRPr="00CB11A7">
        <w:t xml:space="preserve"> </w:t>
      </w:r>
      <w:r>
        <w:t xml:space="preserve">using system diagrams and simulation models, </w:t>
      </w:r>
      <w:r w:rsidRPr="00CB11A7">
        <w:rPr>
          <w:vertAlign w:val="superscript"/>
        </w:rPr>
        <w:t>41,42</w:t>
      </w:r>
      <w:r w:rsidRPr="00CB11A7">
        <w:t xml:space="preserve"> </w:t>
      </w:r>
      <w:r>
        <w:t>that builds</w:t>
      </w:r>
      <w:r w:rsidRPr="00CB11A7">
        <w:t xml:space="preserve"> capacit</w:t>
      </w:r>
      <w:r>
        <w:t xml:space="preserve">y </w:t>
      </w:r>
      <w:r w:rsidRPr="00CB11A7">
        <w:t>for</w:t>
      </w:r>
      <w:r>
        <w:t xml:space="preserve"> understanding and </w:t>
      </w:r>
      <w:r w:rsidRPr="00CB11A7">
        <w:t>managing causal system dynamics.</w:t>
      </w:r>
      <w:r w:rsidRPr="00CB11A7">
        <w:rPr>
          <w:vertAlign w:val="superscript"/>
        </w:rPr>
        <w:t>43,44</w:t>
      </w:r>
      <w:r w:rsidRPr="00CB11A7">
        <w:t xml:space="preserve"> </w:t>
      </w:r>
      <w:r>
        <w:t>Simulation modeling</w:t>
      </w:r>
      <w:r w:rsidRPr="00CB11A7">
        <w:t xml:space="preserve"> overcomes cognitive limitations</w:t>
      </w:r>
      <w:r>
        <w:t xml:space="preserve"> </w:t>
      </w:r>
      <w:r w:rsidRPr="00CB11A7">
        <w:rPr>
          <w:vertAlign w:val="superscript"/>
        </w:rPr>
        <w:t>45,46</w:t>
      </w:r>
      <w:r w:rsidRPr="00CB11A7">
        <w:t xml:space="preserve"> to prospectively restructure delay and feedback dynamics that</w:t>
      </w:r>
      <w:r>
        <w:t xml:space="preserve"> influence</w:t>
      </w:r>
      <w:r w:rsidRPr="00CB11A7">
        <w:t xml:space="preserve"> EBP reach over time.</w:t>
      </w:r>
      <w:r w:rsidRPr="00CB11A7">
        <w:rPr>
          <w:vertAlign w:val="superscript"/>
        </w:rPr>
        <w:t>47</w:t>
      </w:r>
      <w:r w:rsidRPr="00CB11A7">
        <w:t xml:space="preserve"> </w:t>
      </w:r>
      <w:r>
        <w:t>Using such models lets teams test their hypotheses and gain shared insights about how decisions within their control interact to affect outcomes they care about.</w:t>
      </w:r>
    </w:p>
    <w:p w14:paraId="2CF2F95B" w14:textId="77777777" w:rsidR="00C06674" w:rsidRDefault="00C06674" w:rsidP="00C06674">
      <w:pPr>
        <w:autoSpaceDE w:val="0"/>
        <w:autoSpaceDN w:val="0"/>
        <w:adjustRightInd w:val="0"/>
        <w:spacing w:after="0" w:line="240" w:lineRule="auto"/>
      </w:pPr>
    </w:p>
    <w:p w14:paraId="0054D940" w14:textId="77777777" w:rsidR="00C06674" w:rsidRDefault="00C06674" w:rsidP="00C06674">
      <w:pPr>
        <w:autoSpaceDE w:val="0"/>
        <w:autoSpaceDN w:val="0"/>
        <w:adjustRightInd w:val="0"/>
        <w:spacing w:after="0" w:line="240" w:lineRule="auto"/>
      </w:pPr>
      <w:r>
        <w:t xml:space="preserve">The Modeling to Learn course leads front-line clinic staff, working together in their teams, through a progressive </w:t>
      </w:r>
      <w:r w:rsidR="003C0BA6">
        <w:t xml:space="preserve">PSD </w:t>
      </w:r>
      <w:r>
        <w:t>process designed to</w:t>
      </w:r>
      <w:r w:rsidR="00B73CB2">
        <w:t>:</w:t>
      </w:r>
    </w:p>
    <w:p w14:paraId="521F20C6" w14:textId="77777777" w:rsidR="00912740" w:rsidRDefault="00912740" w:rsidP="00B73CB2">
      <w:pPr>
        <w:pStyle w:val="ListParagraph"/>
        <w:numPr>
          <w:ilvl w:val="0"/>
          <w:numId w:val="10"/>
        </w:numPr>
        <w:ind w:left="900"/>
      </w:pPr>
      <w:r>
        <w:t xml:space="preserve">Enhance VA team members’ </w:t>
      </w:r>
      <w:r w:rsidR="00C06674">
        <w:t>knowledge and skill in</w:t>
      </w:r>
      <w:r>
        <w:t xml:space="preserve"> </w:t>
      </w:r>
      <w:r w:rsidRPr="00B20CA1">
        <w:t>systems thinking</w:t>
      </w:r>
      <w:r w:rsidR="00C06674">
        <w:t>;</w:t>
      </w:r>
      <w:r w:rsidRPr="00B20CA1">
        <w:t xml:space="preserve"> </w:t>
      </w:r>
    </w:p>
    <w:p w14:paraId="0F393270" w14:textId="77777777" w:rsidR="00912740" w:rsidRPr="00B20CA1" w:rsidRDefault="00912740" w:rsidP="00B73CB2">
      <w:pPr>
        <w:pStyle w:val="ListParagraph"/>
        <w:numPr>
          <w:ilvl w:val="0"/>
          <w:numId w:val="10"/>
        </w:numPr>
        <w:ind w:left="900"/>
      </w:pPr>
      <w:r>
        <w:t>M</w:t>
      </w:r>
      <w:r w:rsidRPr="00B20CA1">
        <w:t xml:space="preserve">ake VA data, initiatives </w:t>
      </w:r>
      <w:r>
        <w:t xml:space="preserve">and standards transparent to </w:t>
      </w:r>
      <w:r w:rsidR="00C06674">
        <w:t>clinic staff;</w:t>
      </w:r>
    </w:p>
    <w:p w14:paraId="2050A0C5" w14:textId="77777777" w:rsidR="00912740" w:rsidRDefault="00C06674" w:rsidP="00B73CB2">
      <w:pPr>
        <w:pStyle w:val="ListParagraph"/>
        <w:numPr>
          <w:ilvl w:val="0"/>
          <w:numId w:val="10"/>
        </w:numPr>
        <w:ind w:left="900"/>
      </w:pPr>
      <w:r>
        <w:t>Help teams understand complex interactions among</w:t>
      </w:r>
      <w:r w:rsidR="00912740" w:rsidRPr="00B20CA1">
        <w:t xml:space="preserve"> </w:t>
      </w:r>
      <w:r>
        <w:t xml:space="preserve">factors – including decisions within their control and resource limitations that constrain them – that </w:t>
      </w:r>
      <w:r w:rsidR="00912740" w:rsidRPr="00B20CA1">
        <w:t xml:space="preserve">are </w:t>
      </w:r>
      <w:r>
        <w:t xml:space="preserve">difficult, if not impossible, </w:t>
      </w:r>
      <w:r w:rsidR="00912740" w:rsidRPr="00B20CA1">
        <w:t xml:space="preserve">to </w:t>
      </w:r>
      <w:r>
        <w:t>see</w:t>
      </w:r>
      <w:r w:rsidR="00912740" w:rsidRPr="00B20CA1">
        <w:t xml:space="preserve"> without data</w:t>
      </w:r>
      <w:r>
        <w:t xml:space="preserve"> and</w:t>
      </w:r>
      <w:r w:rsidR="00912740" w:rsidRPr="00B20CA1">
        <w:t xml:space="preserve"> model</w:t>
      </w:r>
      <w:r>
        <w:t>s; and</w:t>
      </w:r>
    </w:p>
    <w:p w14:paraId="5034743E" w14:textId="77777777" w:rsidR="00912740" w:rsidRDefault="00912740" w:rsidP="00B73CB2">
      <w:pPr>
        <w:pStyle w:val="ListParagraph"/>
        <w:numPr>
          <w:ilvl w:val="0"/>
          <w:numId w:val="10"/>
        </w:numPr>
        <w:ind w:left="900"/>
      </w:pPr>
      <w:r>
        <w:t>E</w:t>
      </w:r>
      <w:r w:rsidRPr="00B20CA1">
        <w:t xml:space="preserve">mpower </w:t>
      </w:r>
      <w:r w:rsidR="003C0BA6">
        <w:t>teams</w:t>
      </w:r>
      <w:r>
        <w:t xml:space="preserve"> </w:t>
      </w:r>
      <w:r w:rsidRPr="00B20CA1">
        <w:t xml:space="preserve">to </w:t>
      </w:r>
      <w:r w:rsidR="003C0BA6">
        <w:t>generate</w:t>
      </w:r>
      <w:r w:rsidRPr="00B20CA1">
        <w:t xml:space="preserve"> ongoing </w:t>
      </w:r>
      <w:r w:rsidR="003C0BA6">
        <w:t xml:space="preserve">quality </w:t>
      </w:r>
      <w:r w:rsidRPr="00B20CA1">
        <w:t xml:space="preserve">improvements in </w:t>
      </w:r>
      <w:r w:rsidR="003C0BA6">
        <w:t>both</w:t>
      </w:r>
      <w:r w:rsidRPr="00B20CA1">
        <w:t xml:space="preserve"> </w:t>
      </w:r>
      <w:r w:rsidR="003C0BA6">
        <w:t xml:space="preserve">patient </w:t>
      </w:r>
      <w:r w:rsidRPr="00B20CA1">
        <w:t>care and work life.</w:t>
      </w:r>
    </w:p>
    <w:p w14:paraId="2DC748FA" w14:textId="6A828A32" w:rsidR="001E5302" w:rsidRDefault="00CD356A" w:rsidP="00612B27">
      <w:pPr>
        <w:shd w:val="clear" w:color="auto" w:fill="FFFFFF"/>
        <w:spacing w:before="100" w:beforeAutospacing="1" w:after="100" w:afterAutospacing="1" w:line="240" w:lineRule="auto"/>
        <w:ind w:right="195"/>
      </w:pPr>
      <w:r>
        <w:t xml:space="preserve">Four </w:t>
      </w:r>
      <w:r>
        <w:t>system dynamics models of limited EBP reach</w:t>
      </w:r>
      <w:r>
        <w:t xml:space="preserve"> were developed by a</w:t>
      </w:r>
      <w:r w:rsidR="001E5302">
        <w:t xml:space="preserve"> team of </w:t>
      </w:r>
      <w:r>
        <w:t>stakeholders</w:t>
      </w:r>
      <w:r>
        <w:t xml:space="preserve"> and other </w:t>
      </w:r>
      <w:r w:rsidR="001E5302">
        <w:t>experts:</w:t>
      </w:r>
    </w:p>
    <w:p w14:paraId="7DC9878B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Lindsey Zimmerman, PhD</w:t>
      </w:r>
    </w:p>
    <w:p w14:paraId="36E9D88D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Team PSD Project Lead/Principal Investigator</w:t>
      </w:r>
    </w:p>
    <w:p w14:paraId="3BD324DD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Implementation Scientist, National Center for PTSD, Dissemination &amp; Training Division (NCPTSD-DT)</w:t>
      </w:r>
    </w:p>
    <w:p w14:paraId="382F7AA5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Stacey Park, BA</w:t>
      </w:r>
    </w:p>
    <w:p w14:paraId="0DDAF870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Team PSD Project Administrator</w:t>
      </w:r>
    </w:p>
    <w:p w14:paraId="18D85F18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NCPTSD-DT</w:t>
      </w:r>
    </w:p>
    <w:p w14:paraId="0959380B" w14:textId="77777777" w:rsidR="001E5302" w:rsidRP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rPr>
          <w:b/>
          <w:bCs/>
        </w:rPr>
        <w:t>PSD Partners Research and Development (Current)</w:t>
      </w:r>
    </w:p>
    <w:p w14:paraId="7FA80B20" w14:textId="77777777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Veterans Advisory Partnership for Operations and Research (VAPOR) –Current Board Members</w:t>
      </w:r>
    </w:p>
    <w:p w14:paraId="13909C99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Tammy Thompson, BS</w:t>
      </w:r>
      <w:r>
        <w:t xml:space="preserve">, </w:t>
      </w:r>
      <w:r w:rsidRPr="001E5302">
        <w:t>Certified Peer Support Specialist</w:t>
      </w:r>
      <w:r>
        <w:t xml:space="preserve">; </w:t>
      </w:r>
      <w:r w:rsidRPr="001E5302">
        <w:t>Air Force Veteran</w:t>
      </w:r>
    </w:p>
    <w:p w14:paraId="47E3330A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Donald “DC” Barlow</w:t>
      </w:r>
      <w:r>
        <w:t xml:space="preserve">, </w:t>
      </w:r>
      <w:r w:rsidRPr="001E5302">
        <w:t>Certified Peer Support Specialist</w:t>
      </w:r>
      <w:r>
        <w:t>;</w:t>
      </w:r>
    </w:p>
    <w:p w14:paraId="754694BE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Marine Veteran</w:t>
      </w:r>
    </w:p>
    <w:p w14:paraId="6C1961A8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Reynold “Ren” Kramer</w:t>
      </w:r>
      <w:r>
        <w:t xml:space="preserve">, </w:t>
      </w:r>
      <w:r w:rsidRPr="001E5302">
        <w:t>Certified Peer Support Specialist</w:t>
      </w:r>
      <w:r>
        <w:t>;</w:t>
      </w:r>
    </w:p>
    <w:p w14:paraId="1B7790CA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 xml:space="preserve">Air Force Veteran </w:t>
      </w:r>
    </w:p>
    <w:p w14:paraId="5168DBD6" w14:textId="77777777" w:rsidR="001E5302" w:rsidRP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rPr>
          <w:b/>
          <w:bCs/>
        </w:rPr>
        <w:t>PSD Partners Research and Development (Alumni)</w:t>
      </w:r>
    </w:p>
    <w:p w14:paraId="52777F9A" w14:textId="619FFAE4" w:rsidR="001E5302" w:rsidRDefault="001E5302" w:rsidP="001E5302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VAPOR Alumni</w:t>
      </w:r>
    </w:p>
    <w:p w14:paraId="07C6A57A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Erik Ontiveros</w:t>
      </w:r>
      <w:r>
        <w:t xml:space="preserve">, </w:t>
      </w:r>
      <w:r w:rsidRPr="001E5302">
        <w:t>Certified Peer Support Specialist</w:t>
      </w:r>
      <w:r>
        <w:t xml:space="preserve">; </w:t>
      </w:r>
      <w:r w:rsidRPr="001E5302">
        <w:t>Marine Veteran</w:t>
      </w:r>
    </w:p>
    <w:p w14:paraId="78FA9B81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Trent Van Dyke</w:t>
      </w:r>
      <w:r>
        <w:t xml:space="preserve">, </w:t>
      </w:r>
      <w:r w:rsidRPr="001E5302">
        <w:t>Certified Peer Support Specialist</w:t>
      </w:r>
      <w:r>
        <w:t xml:space="preserve">; </w:t>
      </w:r>
      <w:r w:rsidRPr="001E5302">
        <w:t>Air Force Veteran</w:t>
      </w:r>
    </w:p>
    <w:p w14:paraId="40B614EC" w14:textId="77777777" w:rsidR="001E5302" w:rsidRDefault="001E5302" w:rsidP="001E5302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Leroy Edwards</w:t>
      </w:r>
      <w:r>
        <w:t xml:space="preserve">, </w:t>
      </w:r>
      <w:r w:rsidRPr="001E5302">
        <w:t>Certified Peer Support Specialist</w:t>
      </w:r>
      <w:r>
        <w:t xml:space="preserve">; </w:t>
      </w:r>
      <w:r w:rsidRPr="001E5302">
        <w:t xml:space="preserve">Army Veteran Retired </w:t>
      </w:r>
    </w:p>
    <w:p w14:paraId="398F3B8D" w14:textId="77777777" w:rsidR="00CD356A" w:rsidRDefault="001E5302" w:rsidP="00CD356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CD356A">
        <w:rPr>
          <w:b/>
          <w:bCs/>
        </w:rPr>
        <w:t>PSD Partners Research and Development (Supervisors)</w:t>
      </w:r>
    </w:p>
    <w:p w14:paraId="1EB0DE36" w14:textId="77777777" w:rsidR="00CD356A" w:rsidRDefault="001E5302" w:rsidP="00CD356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VAPAHCS Peer Support Specialist Supervisors</w:t>
      </w:r>
    </w:p>
    <w:p w14:paraId="02DCEA41" w14:textId="77777777" w:rsidR="00CD356A" w:rsidRDefault="001E5302" w:rsidP="00CD356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Jill Hudson, LCSW</w:t>
      </w:r>
      <w:r w:rsidR="00CD356A">
        <w:t xml:space="preserve">, </w:t>
      </w:r>
      <w:r w:rsidRPr="001E5302">
        <w:t>VAPAHCS Chief of Social Work</w:t>
      </w:r>
    </w:p>
    <w:p w14:paraId="36FB8251" w14:textId="77777777" w:rsidR="00CD356A" w:rsidRDefault="001E5302" w:rsidP="00CD356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 w:rsidRPr="001E5302">
        <w:t>Soni</w:t>
      </w:r>
      <w:r w:rsidR="00CD356A">
        <w:t xml:space="preserve"> </w:t>
      </w:r>
      <w:r w:rsidRPr="001E5302">
        <w:t>Adams, LCSW</w:t>
      </w:r>
      <w:r w:rsidR="00CD356A">
        <w:t xml:space="preserve">, </w:t>
      </w:r>
      <w:r w:rsidRPr="001E5302">
        <w:t>VAPAHCS Director, Peer Support and MHICM (detailed to GA)</w:t>
      </w:r>
    </w:p>
    <w:p w14:paraId="4D99AA20" w14:textId="26B8172B" w:rsidR="001E5302" w:rsidRDefault="00CD356A" w:rsidP="00CD356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right="195"/>
      </w:pPr>
      <w:r>
        <w:t>Ryan Gardner, LCSW, V</w:t>
      </w:r>
      <w:r>
        <w:rPr>
          <w:rFonts w:ascii="Segoe UI" w:hAnsi="Segoe UI" w:cs="Segoe UI"/>
          <w:color w:val="000000"/>
          <w:sz w:val="20"/>
          <w:szCs w:val="20"/>
        </w:rPr>
        <w:t xml:space="preserve">APAHCS Director, Veterans Recovery Center and </w:t>
      </w:r>
      <w:r>
        <w:rPr>
          <w:rFonts w:ascii="Segoe UI" w:hAnsi="Segoe UI" w:cs="Segoe UI"/>
          <w:color w:val="000000"/>
          <w:sz w:val="20"/>
          <w:szCs w:val="20"/>
        </w:rPr>
        <w:t>Peer Support Supervisor</w:t>
      </w:r>
    </w:p>
    <w:p w14:paraId="233035EB" w14:textId="77777777" w:rsidR="00CD356A" w:rsidRDefault="00C72D19" w:rsidP="00612B27">
      <w:pPr>
        <w:shd w:val="clear" w:color="auto" w:fill="FFFFFF"/>
        <w:spacing w:before="100" w:beforeAutospacing="1" w:after="100" w:afterAutospacing="1" w:line="240" w:lineRule="auto"/>
        <w:ind w:right="195"/>
      </w:pPr>
      <w:r>
        <w:t xml:space="preserve">The models help explain “reach as a function of local </w:t>
      </w:r>
      <w:r w:rsidR="00CD356A">
        <w:t xml:space="preserve">front-line staff decisions and available </w:t>
      </w:r>
      <w:r>
        <w:t>resources.</w:t>
      </w:r>
      <w:r w:rsidR="00E52BB0" w:rsidRPr="00CB11A7">
        <w:t xml:space="preserve"> 48,49</w:t>
      </w:r>
      <w:r w:rsidR="00E52BB0">
        <w:t xml:space="preserve"> </w:t>
      </w:r>
      <w:r w:rsidR="00CD356A">
        <w:t xml:space="preserve">Three focus on specific services: Care Coordination (CC), Medication Management (MM), and Psychotherapy (Psy). A fourth, Aggregate (Agg) model, looks at combined services across a local VA mental/behavioral health clinic. </w:t>
      </w:r>
    </w:p>
    <w:p w14:paraId="075C3DBA" w14:textId="330A0A0C" w:rsidR="00E52BB0" w:rsidRDefault="00612B27" w:rsidP="00612B27">
      <w:pPr>
        <w:shd w:val="clear" w:color="auto" w:fill="FFFFFF"/>
        <w:spacing w:before="100" w:beforeAutospacing="1" w:after="100" w:afterAutospacing="1" w:line="240" w:lineRule="auto"/>
        <w:ind w:right="195"/>
      </w:pPr>
      <w:r>
        <w:t>E</w:t>
      </w:r>
      <w:r w:rsidR="00E52BB0" w:rsidRPr="00CB11A7">
        <w:t xml:space="preserve">xisting </w:t>
      </w:r>
      <w:r>
        <w:t xml:space="preserve">VA </w:t>
      </w:r>
      <w:r w:rsidR="00E52BB0" w:rsidRPr="00CB11A7">
        <w:t xml:space="preserve">health system data </w:t>
      </w:r>
      <w:r>
        <w:t xml:space="preserve">was extracted </w:t>
      </w:r>
      <w:r w:rsidR="00E52BB0" w:rsidRPr="00CB11A7">
        <w:t>using standard definitions for diagnoses, appointments, visits and</w:t>
      </w:r>
      <w:r w:rsidR="00E52BB0">
        <w:t xml:space="preserve"> </w:t>
      </w:r>
      <w:r w:rsidR="00E52BB0" w:rsidRPr="00CB11A7">
        <w:t>EBPs, and calculated model parameter values for local teams.15,50 Models define mechanisms identified by</w:t>
      </w:r>
      <w:r w:rsidR="00E52BB0">
        <w:t xml:space="preserve"> </w:t>
      </w:r>
      <w:r w:rsidR="00E52BB0" w:rsidRPr="00CB11A7">
        <w:t xml:space="preserve">stakeholders’ using systems theory and calculus (structural validity), </w:t>
      </w:r>
      <w:r w:rsidR="00C72D19">
        <w:t xml:space="preserve">which are </w:t>
      </w:r>
      <w:r w:rsidR="00E52BB0" w:rsidRPr="00CB11A7">
        <w:t>validated against historical data</w:t>
      </w:r>
      <w:r w:rsidR="00E52BB0">
        <w:t xml:space="preserve"> </w:t>
      </w:r>
      <w:r w:rsidR="00E52BB0" w:rsidRPr="00CB11A7">
        <w:t>(structural-behavioral validity).51 PSD learning is via real-time visual emergence of local causes of EBP reach</w:t>
      </w:r>
      <w:r w:rsidR="00E52BB0">
        <w:t xml:space="preserve"> </w:t>
      </w:r>
      <w:r w:rsidR="00E52BB0" w:rsidRPr="00CB11A7">
        <w:t>in virtual experiments.52–54 Simulations are a safe way to build systems thinking in to EBP decisions.44,55,56</w:t>
      </w:r>
    </w:p>
    <w:p w14:paraId="78B8BBD1" w14:textId="3A50F098" w:rsidR="003C0BA6" w:rsidRDefault="008B52FB" w:rsidP="003C0BA6">
      <w:r>
        <w:rPr>
          <w:highlight w:val="yellow"/>
        </w:rPr>
        <w:t>[</w:t>
      </w:r>
      <w:r w:rsidR="001E5302" w:rsidRPr="001E5302">
        <w:rPr>
          <w:highlight w:val="yellow"/>
        </w:rPr>
        <w:t>Sh</w:t>
      </w:r>
      <w:bookmarkStart w:id="0" w:name="_GoBack"/>
      <w:bookmarkEnd w:id="0"/>
      <w:r w:rsidR="001E5302" w:rsidRPr="001E5302">
        <w:rPr>
          <w:highlight w:val="yellow"/>
        </w:rPr>
        <w:t xml:space="preserve">ould we spell out Participatory Systems Dynamics on each </w:t>
      </w:r>
      <w:r>
        <w:rPr>
          <w:highlight w:val="yellow"/>
        </w:rPr>
        <w:t>use</w:t>
      </w:r>
      <w:r w:rsidR="001E5302" w:rsidRPr="001E5302">
        <w:rPr>
          <w:highlight w:val="yellow"/>
        </w:rPr>
        <w:t xml:space="preserve"> because the acronym is close to PTSD?</w:t>
      </w:r>
      <w:r>
        <w:t>]</w:t>
      </w:r>
    </w:p>
    <w:p w14:paraId="620A4A6B" w14:textId="6FBAD26B" w:rsidR="00912740" w:rsidRDefault="00912740" w:rsidP="00912740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 w:rsidRPr="003D3128">
        <w:rPr>
          <w:b/>
        </w:rPr>
        <w:t>Acknowledgments</w:t>
      </w:r>
    </w:p>
    <w:p w14:paraId="6D2757B8" w14:textId="77777777" w:rsidR="00F51510" w:rsidRPr="003D3128" w:rsidRDefault="00F51510" w:rsidP="00F51510">
      <w:pPr>
        <w:pStyle w:val="ListParagraph"/>
        <w:spacing w:after="0" w:line="240" w:lineRule="auto"/>
        <w:ind w:left="1080"/>
        <w:rPr>
          <w:b/>
        </w:rPr>
      </w:pPr>
    </w:p>
    <w:p w14:paraId="3FD5D0B3" w14:textId="77777777" w:rsidR="00912740" w:rsidRPr="003D3128" w:rsidRDefault="00912740" w:rsidP="00912740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 w:rsidRPr="003D3128">
        <w:rPr>
          <w:b/>
        </w:rPr>
        <w:t>Course Guidance</w:t>
      </w:r>
    </w:p>
    <w:p w14:paraId="08B4371A" w14:textId="77777777" w:rsidR="00912740" w:rsidRPr="003D3128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Course Staffing and Roles</w:t>
      </w:r>
    </w:p>
    <w:p w14:paraId="04B28C48" w14:textId="77777777" w:rsidR="00E52BB0" w:rsidRDefault="00E52BB0" w:rsidP="00E52BB0">
      <w:pPr>
        <w:spacing w:after="0" w:line="240" w:lineRule="auto"/>
      </w:pPr>
    </w:p>
    <w:p w14:paraId="50BC6399" w14:textId="77777777" w:rsidR="00E52BB0" w:rsidRDefault="00E52BB0" w:rsidP="007E164E">
      <w:pPr>
        <w:spacing w:after="0" w:line="240" w:lineRule="auto"/>
        <w:ind w:left="1260"/>
      </w:pPr>
      <w:r>
        <w:t>PSD Lead Facilitator</w:t>
      </w:r>
    </w:p>
    <w:p w14:paraId="6645BC52" w14:textId="77777777" w:rsidR="00E52BB0" w:rsidRDefault="00E52BB0" w:rsidP="007E164E">
      <w:pPr>
        <w:spacing w:after="0" w:line="240" w:lineRule="auto"/>
        <w:ind w:left="1260"/>
      </w:pPr>
      <w:r>
        <w:t>PSD Assistant Facilitator (where applicable)</w:t>
      </w:r>
    </w:p>
    <w:p w14:paraId="1C568A88" w14:textId="77777777" w:rsidR="00E52BB0" w:rsidRDefault="00E52BB0" w:rsidP="007E164E">
      <w:pPr>
        <w:spacing w:after="0" w:line="240" w:lineRule="auto"/>
        <w:ind w:left="1260"/>
      </w:pPr>
      <w:r>
        <w:t>Logistics and Communications</w:t>
      </w:r>
    </w:p>
    <w:p w14:paraId="3F0D36BC" w14:textId="77777777" w:rsidR="00E52BB0" w:rsidRDefault="00E52BB0" w:rsidP="00E52BB0">
      <w:pPr>
        <w:spacing w:after="0" w:line="240" w:lineRule="auto"/>
      </w:pPr>
    </w:p>
    <w:p w14:paraId="78F98E07" w14:textId="1674D915" w:rsidR="00912740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Target Audience</w:t>
      </w:r>
    </w:p>
    <w:p w14:paraId="1BB8AB43" w14:textId="168ED866" w:rsidR="00F51510" w:rsidRDefault="00F51510" w:rsidP="00F51510">
      <w:pPr>
        <w:pStyle w:val="ListParagraph"/>
        <w:spacing w:after="0" w:line="240" w:lineRule="auto"/>
        <w:ind w:left="1080"/>
        <w:rPr>
          <w:b/>
        </w:rPr>
      </w:pPr>
    </w:p>
    <w:p w14:paraId="0110773B" w14:textId="77777777" w:rsidR="00F51510" w:rsidRPr="003D3128" w:rsidRDefault="00F51510" w:rsidP="00F51510">
      <w:pPr>
        <w:pStyle w:val="ListParagraph"/>
        <w:spacing w:after="0" w:line="240" w:lineRule="auto"/>
        <w:ind w:left="1080"/>
        <w:rPr>
          <w:b/>
        </w:rPr>
      </w:pPr>
    </w:p>
    <w:p w14:paraId="18CAAA8A" w14:textId="4281410E" w:rsidR="00912740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Technology and Mechanics</w:t>
      </w:r>
    </w:p>
    <w:p w14:paraId="73A981E9" w14:textId="23FA6BF6" w:rsidR="00F51510" w:rsidRDefault="00F51510" w:rsidP="00F51510">
      <w:pPr>
        <w:pStyle w:val="ListParagraph"/>
        <w:spacing w:after="0" w:line="240" w:lineRule="auto"/>
        <w:ind w:left="1080"/>
      </w:pPr>
      <w:r w:rsidRPr="00F51510">
        <w:t>Adobe Connect</w:t>
      </w:r>
      <w:r w:rsidR="00D25E5D">
        <w:t xml:space="preserve"> – application, computer requirements, webcam, VOIP or phone recommended?</w:t>
      </w:r>
    </w:p>
    <w:p w14:paraId="2301FF0B" w14:textId="169B138A" w:rsidR="00F51510" w:rsidRDefault="00D25E5D" w:rsidP="00F51510">
      <w:pPr>
        <w:pStyle w:val="ListParagraph"/>
        <w:spacing w:after="0" w:line="240" w:lineRule="auto"/>
        <w:ind w:left="1080"/>
      </w:pPr>
      <w:r>
        <w:t>Data i</w:t>
      </w:r>
      <w:r w:rsidR="00F51510">
        <w:t>nter</w:t>
      </w:r>
      <w:r>
        <w:t>face in ShareP</w:t>
      </w:r>
      <w:r w:rsidR="00F51510">
        <w:t>oint</w:t>
      </w:r>
      <w:r>
        <w:t xml:space="preserve"> – software?, browser specs, login, other?</w:t>
      </w:r>
    </w:p>
    <w:p w14:paraId="2CEE3F69" w14:textId="18A48574" w:rsidR="00D25E5D" w:rsidRDefault="00D25E5D" w:rsidP="00F51510">
      <w:pPr>
        <w:pStyle w:val="ListParagraph"/>
        <w:spacing w:after="0" w:line="240" w:lineRule="auto"/>
        <w:ind w:left="1080"/>
      </w:pPr>
      <w:r>
        <w:t xml:space="preserve">Model interface in Forio – browser specs, login, other? </w:t>
      </w:r>
    </w:p>
    <w:p w14:paraId="3E1DC0A9" w14:textId="77777777" w:rsidR="00F51510" w:rsidRPr="00F51510" w:rsidRDefault="00F51510" w:rsidP="00F51510">
      <w:pPr>
        <w:pStyle w:val="ListParagraph"/>
        <w:spacing w:after="0" w:line="240" w:lineRule="auto"/>
        <w:ind w:left="1080"/>
      </w:pPr>
    </w:p>
    <w:p w14:paraId="31FD3DAF" w14:textId="77777777" w:rsidR="00912740" w:rsidRPr="003D3128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Course Schedule</w:t>
      </w:r>
    </w:p>
    <w:p w14:paraId="5B343C56" w14:textId="77777777" w:rsidR="00E52BB0" w:rsidRDefault="00E52BB0" w:rsidP="00E52BB0">
      <w:pPr>
        <w:spacing w:after="0" w:line="240" w:lineRule="auto"/>
      </w:pPr>
    </w:p>
    <w:p w14:paraId="7DFBA04E" w14:textId="77777777" w:rsidR="00E52BB0" w:rsidRDefault="00E52BB0" w:rsidP="007E164E">
      <w:pPr>
        <w:spacing w:after="0" w:line="240" w:lineRule="auto"/>
        <w:ind w:left="1080"/>
      </w:pPr>
      <w:r>
        <w:t>The course is designed to be delivered in twelve, 60-minute sessions. The sessions are as follows:</w:t>
      </w:r>
    </w:p>
    <w:p w14:paraId="3941D436" w14:textId="77777777" w:rsidR="00E52BB0" w:rsidRDefault="00E52BB0" w:rsidP="007E164E">
      <w:pPr>
        <w:spacing w:after="0" w:line="240" w:lineRule="auto"/>
        <w:ind w:left="1080"/>
      </w:pPr>
    </w:p>
    <w:p w14:paraId="2D76E978" w14:textId="77777777" w:rsidR="00E52BB0" w:rsidRDefault="007E164E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Team Learning Goal / Shared Vision</w:t>
      </w:r>
      <w:r w:rsidR="00E52BB0">
        <w:t xml:space="preserve"> – [insert brief overview of session that appears at the top of each Session Guide]</w:t>
      </w:r>
    </w:p>
    <w:p w14:paraId="45E76FDE" w14:textId="77777777" w:rsidR="00E52BB0" w:rsidRDefault="007E164E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Introduction to Team</w:t>
      </w:r>
      <w:r w:rsidR="00E52BB0">
        <w:t xml:space="preserve"> Data</w:t>
      </w:r>
    </w:p>
    <w:p w14:paraId="5ABB783B" w14:textId="77777777" w:rsidR="00E52BB0" w:rsidRDefault="007E164E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 xml:space="preserve">Review Team Data, Introduce </w:t>
      </w:r>
      <w:r w:rsidR="00E52BB0">
        <w:t>System Dynamics</w:t>
      </w:r>
      <w:r>
        <w:t xml:space="preserve"> &amp; Care Coordination Model</w:t>
      </w:r>
    </w:p>
    <w:p w14:paraId="65004E71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Care Coordination, Part 1</w:t>
      </w:r>
    </w:p>
    <w:p w14:paraId="57CE2B2D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Care Coordination, Part 2</w:t>
      </w:r>
    </w:p>
    <w:p w14:paraId="1B5B4D4B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Medication Management, Part 1</w:t>
      </w:r>
    </w:p>
    <w:p w14:paraId="18B0F7F6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lastRenderedPageBreak/>
        <w:t>Medication Management, Part 2</w:t>
      </w:r>
    </w:p>
    <w:p w14:paraId="5825574E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Psychotherapy, Part 1</w:t>
      </w:r>
    </w:p>
    <w:p w14:paraId="2B933B5B" w14:textId="77777777" w:rsidR="00E52BB0" w:rsidRPr="00692884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Psychotherapy, Part 2</w:t>
      </w:r>
    </w:p>
    <w:p w14:paraId="4A58DABD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Aggregate Model, Part 1</w:t>
      </w:r>
    </w:p>
    <w:p w14:paraId="4DCC65D7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Aggregate Model, Part 2</w:t>
      </w:r>
    </w:p>
    <w:p w14:paraId="356BD980" w14:textId="77777777" w:rsidR="00E52BB0" w:rsidRDefault="00E52BB0" w:rsidP="007E164E">
      <w:pPr>
        <w:pStyle w:val="ListParagraph"/>
        <w:numPr>
          <w:ilvl w:val="0"/>
          <w:numId w:val="16"/>
        </w:numPr>
        <w:spacing w:after="0" w:line="240" w:lineRule="auto"/>
        <w:ind w:left="1980" w:hanging="540"/>
      </w:pPr>
      <w:r>
        <w:t>Future Decision-Making</w:t>
      </w:r>
      <w:r w:rsidR="007E164E">
        <w:t xml:space="preserve"> / Wrap-up</w:t>
      </w:r>
    </w:p>
    <w:p w14:paraId="0583C8AA" w14:textId="77777777" w:rsidR="007E164E" w:rsidRDefault="007E164E" w:rsidP="00E52BB0">
      <w:pPr>
        <w:spacing w:after="0" w:line="240" w:lineRule="auto"/>
      </w:pPr>
    </w:p>
    <w:p w14:paraId="2BB5C7F9" w14:textId="3C8AB1E9" w:rsidR="00912740" w:rsidRPr="003D3128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Session Guides</w:t>
      </w:r>
      <w:r w:rsidR="00AD6EFD">
        <w:rPr>
          <w:b/>
        </w:rPr>
        <w:t xml:space="preserve"> </w:t>
      </w:r>
      <w:r w:rsidR="007F74F5">
        <w:rPr>
          <w:b/>
        </w:rPr>
        <w:t>- Facilitator</w:t>
      </w:r>
    </w:p>
    <w:p w14:paraId="77C5675B" w14:textId="77777777" w:rsidR="00E52BB0" w:rsidRDefault="00E52BB0" w:rsidP="00E52BB0">
      <w:pPr>
        <w:spacing w:after="0" w:line="240" w:lineRule="auto"/>
      </w:pPr>
    </w:p>
    <w:p w14:paraId="6B1B0E55" w14:textId="77777777" w:rsidR="00E52BB0" w:rsidRDefault="00E52BB0" w:rsidP="00F51510">
      <w:pPr>
        <w:spacing w:after="0" w:line="240" w:lineRule="auto"/>
        <w:ind w:left="1080"/>
      </w:pPr>
      <w:r>
        <w:t>Session Guides</w:t>
      </w:r>
      <w:r w:rsidR="007E164E">
        <w:t xml:space="preserve"> for the facilitator</w:t>
      </w:r>
      <w:r>
        <w:t xml:space="preserve"> </w:t>
      </w:r>
      <w:r w:rsidR="007E164E">
        <w:t xml:space="preserve">will </w:t>
      </w:r>
      <w:r>
        <w:t>follow a standard outline:</w:t>
      </w:r>
    </w:p>
    <w:p w14:paraId="0801D1E3" w14:textId="77777777" w:rsidR="00E52BB0" w:rsidRDefault="00E52BB0" w:rsidP="007E164E">
      <w:pPr>
        <w:spacing w:after="0" w:line="240" w:lineRule="auto"/>
        <w:ind w:left="1080"/>
      </w:pPr>
    </w:p>
    <w:p w14:paraId="48DDA072" w14:textId="77777777" w:rsidR="00E52BB0" w:rsidRDefault="007E164E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 xml:space="preserve">Introduction / </w:t>
      </w:r>
      <w:r w:rsidR="00E52BB0">
        <w:t xml:space="preserve">Session </w:t>
      </w:r>
      <w:r>
        <w:t>O</w:t>
      </w:r>
      <w:r w:rsidR="00E52BB0">
        <w:t>verview</w:t>
      </w:r>
      <w:r>
        <w:t>:</w:t>
      </w:r>
      <w:r w:rsidR="00E52BB0">
        <w:t xml:space="preserve"> a short description to orient the facilitator</w:t>
      </w:r>
      <w:r>
        <w:t xml:space="preserve"> &amp; the learner</w:t>
      </w:r>
    </w:p>
    <w:p w14:paraId="79610AFB" w14:textId="77777777" w:rsidR="00E52BB0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 xml:space="preserve">Learning </w:t>
      </w:r>
      <w:r w:rsidR="007E164E">
        <w:t>O</w:t>
      </w:r>
      <w:r>
        <w:t>bjectives</w:t>
      </w:r>
      <w:r w:rsidR="007E164E">
        <w:t xml:space="preserve">: </w:t>
      </w:r>
      <w:r>
        <w:t>2 to 3 unique learning objectives for each session that will be assessed in the evaluation and post-test for CEUs for each discipline</w:t>
      </w:r>
    </w:p>
    <w:p w14:paraId="1AEF29A9" w14:textId="77777777" w:rsidR="00E52BB0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Time</w:t>
      </w:r>
      <w:r w:rsidR="007E164E">
        <w:t>:</w:t>
      </w:r>
      <w:r>
        <w:t xml:space="preserve"> an estimate of the amount of time it will take to prepare for, conduct, and follow up on the session</w:t>
      </w:r>
    </w:p>
    <w:p w14:paraId="641DF037" w14:textId="77777777" w:rsidR="003D3128" w:rsidRDefault="003D3128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 xml:space="preserve">Required </w:t>
      </w:r>
      <w:r w:rsidR="00E52BB0">
        <w:t>Resources</w:t>
      </w:r>
      <w:r w:rsidR="007E164E">
        <w:t>:</w:t>
      </w:r>
      <w:r>
        <w:t xml:space="preserve"> a list of materials, links, software, etc., needed for the session</w:t>
      </w:r>
    </w:p>
    <w:p w14:paraId="6B95542E" w14:textId="4B4DE942" w:rsidR="00E52BB0" w:rsidRDefault="007E164E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 xml:space="preserve">Pre: </w:t>
      </w:r>
      <w:r w:rsidR="00E52BB0">
        <w:t>D</w:t>
      </w:r>
      <w:r w:rsidR="00243F12">
        <w:t>ONE</w:t>
      </w:r>
      <w:r>
        <w:t>s (</w:t>
      </w:r>
      <w:r w:rsidR="00243F12">
        <w:t>latest</w:t>
      </w:r>
      <w:r>
        <w:t xml:space="preserve"> </w:t>
      </w:r>
      <w:r w:rsidR="00243F12">
        <w:t>accomplishments</w:t>
      </w:r>
      <w:r>
        <w:t>)</w:t>
      </w:r>
      <w:r w:rsidR="00E52BB0">
        <w:t xml:space="preserve"> &amp; D</w:t>
      </w:r>
      <w:r w:rsidR="00243F12">
        <w:t>O</w:t>
      </w:r>
      <w:r w:rsidR="00E52BB0">
        <w:t>s</w:t>
      </w:r>
      <w:r>
        <w:t xml:space="preserve"> (to be accomplished this session)</w:t>
      </w:r>
    </w:p>
    <w:p w14:paraId="5ACB5F9F" w14:textId="77777777" w:rsidR="00E52BB0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Pre</w:t>
      </w:r>
      <w:r w:rsidR="003D3128">
        <w:t>-</w:t>
      </w:r>
      <w:r>
        <w:t>session Preparation</w:t>
      </w:r>
      <w:r w:rsidR="007E164E">
        <w:t>: reading, handouts, or other actions required to prepare for facilitation of the session</w:t>
      </w:r>
    </w:p>
    <w:p w14:paraId="47203ACA" w14:textId="7B005FB9" w:rsidR="00E52BB0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Session</w:t>
      </w:r>
      <w:r w:rsidR="007E164E">
        <w:t>:</w:t>
      </w:r>
      <w:r w:rsidR="00AD6EFD">
        <w:t xml:space="preserve"> see Session Agenda for Learners (below)</w:t>
      </w:r>
    </w:p>
    <w:p w14:paraId="3A7C4408" w14:textId="073313F6" w:rsidR="00E52BB0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Post</w:t>
      </w:r>
      <w:r w:rsidR="007E164E">
        <w:t>:</w:t>
      </w:r>
      <w:r>
        <w:t xml:space="preserve"> D</w:t>
      </w:r>
      <w:r w:rsidR="00243F12">
        <w:t>ONE</w:t>
      </w:r>
      <w:r>
        <w:t>s</w:t>
      </w:r>
      <w:r w:rsidR="007E164E">
        <w:t xml:space="preserve"> (what was accomplished this session)</w:t>
      </w:r>
      <w:r>
        <w:t xml:space="preserve"> &amp; D</w:t>
      </w:r>
      <w:r w:rsidR="00243F12">
        <w:t>O</w:t>
      </w:r>
      <w:r>
        <w:t>s</w:t>
      </w:r>
      <w:r w:rsidR="007E164E">
        <w:t xml:space="preserve"> (what will be accomplished next session)</w:t>
      </w:r>
    </w:p>
    <w:p w14:paraId="4C4AA8EB" w14:textId="61C98B5C" w:rsidR="00E52BB0" w:rsidRDefault="00E52BB0" w:rsidP="00F51510">
      <w:pPr>
        <w:pStyle w:val="ListParagraph"/>
        <w:numPr>
          <w:ilvl w:val="0"/>
          <w:numId w:val="23"/>
        </w:numPr>
        <w:spacing w:after="0" w:line="240" w:lineRule="auto"/>
        <w:ind w:left="1980" w:hanging="540"/>
      </w:pPr>
      <w:r>
        <w:t>Evaluation</w:t>
      </w:r>
      <w:r w:rsidR="00AD6EFD">
        <w:t>: steps for administering session post-test</w:t>
      </w:r>
      <w:r w:rsidR="00F51510">
        <w:t>; prepare summary of post-test results</w:t>
      </w:r>
    </w:p>
    <w:p w14:paraId="4BFDCFF5" w14:textId="77777777" w:rsidR="00AD6EFD" w:rsidRDefault="00AD6EFD" w:rsidP="00AD6EFD">
      <w:pPr>
        <w:pStyle w:val="ListParagraph"/>
        <w:ind w:left="2160"/>
      </w:pPr>
    </w:p>
    <w:p w14:paraId="673F1A2F" w14:textId="77777777" w:rsidR="003D3128" w:rsidRDefault="003D3128" w:rsidP="003D3128">
      <w:pPr>
        <w:pStyle w:val="ListParagraph"/>
        <w:ind w:left="360"/>
      </w:pPr>
    </w:p>
    <w:p w14:paraId="7ADC5C9B" w14:textId="77777777" w:rsidR="00912740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Continuing Education Credits</w:t>
      </w:r>
    </w:p>
    <w:p w14:paraId="72D996D9" w14:textId="77777777" w:rsidR="003D3128" w:rsidRDefault="003D3128" w:rsidP="003D3128">
      <w:pPr>
        <w:spacing w:after="0" w:line="240" w:lineRule="auto"/>
        <w:rPr>
          <w:b/>
        </w:rPr>
      </w:pPr>
    </w:p>
    <w:p w14:paraId="207CFC71" w14:textId="77777777" w:rsidR="003D3128" w:rsidRDefault="003D3128" w:rsidP="007F74F5">
      <w:pPr>
        <w:spacing w:after="0"/>
        <w:ind w:left="1080"/>
      </w:pPr>
      <w:r>
        <w:t xml:space="preserve">Each session offers CEU to participants in six disciplines: </w:t>
      </w:r>
    </w:p>
    <w:p w14:paraId="75ED4D65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>Psychiatry</w:t>
      </w:r>
    </w:p>
    <w:p w14:paraId="2BBF0D6F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 xml:space="preserve">Psychology </w:t>
      </w:r>
    </w:p>
    <w:p w14:paraId="5B732AF9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>Social Work</w:t>
      </w:r>
    </w:p>
    <w:p w14:paraId="6C446F84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>Nursing</w:t>
      </w:r>
    </w:p>
    <w:p w14:paraId="18770BB9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>Certified Peer Support</w:t>
      </w:r>
    </w:p>
    <w:p w14:paraId="2A0979EC" w14:textId="77777777" w:rsidR="003D3128" w:rsidRDefault="003D3128" w:rsidP="007F74F5">
      <w:pPr>
        <w:pStyle w:val="ListParagraph"/>
        <w:numPr>
          <w:ilvl w:val="0"/>
          <w:numId w:val="7"/>
        </w:numPr>
        <w:spacing w:after="0"/>
        <w:ind w:left="1800"/>
      </w:pPr>
      <w:r>
        <w:t>Counseling</w:t>
      </w:r>
    </w:p>
    <w:p w14:paraId="489711AD" w14:textId="77777777" w:rsidR="003D3128" w:rsidRPr="003D3128" w:rsidRDefault="003D3128" w:rsidP="007F74F5">
      <w:pPr>
        <w:spacing w:after="0" w:line="240" w:lineRule="auto"/>
        <w:ind w:left="1080"/>
      </w:pPr>
      <w:r w:rsidRPr="003D3128">
        <w:t>[Information about accrediting body, how to receive credit, etc.]</w:t>
      </w:r>
    </w:p>
    <w:p w14:paraId="668DE380" w14:textId="77777777" w:rsidR="003D3128" w:rsidRPr="003D3128" w:rsidRDefault="003D3128" w:rsidP="007F74F5">
      <w:pPr>
        <w:spacing w:after="0" w:line="240" w:lineRule="auto"/>
        <w:ind w:left="1080"/>
        <w:rPr>
          <w:b/>
        </w:rPr>
      </w:pPr>
    </w:p>
    <w:p w14:paraId="6C5D948B" w14:textId="27B9AD67" w:rsidR="00912740" w:rsidRDefault="00912740" w:rsidP="00912740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 w:rsidRPr="003D3128">
        <w:rPr>
          <w:b/>
        </w:rPr>
        <w:t>Communications</w:t>
      </w:r>
    </w:p>
    <w:p w14:paraId="70D06EA1" w14:textId="73E3DD50" w:rsidR="00F51510" w:rsidRPr="00F51510" w:rsidRDefault="00F51510" w:rsidP="00F51510">
      <w:pPr>
        <w:pStyle w:val="ListParagraph"/>
        <w:numPr>
          <w:ilvl w:val="0"/>
          <w:numId w:val="7"/>
        </w:numPr>
        <w:spacing w:after="0"/>
        <w:ind w:left="1800"/>
      </w:pPr>
      <w:r w:rsidRPr="00F51510">
        <w:lastRenderedPageBreak/>
        <w:t>Scheduling sessions</w:t>
      </w:r>
    </w:p>
    <w:p w14:paraId="193E0350" w14:textId="316AFF49" w:rsidR="007F74F5" w:rsidRPr="00F51510" w:rsidRDefault="00F51510" w:rsidP="00F51510">
      <w:pPr>
        <w:pStyle w:val="ListParagraph"/>
        <w:numPr>
          <w:ilvl w:val="0"/>
          <w:numId w:val="7"/>
        </w:numPr>
        <w:spacing w:after="0"/>
        <w:ind w:left="1800"/>
      </w:pPr>
      <w:r w:rsidRPr="00F51510">
        <w:t>Pre-session communications</w:t>
      </w:r>
    </w:p>
    <w:p w14:paraId="7019816F" w14:textId="5C43D5B9" w:rsidR="00F51510" w:rsidRPr="00F51510" w:rsidRDefault="00F51510" w:rsidP="00F51510">
      <w:pPr>
        <w:pStyle w:val="ListParagraph"/>
        <w:numPr>
          <w:ilvl w:val="0"/>
          <w:numId w:val="7"/>
        </w:numPr>
        <w:spacing w:after="0"/>
        <w:ind w:left="1800"/>
      </w:pPr>
      <w:r w:rsidRPr="00F51510">
        <w:t>Post-session communications</w:t>
      </w:r>
    </w:p>
    <w:p w14:paraId="34092584" w14:textId="77777777" w:rsidR="00F51510" w:rsidRPr="003D3128" w:rsidRDefault="00F51510" w:rsidP="007F74F5">
      <w:pPr>
        <w:pStyle w:val="ListParagraph"/>
        <w:spacing w:after="0" w:line="240" w:lineRule="auto"/>
        <w:ind w:left="1080"/>
        <w:rPr>
          <w:b/>
        </w:rPr>
      </w:pPr>
    </w:p>
    <w:p w14:paraId="5D1879AD" w14:textId="0DAF52A0" w:rsidR="00835537" w:rsidRPr="003D3128" w:rsidRDefault="003C0BA6" w:rsidP="00912740">
      <w:pPr>
        <w:pStyle w:val="ListParagraph"/>
        <w:numPr>
          <w:ilvl w:val="0"/>
          <w:numId w:val="11"/>
        </w:numPr>
        <w:rPr>
          <w:b/>
        </w:rPr>
      </w:pPr>
      <w:r w:rsidRPr="003D3128">
        <w:rPr>
          <w:b/>
        </w:rPr>
        <w:t xml:space="preserve">Session </w:t>
      </w:r>
      <w:r w:rsidR="007F74F5">
        <w:rPr>
          <w:b/>
        </w:rPr>
        <w:t>Agenda for Learners</w:t>
      </w:r>
    </w:p>
    <w:p w14:paraId="0F00D251" w14:textId="51D5FF8C" w:rsidR="003C0BA6" w:rsidRDefault="007F74F5" w:rsidP="007F74F5">
      <w:pPr>
        <w:ind w:left="720"/>
      </w:pPr>
      <w:r>
        <w:t>Session Agendas are c</w:t>
      </w:r>
      <w:r w:rsidR="003C0BA6">
        <w:t>urrently in separate GitHub documents</w:t>
      </w:r>
      <w:r>
        <w:t xml:space="preserve"> – a draft outline for these agendas is presented below.</w:t>
      </w:r>
    </w:p>
    <w:p w14:paraId="50B83F28" w14:textId="22DC9602" w:rsidR="007F74F5" w:rsidRDefault="007F74F5" w:rsidP="007F74F5">
      <w:pPr>
        <w:spacing w:after="0" w:line="240" w:lineRule="auto"/>
        <w:ind w:left="720"/>
      </w:pPr>
      <w:r>
        <w:t>Session Agenda for the learner to follow during the training session:</w:t>
      </w:r>
    </w:p>
    <w:p w14:paraId="475BC88F" w14:textId="77777777" w:rsidR="007F74F5" w:rsidRDefault="007F74F5" w:rsidP="00F51510">
      <w:pPr>
        <w:pStyle w:val="ListParagraph"/>
        <w:numPr>
          <w:ilvl w:val="0"/>
          <w:numId w:val="24"/>
        </w:numPr>
      </w:pPr>
      <w:r>
        <w:t>Introduction / Session Overview: a very short session description to orient the learner</w:t>
      </w:r>
    </w:p>
    <w:p w14:paraId="2729E66D" w14:textId="77777777" w:rsidR="007F74F5" w:rsidRDefault="007F74F5" w:rsidP="00F51510">
      <w:pPr>
        <w:pStyle w:val="ListParagraph"/>
        <w:numPr>
          <w:ilvl w:val="0"/>
          <w:numId w:val="24"/>
        </w:numPr>
      </w:pPr>
      <w:r>
        <w:t>Learning Objectives: 2 to 3 unique learning objectives for each session that will be assessed in the evaluation and post-test for CEUs for each discipline</w:t>
      </w:r>
    </w:p>
    <w:p w14:paraId="0D799A39" w14:textId="77777777" w:rsidR="007F74F5" w:rsidRDefault="007F74F5" w:rsidP="00F51510">
      <w:pPr>
        <w:pStyle w:val="ListParagraph"/>
        <w:numPr>
          <w:ilvl w:val="0"/>
          <w:numId w:val="24"/>
        </w:numPr>
      </w:pPr>
      <w:r>
        <w:t>Pre: Done’s (prior team learning) &amp; Do’s (to be accomplished this session)</w:t>
      </w:r>
    </w:p>
    <w:p w14:paraId="0D1E4025" w14:textId="3897B2DB" w:rsidR="007F74F5" w:rsidRDefault="007F74F5" w:rsidP="00F51510">
      <w:pPr>
        <w:pStyle w:val="ListParagraph"/>
        <w:numPr>
          <w:ilvl w:val="0"/>
          <w:numId w:val="24"/>
        </w:numPr>
      </w:pPr>
      <w:r>
        <w:t>Learning Activity</w:t>
      </w:r>
      <w:r w:rsidR="00F51510">
        <w:t>:</w:t>
      </w:r>
    </w:p>
    <w:p w14:paraId="5C8F9133" w14:textId="77777777" w:rsidR="007F74F5" w:rsidRDefault="007F74F5" w:rsidP="007F74F5">
      <w:pPr>
        <w:pStyle w:val="ListParagraph"/>
        <w:numPr>
          <w:ilvl w:val="1"/>
          <w:numId w:val="22"/>
        </w:numPr>
        <w:ind w:left="1800"/>
      </w:pPr>
      <w:r>
        <w:t>Review (understand content, data, case, simulation)</w:t>
      </w:r>
    </w:p>
    <w:p w14:paraId="0AC22F7E" w14:textId="35305F9D" w:rsidR="007F74F5" w:rsidRDefault="007F74F5" w:rsidP="007F74F5">
      <w:pPr>
        <w:pStyle w:val="ListParagraph"/>
        <w:numPr>
          <w:ilvl w:val="1"/>
          <w:numId w:val="22"/>
        </w:numPr>
        <w:ind w:left="1800"/>
      </w:pPr>
      <w:r>
        <w:t>Act (</w:t>
      </w:r>
      <w:r w:rsidR="00F51510">
        <w:t>interaction among learners using</w:t>
      </w:r>
      <w:r>
        <w:t xml:space="preserve"> content, data, case, simulation)</w:t>
      </w:r>
    </w:p>
    <w:p w14:paraId="56A49FB5" w14:textId="77777777" w:rsidR="007F74F5" w:rsidRDefault="007F74F5" w:rsidP="007F74F5">
      <w:pPr>
        <w:pStyle w:val="ListParagraph"/>
        <w:numPr>
          <w:ilvl w:val="1"/>
          <w:numId w:val="22"/>
        </w:numPr>
        <w:ind w:left="1800"/>
      </w:pPr>
      <w:r>
        <w:t>Discuss (learnings from review of content, data, case, simulation)</w:t>
      </w:r>
    </w:p>
    <w:p w14:paraId="048FBFAB" w14:textId="77777777" w:rsidR="007F74F5" w:rsidRDefault="007F74F5" w:rsidP="00F51510">
      <w:pPr>
        <w:pStyle w:val="ListParagraph"/>
        <w:numPr>
          <w:ilvl w:val="0"/>
          <w:numId w:val="24"/>
        </w:numPr>
      </w:pPr>
      <w:r>
        <w:t>Post: Done’s (what was accomplished this session) &amp; Do’s (what will be accomplished next session)</w:t>
      </w:r>
    </w:p>
    <w:p w14:paraId="19B8BF97" w14:textId="77777777" w:rsidR="007F74F5" w:rsidRDefault="007F74F5" w:rsidP="00F51510">
      <w:pPr>
        <w:pStyle w:val="ListParagraph"/>
        <w:numPr>
          <w:ilvl w:val="0"/>
          <w:numId w:val="24"/>
        </w:numPr>
      </w:pPr>
      <w:r>
        <w:t>Post-session evaluation</w:t>
      </w:r>
    </w:p>
    <w:p w14:paraId="2D91398E" w14:textId="77777777" w:rsidR="00C06674" w:rsidRDefault="00C06674" w:rsidP="00CB11A7">
      <w:pPr>
        <w:autoSpaceDE w:val="0"/>
        <w:autoSpaceDN w:val="0"/>
        <w:adjustRightInd w:val="0"/>
        <w:spacing w:after="0" w:line="240" w:lineRule="auto"/>
      </w:pPr>
    </w:p>
    <w:p w14:paraId="3759C50B" w14:textId="77777777" w:rsidR="003D3128" w:rsidRPr="003D3128" w:rsidRDefault="003D3128" w:rsidP="007F74F5">
      <w:pPr>
        <w:pStyle w:val="ListParagraph"/>
        <w:numPr>
          <w:ilvl w:val="0"/>
          <w:numId w:val="11"/>
        </w:numPr>
        <w:spacing w:after="120"/>
        <w:contextualSpacing w:val="0"/>
        <w:rPr>
          <w:b/>
        </w:rPr>
      </w:pPr>
      <w:r w:rsidRPr="003D3128">
        <w:rPr>
          <w:b/>
        </w:rPr>
        <w:t>Additional Resources</w:t>
      </w:r>
    </w:p>
    <w:p w14:paraId="09E90347" w14:textId="77777777" w:rsidR="003D3128" w:rsidRPr="003D3128" w:rsidRDefault="003D3128" w:rsidP="007F74F5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b/>
        </w:rPr>
      </w:pPr>
      <w:r w:rsidRPr="003D3128">
        <w:rPr>
          <w:b/>
        </w:rPr>
        <w:t>References</w:t>
      </w:r>
    </w:p>
    <w:p w14:paraId="4B2F6AD2" w14:textId="77777777" w:rsidR="003D3128" w:rsidRPr="003D3128" w:rsidRDefault="003D3128" w:rsidP="007F74F5">
      <w:pPr>
        <w:pStyle w:val="ListParagraph"/>
        <w:numPr>
          <w:ilvl w:val="0"/>
          <w:numId w:val="11"/>
        </w:numPr>
        <w:spacing w:after="120" w:line="240" w:lineRule="auto"/>
        <w:contextualSpacing w:val="0"/>
        <w:rPr>
          <w:b/>
        </w:rPr>
      </w:pPr>
      <w:r w:rsidRPr="003D3128">
        <w:rPr>
          <w:b/>
        </w:rPr>
        <w:t>Appendices</w:t>
      </w:r>
    </w:p>
    <w:p w14:paraId="7521E4AF" w14:textId="77777777" w:rsidR="003D3128" w:rsidRPr="003D3128" w:rsidRDefault="003D3128" w:rsidP="003D3128">
      <w:pPr>
        <w:spacing w:after="0" w:line="240" w:lineRule="auto"/>
        <w:ind w:left="1080"/>
        <w:rPr>
          <w:b/>
        </w:rPr>
      </w:pPr>
      <w:r w:rsidRPr="003D3128">
        <w:rPr>
          <w:b/>
        </w:rPr>
        <w:t>Appendix A. Icon Glossary</w:t>
      </w:r>
    </w:p>
    <w:p w14:paraId="304F0B15" w14:textId="77777777" w:rsidR="003D3128" w:rsidRPr="003D3128" w:rsidRDefault="003D3128" w:rsidP="003D3128">
      <w:pPr>
        <w:spacing w:after="0"/>
        <w:ind w:left="1080"/>
        <w:rPr>
          <w:b/>
        </w:rPr>
      </w:pPr>
      <w:r w:rsidRPr="003D3128">
        <w:rPr>
          <w:b/>
        </w:rPr>
        <w:t>Appendix B. Terms and Acronyms</w:t>
      </w:r>
    </w:p>
    <w:p w14:paraId="6368E1B2" w14:textId="77777777" w:rsidR="003D3128" w:rsidRDefault="003D3128" w:rsidP="003D3128">
      <w:pPr>
        <w:spacing w:after="0"/>
      </w:pPr>
    </w:p>
    <w:p w14:paraId="49A744ED" w14:textId="77777777" w:rsidR="003D3128" w:rsidRDefault="003D3128" w:rsidP="007F74F5">
      <w:pPr>
        <w:spacing w:after="0"/>
        <w:ind w:left="1080"/>
      </w:pPr>
      <w:r>
        <w:t>[starter list]</w:t>
      </w:r>
    </w:p>
    <w:p w14:paraId="310C1B14" w14:textId="77777777" w:rsidR="003D3128" w:rsidRDefault="003D3128" w:rsidP="007F74F5">
      <w:pPr>
        <w:spacing w:after="0"/>
        <w:ind w:left="1080"/>
      </w:pPr>
      <w:r>
        <w:t>VA = Veteran’s Administration</w:t>
      </w:r>
    </w:p>
    <w:p w14:paraId="3877A615" w14:textId="77777777" w:rsidR="003D3128" w:rsidRDefault="003D3128" w:rsidP="007F74F5">
      <w:pPr>
        <w:spacing w:after="0"/>
        <w:ind w:left="1080"/>
      </w:pPr>
      <w:r>
        <w:t>PSD = Participatory Systems Dynamics</w:t>
      </w:r>
    </w:p>
    <w:p w14:paraId="612B48F8" w14:textId="77777777" w:rsidR="003D3128" w:rsidRDefault="003D3128" w:rsidP="007F74F5">
      <w:pPr>
        <w:spacing w:after="0"/>
        <w:ind w:left="1080"/>
      </w:pPr>
      <w:r>
        <w:t>EBP – Evidence-based Practice</w:t>
      </w:r>
    </w:p>
    <w:p w14:paraId="549B4E06" w14:textId="77777777" w:rsidR="003D3128" w:rsidRDefault="003D3128" w:rsidP="007F74F5">
      <w:pPr>
        <w:spacing w:after="0"/>
        <w:ind w:left="1080"/>
      </w:pPr>
      <w:r>
        <w:t>CC = care coordination</w:t>
      </w:r>
    </w:p>
    <w:p w14:paraId="650D26A7" w14:textId="77777777" w:rsidR="003D3128" w:rsidRDefault="003D3128" w:rsidP="007F74F5">
      <w:pPr>
        <w:spacing w:after="0"/>
        <w:ind w:left="1080"/>
      </w:pPr>
      <w:r>
        <w:t>MM = medication management</w:t>
      </w:r>
    </w:p>
    <w:p w14:paraId="4490B2C7" w14:textId="77777777" w:rsidR="003D3128" w:rsidRDefault="003D3128" w:rsidP="007F74F5">
      <w:pPr>
        <w:spacing w:after="0"/>
        <w:ind w:left="1080"/>
      </w:pPr>
      <w:r>
        <w:t>CPRS = Computerized Patient Record System</w:t>
      </w:r>
    </w:p>
    <w:p w14:paraId="7E275B86" w14:textId="77777777" w:rsidR="003D3128" w:rsidRDefault="003D3128" w:rsidP="007F74F5">
      <w:pPr>
        <w:spacing w:after="0"/>
        <w:ind w:left="1080"/>
      </w:pPr>
      <w:r>
        <w:t>ATS = Addiction Treatment Services</w:t>
      </w:r>
    </w:p>
    <w:p w14:paraId="46EF1EB6" w14:textId="77777777" w:rsidR="003D3128" w:rsidRDefault="003D3128" w:rsidP="007F74F5">
      <w:pPr>
        <w:spacing w:after="0"/>
        <w:ind w:left="1080"/>
      </w:pPr>
      <w:r>
        <w:t xml:space="preserve">EES = VA Employee Education Services </w:t>
      </w:r>
    </w:p>
    <w:p w14:paraId="5E7A0FD8" w14:textId="77777777" w:rsidR="003D3128" w:rsidRDefault="003D3128" w:rsidP="003D3128">
      <w:pPr>
        <w:pStyle w:val="ListParagraph"/>
        <w:ind w:firstLine="360"/>
        <w:rPr>
          <w:b/>
        </w:rPr>
      </w:pPr>
    </w:p>
    <w:p w14:paraId="0BBEC89C" w14:textId="77777777" w:rsidR="003D3128" w:rsidRDefault="003D3128" w:rsidP="003D3128">
      <w:pPr>
        <w:pStyle w:val="ListParagraph"/>
        <w:ind w:firstLine="360"/>
        <w:rPr>
          <w:b/>
        </w:rPr>
      </w:pPr>
      <w:r w:rsidRPr="003D3128">
        <w:rPr>
          <w:b/>
        </w:rPr>
        <w:t>Appendix C. Using the Data Interface in SharePoint</w:t>
      </w:r>
    </w:p>
    <w:p w14:paraId="3122B4CE" w14:textId="77777777" w:rsidR="003D3128" w:rsidRDefault="003D3128" w:rsidP="003D3128">
      <w:pPr>
        <w:pStyle w:val="ListParagraph"/>
        <w:ind w:firstLine="360"/>
        <w:rPr>
          <w:b/>
        </w:rPr>
      </w:pPr>
      <w:r>
        <w:rPr>
          <w:b/>
        </w:rPr>
        <w:t>Appendix D. Using the Modeling to Learn Interface in Forio</w:t>
      </w:r>
    </w:p>
    <w:p w14:paraId="1B7F1C27" w14:textId="77777777" w:rsidR="003D3128" w:rsidRPr="003D3128" w:rsidRDefault="003D3128" w:rsidP="003D3128">
      <w:pPr>
        <w:pStyle w:val="ListParagraph"/>
        <w:ind w:firstLine="360"/>
        <w:rPr>
          <w:b/>
        </w:rPr>
      </w:pPr>
    </w:p>
    <w:p w14:paraId="7667CB6C" w14:textId="77777777" w:rsidR="006A5558" w:rsidRDefault="006A5558"/>
    <w:p w14:paraId="06F3E47A" w14:textId="77777777" w:rsidR="00372E1A" w:rsidRDefault="00372E1A"/>
    <w:sectPr w:rsidR="00372E1A" w:rsidSect="00C4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BEC1C2" w16cid:durableId="1E017DEC"/>
  <w16cid:commentId w16cid:paraId="7B1C08A3" w16cid:durableId="1E017C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0061"/>
    <w:multiLevelType w:val="hybridMultilevel"/>
    <w:tmpl w:val="69847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AE42BB"/>
    <w:multiLevelType w:val="hybridMultilevel"/>
    <w:tmpl w:val="7FA6A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3596"/>
    <w:multiLevelType w:val="hybridMultilevel"/>
    <w:tmpl w:val="E9B430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CF1A90CC">
      <w:start w:val="1"/>
      <w:numFmt w:val="upperLetter"/>
      <w:lvlText w:val="%3."/>
      <w:lvlJc w:val="left"/>
      <w:pPr>
        <w:ind w:left="180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94E88"/>
    <w:multiLevelType w:val="hybridMultilevel"/>
    <w:tmpl w:val="FCEE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D2702"/>
    <w:multiLevelType w:val="hybridMultilevel"/>
    <w:tmpl w:val="194E2E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20904"/>
    <w:multiLevelType w:val="hybridMultilevel"/>
    <w:tmpl w:val="6BCA9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453DF"/>
    <w:multiLevelType w:val="hybridMultilevel"/>
    <w:tmpl w:val="A7469FA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4377B37"/>
    <w:multiLevelType w:val="hybridMultilevel"/>
    <w:tmpl w:val="6BCA9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F025C"/>
    <w:multiLevelType w:val="hybridMultilevel"/>
    <w:tmpl w:val="39608A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777136"/>
    <w:multiLevelType w:val="hybridMultilevel"/>
    <w:tmpl w:val="D6F647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87B1F12"/>
    <w:multiLevelType w:val="hybridMultilevel"/>
    <w:tmpl w:val="77DCA1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3432E1"/>
    <w:multiLevelType w:val="hybridMultilevel"/>
    <w:tmpl w:val="39608A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840597"/>
    <w:multiLevelType w:val="hybridMultilevel"/>
    <w:tmpl w:val="39608A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105BE8"/>
    <w:multiLevelType w:val="hybridMultilevel"/>
    <w:tmpl w:val="5C0810CA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45800D45"/>
    <w:multiLevelType w:val="multilevel"/>
    <w:tmpl w:val="632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33964"/>
    <w:multiLevelType w:val="hybridMultilevel"/>
    <w:tmpl w:val="ED7AFAF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9894E73"/>
    <w:multiLevelType w:val="hybridMultilevel"/>
    <w:tmpl w:val="39608A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131B98"/>
    <w:multiLevelType w:val="hybridMultilevel"/>
    <w:tmpl w:val="F944272C"/>
    <w:lvl w:ilvl="0" w:tplc="67FA485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3260E8"/>
    <w:multiLevelType w:val="hybridMultilevel"/>
    <w:tmpl w:val="D6F647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D776F3D"/>
    <w:multiLevelType w:val="hybridMultilevel"/>
    <w:tmpl w:val="2A2A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B144F"/>
    <w:multiLevelType w:val="hybridMultilevel"/>
    <w:tmpl w:val="7FA6A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001F3"/>
    <w:multiLevelType w:val="hybridMultilevel"/>
    <w:tmpl w:val="CF14CB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35594D"/>
    <w:multiLevelType w:val="hybridMultilevel"/>
    <w:tmpl w:val="D6F647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8774CD0"/>
    <w:multiLevelType w:val="hybridMultilevel"/>
    <w:tmpl w:val="159A0370"/>
    <w:lvl w:ilvl="0" w:tplc="5A3630D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0"/>
  </w:num>
  <w:num w:numId="6">
    <w:abstractNumId w:val="17"/>
  </w:num>
  <w:num w:numId="7">
    <w:abstractNumId w:val="3"/>
  </w:num>
  <w:num w:numId="8">
    <w:abstractNumId w:val="12"/>
  </w:num>
  <w:num w:numId="9">
    <w:abstractNumId w:val="16"/>
  </w:num>
  <w:num w:numId="10">
    <w:abstractNumId w:val="0"/>
  </w:num>
  <w:num w:numId="11">
    <w:abstractNumId w:val="4"/>
  </w:num>
  <w:num w:numId="12">
    <w:abstractNumId w:val="11"/>
  </w:num>
  <w:num w:numId="13">
    <w:abstractNumId w:val="8"/>
  </w:num>
  <w:num w:numId="14">
    <w:abstractNumId w:val="2"/>
  </w:num>
  <w:num w:numId="15">
    <w:abstractNumId w:val="5"/>
  </w:num>
  <w:num w:numId="16">
    <w:abstractNumId w:val="20"/>
  </w:num>
  <w:num w:numId="17">
    <w:abstractNumId w:val="19"/>
  </w:num>
  <w:num w:numId="18">
    <w:abstractNumId w:val="9"/>
  </w:num>
  <w:num w:numId="19">
    <w:abstractNumId w:val="22"/>
  </w:num>
  <w:num w:numId="20">
    <w:abstractNumId w:val="18"/>
  </w:num>
  <w:num w:numId="21">
    <w:abstractNumId w:val="15"/>
  </w:num>
  <w:num w:numId="22">
    <w:abstractNumId w:val="6"/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37"/>
    <w:rsid w:val="001E5302"/>
    <w:rsid w:val="00243F12"/>
    <w:rsid w:val="00372E1A"/>
    <w:rsid w:val="003C0BA6"/>
    <w:rsid w:val="003D3128"/>
    <w:rsid w:val="0056376C"/>
    <w:rsid w:val="00612B27"/>
    <w:rsid w:val="00642870"/>
    <w:rsid w:val="006A5558"/>
    <w:rsid w:val="00776E9C"/>
    <w:rsid w:val="007E164E"/>
    <w:rsid w:val="007F74F5"/>
    <w:rsid w:val="00835537"/>
    <w:rsid w:val="008B52FB"/>
    <w:rsid w:val="008E2333"/>
    <w:rsid w:val="008E509E"/>
    <w:rsid w:val="00912740"/>
    <w:rsid w:val="009B1442"/>
    <w:rsid w:val="009F3B38"/>
    <w:rsid w:val="00AB2637"/>
    <w:rsid w:val="00AD6EFD"/>
    <w:rsid w:val="00B20CA1"/>
    <w:rsid w:val="00B73CB2"/>
    <w:rsid w:val="00C06674"/>
    <w:rsid w:val="00C14FBB"/>
    <w:rsid w:val="00C409DC"/>
    <w:rsid w:val="00C43294"/>
    <w:rsid w:val="00C72D19"/>
    <w:rsid w:val="00CB11A7"/>
    <w:rsid w:val="00CC746B"/>
    <w:rsid w:val="00CD356A"/>
    <w:rsid w:val="00CF161F"/>
    <w:rsid w:val="00D25E5D"/>
    <w:rsid w:val="00DC2732"/>
    <w:rsid w:val="00E52BB0"/>
    <w:rsid w:val="00E5432E"/>
    <w:rsid w:val="00F51510"/>
    <w:rsid w:val="00FC3806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C04F"/>
  <w15:chartTrackingRefBased/>
  <w15:docId w15:val="{CFBD9D68-5F43-4114-BF3E-ECE3AC91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0C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C72D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D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D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D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D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D1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72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06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5390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963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06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8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5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6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8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825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15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829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24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219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662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4002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283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3004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727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2698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5510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9576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7536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AYSPS</dc:creator>
  <cp:keywords/>
  <dc:description/>
  <cp:lastModifiedBy>Jane Branscomb</cp:lastModifiedBy>
  <cp:revision>5</cp:revision>
  <dcterms:created xsi:type="dcterms:W3CDTF">2018-01-11T15:33:00Z</dcterms:created>
  <dcterms:modified xsi:type="dcterms:W3CDTF">2018-01-11T15:56:00Z</dcterms:modified>
</cp:coreProperties>
</file>