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cnwagu@dal.ca</w:t>
        </w:r>
      </w:hyperlink>
      <w:r w:rsidDel="00000000" w:rsidR="00000000" w:rsidRPr="00000000">
        <w:rPr>
          <w:rtl w:val="0"/>
        </w:rPr>
        <w:t xml:space="preserve"> the excel sheet for the True/False question can be put in the subfolder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2ir2pvyf6bfz" w:id="0"/>
      <w:bookmarkEnd w:id="0"/>
      <w:r w:rsidDel="00000000" w:rsidR="00000000" w:rsidRPr="00000000">
        <w:rPr>
          <w:rtl w:val="0"/>
        </w:rPr>
        <w:t xml:space="preserve">Quantitative results: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tqf15sk5zrux" w:id="1"/>
      <w:bookmarkEnd w:id="1"/>
      <w:r w:rsidDel="00000000" w:rsidR="00000000" w:rsidRPr="00000000">
        <w:rPr>
          <w:rtl w:val="0"/>
        </w:rPr>
        <w:t xml:space="preserve">Climate change true/false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'false_positives': 188,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'false_negatives': 127,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'true_positives': 1436,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'true_negatives': 1368,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'precision': 0.8842364532019704,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'recall': 0.9187460012795905,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'f1': 0.9011609664261061,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'accuracy': 0.8990060916960564}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vgfzgnes4vz" w:id="2"/>
      <w:bookmarkEnd w:id="2"/>
      <w:r w:rsidDel="00000000" w:rsidR="00000000" w:rsidRPr="00000000">
        <w:rPr>
          <w:rtl w:val="0"/>
        </w:rPr>
        <w:t xml:space="preserve">Mental health true/false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'false_positives': 143,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'false_negatives': 65,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'true_positives': 1301,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'true_negatives': 1253,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'precision': 0.9009695290858726,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'recall': 0.9524158125915081,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'f1': 0.9259786476868327,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'accuracy': 0.9246922519913107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nwagu@da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