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BF36BA">
      <w:pPr>
        <w:shd w:val="clear" w:color="auto" w:fill="0000FF"/>
        <w:jc w:val="center"/>
        <w:rPr>
          <w:b/>
          <w:sz w:val="28"/>
          <w:szCs w:val="28"/>
        </w:rPr>
      </w:pPr>
      <w:r w:rsidRPr="00BF36BA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240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 xml:space="preserve"/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 xml:space="preserve">7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>: 30/04/2025</w:t>
      </w:r>
    </w:p>
    <w:p w:rsidR="00AC3862" w:rsidRDefault="001B27B7">
      <w:r>
        <w:t xml:space="preserve"> </w:t>
      </w:r>
    </w:p>
    <w:p w:rsidR="006433E3" w:rsidRDefault="006433E3">
      <w:proofErr w:type="gramStart"/>
      <w:r>
        <w:t xml:space="preserv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9EC">
        <w:tc>
          <w:tcPr>
            <w:tcW w:w="4320" w:type="dxa"/>
          </w:tcPr>
          <w:p w:rsidR="00AC3862" w:rsidRDefault="007B69EC">
            <w:r>
              <w:t xml:space="preserve">UF:</w:t>
            </w:r>
          </w:p>
        </w:tc>
        <w:tc>
          <w:tcPr>
            <w:tcW w:w="4320" w:type="dxa"/>
          </w:tcPr>
          <w:p w:rsidR="00AC3862" w:rsidRDefault="00FA6B74">
            <w:r>
              <w:t xml:space="preserve">AL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Meta:</w:t>
            </w:r>
          </w:p>
        </w:tc>
        <w:tc>
          <w:tcPr>
            <w:tcW w:w="4320" w:type="dxa"/>
          </w:tcPr>
          <w:p w:rsidR="00AC3862" w:rsidRDefault="00FA6B74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>Executor: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início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Data de </w:t>
            </w:r>
            <w:proofErr w:type="spellStart"/>
            <w:r>
              <w:t>conclusão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5D6D8F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Situação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B7252F" w:rsidP="00297DCA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AC3862"/>
        </w:tc>
      </w:tr>
      <w:tr w:rsidR="007B69EC">
        <w:tc>
          <w:tcPr>
            <w:tcW w:w="4320" w:type="dxa"/>
          </w:tcPr>
          <w:p w:rsidR="00AC3862" w:rsidRDefault="00C57141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 xml:space="preserve">física</w:t>
            </w:r>
            <w:proofErr w:type="spellEnd"/>
            <w:r>
              <w:t xml:space="preserve"> (%):</w:t>
            </w:r>
          </w:p>
        </w:tc>
        <w:tc>
          <w:tcPr>
            <w:tcW w:w="4320" w:type="dxa"/>
          </w:tcPr>
          <w:p w:rsidR="00AC3862" w:rsidRDefault="00E511DA" w:rsidP="00964B62">
            <w:r>
              <w:t xml:space="preserve"/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Valor do </w:t>
            </w:r>
            <w:proofErr w:type="spellStart"/>
            <w:r>
              <w:t>empreendimento</w:t>
            </w:r>
            <w:proofErr w:type="spellEnd"/>
            <w:r>
              <w:t xml:space="preserve">:</w:t>
            </w:r>
          </w:p>
        </w:tc>
        <w:tc>
          <w:tcPr>
            <w:tcW w:w="4320" w:type="dxa"/>
          </w:tcPr>
          <w:p w:rsidR="00AC3862" w:rsidRDefault="009E6BFB">
            <w:r>
              <w:t xml:space="preserve">302.887.418,43</w:t>
            </w:r>
          </w:p>
        </w:tc>
      </w:tr>
      <w:tr w:rsidR="007B69EC">
        <w:tc>
          <w:tcPr>
            <w:tcW w:w="4320" w:type="dxa"/>
          </w:tcPr>
          <w:p w:rsidR="00AC3862" w:rsidRDefault="00C57141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AC3862" w:rsidRDefault="005D6D8F">
            <w:r>
              <w:t xml:space="preserve">7</w:t>
            </w:r>
          </w:p>
        </w:tc>
      </w:tr>
    </w:tbl>
    <w:p w:rsidR="007B69EC" w:rsidRDefault="007B69EC"/>
    <w:p w:rsidR="00AC3862" w:rsidRDefault="00C57141">
      <w:pPr>
        <w:pStyle w:val="Ttulo2"/>
      </w:pPr>
      <w:proofErr w:type="spellStart"/>
      <w:r>
        <w:t>Resultados</w:t>
      </w:r>
      <w:proofErr w:type="spellEnd"/>
      <w:r>
        <w:t xml:space="preserve">:</w:t>
      </w:r>
    </w:p>
    <w:p w:rsidR="006433E3" w:rsidRDefault="006433E3">
      <w:proofErr w:type="gramStart"/>
      <w:r>
        <w:t xml:space="preserve">nan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 xml:space="preserve">:</w:t>
      </w:r>
    </w:p>
    <w:p w:rsidR="008A6348" w:rsidRPr="00EE1929" w:rsidRDefault="006433E3" w:rsidP="00EE1929">
      <w:proofErr w:type="gramStart"/>
      <w:r>
        <w:t xml:space="preserve"/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 xml:space="preserve">:</w:t>
      </w:r>
    </w:p>
    <w:p w:rsidR="006433E3" w:rsidRDefault="006433E3">
      <w:proofErr w:type="gramStart"/>
      <w:r>
        <w:t xml:space="preserve"/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 xml:space="preserve">:</w:t>
      </w:r>
    </w:p>
    <w:p w:rsidR="00AC3862" w:rsidRDefault="006433E3">
      <w:proofErr w:type="gramStart"/>
      <w:r>
        <w:t xml:space="preserve">Estado apresentar prestação de contas final, uma vez que a solicitação de prorrogação de vigencia foi indeferida no despacho 5681773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6433E3"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1182370</wp:posOffset>
            </wp:positionV>
            <wp:extent cx="6438900" cy="3743325"/>
            <wp:effectExtent l="0" t="0" r="0" b="9525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l_obra_resiz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B69EC"/>
    <w:rsid w:val="00880AB8"/>
    <w:rsid w:val="008A6348"/>
    <w:rsid w:val="00964B62"/>
    <w:rsid w:val="009E6BFB"/>
    <w:rsid w:val="00AA1D8D"/>
    <w:rsid w:val="00AC3862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8F6C1-E3AB-4960-8881-7F577F46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16</cp:revision>
  <dcterms:created xsi:type="dcterms:W3CDTF">2013-12-23T23:15:00Z</dcterms:created>
  <dcterms:modified xsi:type="dcterms:W3CDTF">2025-05-21T12:57:00Z</dcterms:modified>
  <cp:category/>
  <dc:identifier/>
  <dc:language/>
</cp:coreProperties>
</file>