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01" w:rsidRDefault="00B438DA" w:rsidP="00C45001">
      <w:r>
        <w:t>Function: Normalization_ionomycin</w:t>
      </w:r>
      <w:r w:rsidR="00C45001">
        <w:t>()</w:t>
      </w:r>
      <w:bookmarkStart w:id="0" w:name="_GoBack"/>
      <w:bookmarkEnd w:id="0"/>
    </w:p>
    <w:p w:rsidR="00C45001" w:rsidRDefault="00B438DA" w:rsidP="00C45001">
      <w:r>
        <w:t xml:space="preserve">Filename: </w:t>
      </w:r>
      <w:proofErr w:type="spellStart"/>
      <w:r>
        <w:t>Normalization_ionomycin</w:t>
      </w:r>
      <w:r w:rsidR="00C45001">
        <w:t>.R</w:t>
      </w:r>
      <w:proofErr w:type="spellEnd"/>
    </w:p>
    <w:p w:rsidR="004F0D63" w:rsidRDefault="00C45001" w:rsidP="00C45001">
      <w:r>
        <w:t>Description:</w:t>
      </w:r>
      <w:r w:rsidR="00B438DA">
        <w:t xml:space="preserve"> This function takes drug response file and </w:t>
      </w:r>
      <w:proofErr w:type="spellStart"/>
      <w:r w:rsidR="00B438DA">
        <w:t>ionomycin</w:t>
      </w:r>
      <w:proofErr w:type="spellEnd"/>
      <w:r w:rsidR="00B438DA">
        <w:t xml:space="preserve"> response file from a Calcium Imaging dataset as input and gives out </w:t>
      </w:r>
      <w:r w:rsidR="00C2470F">
        <w:t xml:space="preserve">a file with </w:t>
      </w:r>
      <w:r w:rsidR="00B438DA">
        <w:t>F/</w:t>
      </w:r>
      <w:proofErr w:type="spellStart"/>
      <w:r w:rsidR="00B438DA">
        <w:t>Fmax</w:t>
      </w:r>
      <w:proofErr w:type="spellEnd"/>
      <w:r w:rsidR="00B438DA">
        <w:t xml:space="preserve"> values for all the c</w:t>
      </w:r>
      <w:r w:rsidR="005265B3">
        <w:t>ells that meet threshold (mean+5</w:t>
      </w:r>
      <w:r w:rsidR="00B438DA">
        <w:t xml:space="preserve">st.dev) for both </w:t>
      </w:r>
      <w:proofErr w:type="spellStart"/>
      <w:r w:rsidR="00B438DA">
        <w:t>ionomycin</w:t>
      </w:r>
      <w:proofErr w:type="spellEnd"/>
      <w:r w:rsidR="00B438DA">
        <w:t xml:space="preserve"> and drug as shown below:</w:t>
      </w:r>
    </w:p>
    <w:p w:rsidR="00C45001" w:rsidRDefault="004F0D63" w:rsidP="00C45001">
      <w:r w:rsidRPr="004F0D63">
        <w:rPr>
          <w:noProof/>
        </w:rPr>
        <w:drawing>
          <wp:inline distT="0" distB="0" distL="0" distR="0" wp14:anchorId="5C76D3FF" wp14:editId="51FECAE7">
            <wp:extent cx="6324600" cy="45148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B438DA">
        <w:t xml:space="preserve"> </w:t>
      </w:r>
    </w:p>
    <w:p w:rsidR="004F0D63" w:rsidRDefault="004F0D63" w:rsidP="00C45001"/>
    <w:p w:rsidR="004F0D63" w:rsidRDefault="004F0D63" w:rsidP="00C45001">
      <w:r>
        <w:t xml:space="preserve">To compute the steps in the flow chart this function calls two other functions: </w:t>
      </w:r>
      <w:proofErr w:type="gramStart"/>
      <w:r>
        <w:t>Threshold(</w:t>
      </w:r>
      <w:proofErr w:type="gramEnd"/>
      <w:r>
        <w:t xml:space="preserve">) [all the blue boxes in the flow chart] and </w:t>
      </w:r>
      <w:proofErr w:type="spellStart"/>
      <w:r>
        <w:t>Threshold_iono</w:t>
      </w:r>
      <w:proofErr w:type="spellEnd"/>
      <w:r>
        <w:t>() [all the red boxes]</w:t>
      </w:r>
      <w:r w:rsidR="009E0AB7">
        <w:t xml:space="preserve"> and only does the green box work on its own. </w:t>
      </w:r>
      <w:proofErr w:type="gramStart"/>
      <w:r w:rsidR="009E0AB7">
        <w:t>Threshold(</w:t>
      </w:r>
      <w:proofErr w:type="gramEnd"/>
      <w:r w:rsidR="009E0AB7">
        <w:t xml:space="preserve">) and </w:t>
      </w:r>
      <w:proofErr w:type="spellStart"/>
      <w:r w:rsidR="009E0AB7">
        <w:t>Threshold_iono</w:t>
      </w:r>
      <w:proofErr w:type="spellEnd"/>
      <w:r w:rsidR="009E0AB7">
        <w:t xml:space="preserve">() can also be used as standalone functions – their functionality is fully explained below. </w:t>
      </w:r>
    </w:p>
    <w:p w:rsidR="00C45001" w:rsidRDefault="00C45001" w:rsidP="00C45001">
      <w:r>
        <w:t>Variable List:</w:t>
      </w:r>
    </w:p>
    <w:p w:rsidR="00C45001" w:rsidRDefault="00C45001" w:rsidP="00C45001">
      <w:r>
        <w:t>Numeric</w:t>
      </w:r>
    </w:p>
    <w:p w:rsidR="00C45001" w:rsidRDefault="00C45001" w:rsidP="00C45001">
      <w:pPr>
        <w:pStyle w:val="ListParagraph"/>
        <w:numPr>
          <w:ilvl w:val="0"/>
          <w:numId w:val="17"/>
        </w:numPr>
      </w:pPr>
      <w:proofErr w:type="spellStart"/>
      <w:r>
        <w:t>i,j</w:t>
      </w:r>
      <w:proofErr w:type="spellEnd"/>
      <w:r>
        <w:t xml:space="preserve"> -</w:t>
      </w:r>
      <w:r w:rsidRPr="00C45001">
        <w:t xml:space="preserve"> </w:t>
      </w:r>
      <w:r>
        <w:t xml:space="preserve">row and column identifiers within loops </w:t>
      </w:r>
    </w:p>
    <w:p w:rsidR="00B438DA" w:rsidRDefault="00B438DA" w:rsidP="00C45001">
      <w:pPr>
        <w:pStyle w:val="ListParagraph"/>
        <w:numPr>
          <w:ilvl w:val="0"/>
          <w:numId w:val="17"/>
        </w:numPr>
      </w:pPr>
      <w:r>
        <w:t xml:space="preserve">percent - % of cells that responded to the drug and had an </w:t>
      </w:r>
      <w:proofErr w:type="spellStart"/>
      <w:r>
        <w:t>ionomycin</w:t>
      </w:r>
      <w:proofErr w:type="spellEnd"/>
      <w:r>
        <w:t xml:space="preserve"> response</w:t>
      </w:r>
    </w:p>
    <w:p w:rsidR="00C45001" w:rsidRDefault="00C45001" w:rsidP="00C45001">
      <w:pPr>
        <w:pStyle w:val="ListParagraph"/>
        <w:numPr>
          <w:ilvl w:val="0"/>
          <w:numId w:val="17"/>
        </w:numPr>
      </w:pPr>
      <w:r>
        <w:t>flag</w:t>
      </w:r>
      <w:r w:rsidR="00B438DA">
        <w:t>- used to flag presence of columns with NA</w:t>
      </w:r>
    </w:p>
    <w:p w:rsidR="00C45001" w:rsidRDefault="00C45001" w:rsidP="00C45001">
      <w:r>
        <w:lastRenderedPageBreak/>
        <w:t xml:space="preserve">  Matrices</w:t>
      </w:r>
    </w:p>
    <w:p w:rsidR="00C45001" w:rsidRDefault="00C45001" w:rsidP="00C45001">
      <w:pPr>
        <w:pStyle w:val="ListParagraph"/>
        <w:numPr>
          <w:ilvl w:val="0"/>
          <w:numId w:val="17"/>
        </w:numPr>
      </w:pPr>
      <w:r>
        <w:t>Analyzed</w:t>
      </w:r>
      <w:r w:rsidR="00B438DA">
        <w:t xml:space="preserve">- </w:t>
      </w:r>
      <w:proofErr w:type="spellStart"/>
      <w:r w:rsidR="00B438DA">
        <w:t>ionomycin</w:t>
      </w:r>
      <w:proofErr w:type="spellEnd"/>
      <w:r w:rsidR="00B438DA">
        <w:t xml:space="preserve"> normalized matrix</w:t>
      </w:r>
    </w:p>
    <w:p w:rsidR="00B438DA" w:rsidRDefault="00B438DA" w:rsidP="00C45001">
      <w:pPr>
        <w:pStyle w:val="ListParagraph"/>
        <w:numPr>
          <w:ilvl w:val="0"/>
          <w:numId w:val="17"/>
        </w:numPr>
      </w:pPr>
      <w:proofErr w:type="spellStart"/>
      <w:r>
        <w:t>new.analyzed</w:t>
      </w:r>
      <w:proofErr w:type="spellEnd"/>
      <w:r>
        <w:t xml:space="preserve"> – analyzed matrix of responder cells only with column names intact from original input file</w:t>
      </w:r>
    </w:p>
    <w:p w:rsidR="00C45001" w:rsidRDefault="00C45001" w:rsidP="00C45001">
      <w:pPr>
        <w:pStyle w:val="ListParagraph"/>
        <w:numPr>
          <w:ilvl w:val="0"/>
          <w:numId w:val="17"/>
        </w:numPr>
      </w:pPr>
      <w:proofErr w:type="spellStart"/>
      <w:r>
        <w:t>A_new</w:t>
      </w:r>
      <w:proofErr w:type="spellEnd"/>
      <w:r>
        <w:t xml:space="preserve"> (from Threshold()) – see below</w:t>
      </w:r>
    </w:p>
    <w:p w:rsidR="00C45001" w:rsidRDefault="00C45001" w:rsidP="00C45001">
      <w:r>
        <w:t xml:space="preserve">  Array</w:t>
      </w:r>
    </w:p>
    <w:p w:rsidR="00B438DA" w:rsidRDefault="00C45001" w:rsidP="00C45001">
      <w:pPr>
        <w:pStyle w:val="ListParagraph"/>
        <w:numPr>
          <w:ilvl w:val="0"/>
          <w:numId w:val="17"/>
        </w:numPr>
      </w:pPr>
      <w:proofErr w:type="spellStart"/>
      <w:r>
        <w:t>orig.cols</w:t>
      </w:r>
      <w:proofErr w:type="spellEnd"/>
      <w:r w:rsidR="00B438DA">
        <w:t xml:space="preserve"> – stores original column names</w:t>
      </w:r>
    </w:p>
    <w:p w:rsidR="00C45001" w:rsidRDefault="00C45001" w:rsidP="00C45001">
      <w:pPr>
        <w:pStyle w:val="ListParagraph"/>
        <w:numPr>
          <w:ilvl w:val="0"/>
          <w:numId w:val="17"/>
        </w:numPr>
      </w:pPr>
      <w:proofErr w:type="spellStart"/>
      <w:r>
        <w:t>new.cols</w:t>
      </w:r>
      <w:proofErr w:type="spellEnd"/>
      <w:r w:rsidR="00B438DA">
        <w:t xml:space="preserve"> – after deleting all the cells that did not respond to either drug or </w:t>
      </w:r>
      <w:proofErr w:type="spellStart"/>
      <w:r w:rsidR="00B438DA">
        <w:t>ionomycin</w:t>
      </w:r>
      <w:proofErr w:type="spellEnd"/>
    </w:p>
    <w:p w:rsidR="00C45001" w:rsidRDefault="00C45001" w:rsidP="00C45001">
      <w:r>
        <w:t>In-built R function list: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proofErr w:type="spellStart"/>
      <w:r>
        <w:t>readline</w:t>
      </w:r>
      <w:proofErr w:type="spellEnd"/>
      <w:r>
        <w:t>()- to prompt users what to enter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paste() -concatenate words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array() – make array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proofErr w:type="spellStart"/>
      <w:r>
        <w:t>isTRUE</w:t>
      </w:r>
      <w:proofErr w:type="spellEnd"/>
      <w:r>
        <w:t>() – tests if a statement is true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write.csv() – make a .csv file as output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identical(, FALSE) – see if a statement is false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is.na() – tests if there is NA in the file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proofErr w:type="spellStart"/>
      <w:r>
        <w:t>rbind</w:t>
      </w:r>
      <w:proofErr w:type="spellEnd"/>
      <w:r>
        <w:t xml:space="preserve">() – appends row in a matrix </w:t>
      </w:r>
    </w:p>
    <w:p w:rsidR="00B438DA" w:rsidRDefault="00B438DA" w:rsidP="00B438DA">
      <w:pPr>
        <w:pStyle w:val="ListParagraph"/>
        <w:numPr>
          <w:ilvl w:val="0"/>
          <w:numId w:val="18"/>
        </w:numPr>
      </w:pPr>
      <w:r>
        <w:t>apply() – recursive function</w:t>
      </w:r>
    </w:p>
    <w:p w:rsidR="00B438DA" w:rsidRDefault="00B438DA" w:rsidP="00B438DA">
      <w:pPr>
        <w:pStyle w:val="ListParagraph"/>
      </w:pPr>
    </w:p>
    <w:p w:rsidR="00C45001" w:rsidRDefault="00C45001" w:rsidP="00C45001"/>
    <w:p w:rsidR="00621AC3" w:rsidRDefault="00A924A2">
      <w:r>
        <w:t xml:space="preserve">Function: </w:t>
      </w:r>
      <w:proofErr w:type="gramStart"/>
      <w:r>
        <w:t>Threshold()</w:t>
      </w:r>
      <w:proofErr w:type="gramEnd"/>
    </w:p>
    <w:p w:rsidR="00A924A2" w:rsidRDefault="00A924A2">
      <w:r>
        <w:t xml:space="preserve">Filename: </w:t>
      </w:r>
      <w:proofErr w:type="spellStart"/>
      <w:r>
        <w:t>Threshold.R</w:t>
      </w:r>
      <w:proofErr w:type="spellEnd"/>
    </w:p>
    <w:p w:rsidR="00A924A2" w:rsidRDefault="00A924A2">
      <w:r>
        <w:t xml:space="preserve">Description: </w:t>
      </w:r>
    </w:p>
    <w:p w:rsidR="00A757B8" w:rsidRDefault="00A757B8" w:rsidP="00A757B8">
      <w:r>
        <w:t>This function computes Ca Imaging response of a drug application by subtracting the peak response from baseline as shown in flowchart below:</w:t>
      </w:r>
    </w:p>
    <w:p w:rsidR="00A757B8" w:rsidRDefault="00A757B8">
      <w:r w:rsidRPr="00A757B8">
        <w:rPr>
          <w:noProof/>
        </w:rPr>
        <w:lastRenderedPageBreak/>
        <w:drawing>
          <wp:inline distT="0" distB="0" distL="0" distR="0" wp14:anchorId="1FFE3629" wp14:editId="5323B010">
            <wp:extent cx="4610100" cy="32861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757B8" w:rsidRDefault="00A757B8" w:rsidP="00A757B8">
      <w:r>
        <w:t xml:space="preserve">A .csv file (obtained from </w:t>
      </w:r>
      <w:proofErr w:type="spellStart"/>
      <w:r>
        <w:t>ImageJ</w:t>
      </w:r>
      <w:proofErr w:type="spellEnd"/>
      <w:r>
        <w:t>), frame numbers that denote baseline and frame numbers that denote peak response are taken as input from the user</w:t>
      </w:r>
    </w:p>
    <w:p w:rsidR="00A757B8" w:rsidRDefault="00A757B8" w:rsidP="00A757B8">
      <w:r>
        <w:t>Only cells that meet the threshold of (baseline mean+2St.dev)</w:t>
      </w:r>
      <w:r w:rsidR="00B9147F">
        <w:t xml:space="preserve"> </w:t>
      </w:r>
      <w:r>
        <w:t>and their column names are returned</w:t>
      </w:r>
    </w:p>
    <w:p w:rsidR="00A757B8" w:rsidRDefault="00A757B8" w:rsidP="00A757B8">
      <w:r>
        <w:t>The output from this function are:</w:t>
      </w:r>
    </w:p>
    <w:p w:rsidR="00A757B8" w:rsidRDefault="00A757B8" w:rsidP="00A757B8">
      <w:pPr>
        <w:pStyle w:val="ListParagraph"/>
        <w:numPr>
          <w:ilvl w:val="0"/>
          <w:numId w:val="14"/>
        </w:numPr>
      </w:pPr>
      <w:r>
        <w:t>Matrix of the red box in flowchart (Data after subtraction baseline mean from all points in responder cells)</w:t>
      </w:r>
      <w:r w:rsidR="00B9147F">
        <w:t xml:space="preserve"> – There is an option to print this matrix in a file in the function. </w:t>
      </w:r>
    </w:p>
    <w:p w:rsidR="00A757B8" w:rsidRDefault="00A757B8" w:rsidP="00A757B8">
      <w:pPr>
        <w:pStyle w:val="ListParagraph"/>
        <w:numPr>
          <w:ilvl w:val="0"/>
          <w:numId w:val="14"/>
        </w:numPr>
      </w:pPr>
      <w:r>
        <w:t>Percentage of responders</w:t>
      </w:r>
    </w:p>
    <w:p w:rsidR="00A757B8" w:rsidRDefault="00A757B8"/>
    <w:p w:rsidR="008E4C78" w:rsidRDefault="00A924A2" w:rsidP="008E4C78">
      <w:r>
        <w:t>Variable List:</w:t>
      </w:r>
    </w:p>
    <w:p w:rsidR="008E4C78" w:rsidRDefault="008E4C78" w:rsidP="008E4C78">
      <w:r>
        <w:t xml:space="preserve"> Numeric variables</w:t>
      </w:r>
    </w:p>
    <w:p w:rsidR="008E4C78" w:rsidRDefault="008E4C78" w:rsidP="008E4C78">
      <w:pPr>
        <w:pStyle w:val="ListParagraph"/>
        <w:numPr>
          <w:ilvl w:val="0"/>
          <w:numId w:val="2"/>
        </w:numPr>
      </w:pPr>
      <w:proofErr w:type="spellStart"/>
      <w:r>
        <w:t>i,j</w:t>
      </w:r>
      <w:proofErr w:type="spellEnd"/>
      <w:r>
        <w:t xml:space="preserve"> – row and column identifiers within loops</w:t>
      </w:r>
    </w:p>
    <w:p w:rsidR="008E4C78" w:rsidRDefault="008E4C78" w:rsidP="008E4C78">
      <w:pPr>
        <w:pStyle w:val="ListParagraph"/>
        <w:numPr>
          <w:ilvl w:val="0"/>
          <w:numId w:val="2"/>
        </w:numPr>
      </w:pPr>
      <w:r>
        <w:t xml:space="preserve">r1,r2,r3,r4- </w:t>
      </w:r>
      <w:proofErr w:type="spellStart"/>
      <w:r>
        <w:t>inputing</w:t>
      </w:r>
      <w:proofErr w:type="spellEnd"/>
      <w:r>
        <w:t xml:space="preserve"> range of row numbers for baseline mean and peak mean calculation</w:t>
      </w:r>
    </w:p>
    <w:p w:rsidR="008E4C78" w:rsidRDefault="008E4C78" w:rsidP="008E4C78">
      <w:pPr>
        <w:pStyle w:val="ListParagraph"/>
        <w:numPr>
          <w:ilvl w:val="0"/>
          <w:numId w:val="2"/>
        </w:numPr>
      </w:pPr>
      <w:r>
        <w:t>count –counting number of cells that cross the threshold (responders)</w:t>
      </w:r>
    </w:p>
    <w:p w:rsidR="008E4C78" w:rsidRDefault="008E4C78" w:rsidP="008E4C78">
      <w:pPr>
        <w:pStyle w:val="ListParagraph"/>
        <w:numPr>
          <w:ilvl w:val="0"/>
          <w:numId w:val="2"/>
        </w:numPr>
      </w:pPr>
      <w:r>
        <w:t xml:space="preserve"> percent - % of responders</w:t>
      </w:r>
    </w:p>
    <w:p w:rsidR="008E4C78" w:rsidRDefault="008E4C78" w:rsidP="008E4C78">
      <w:r>
        <w:t xml:space="preserve">  Matrices</w:t>
      </w:r>
    </w:p>
    <w:p w:rsidR="008E4C78" w:rsidRDefault="008E4C78" w:rsidP="008E4C78">
      <w:pPr>
        <w:pStyle w:val="ListParagraph"/>
        <w:numPr>
          <w:ilvl w:val="0"/>
          <w:numId w:val="3"/>
        </w:numPr>
      </w:pPr>
      <w:r>
        <w:t>A – The input file is converted into this matrix</w:t>
      </w:r>
    </w:p>
    <w:p w:rsidR="008E4C78" w:rsidRDefault="008E4C78" w:rsidP="008E4C78">
      <w:pPr>
        <w:pStyle w:val="ListParagraph"/>
        <w:numPr>
          <w:ilvl w:val="0"/>
          <w:numId w:val="3"/>
        </w:numPr>
      </w:pPr>
      <w:r>
        <w:t>nob- matrix after background intensity is subtracted</w:t>
      </w:r>
    </w:p>
    <w:p w:rsidR="008E4C78" w:rsidRDefault="008E4C78" w:rsidP="008E4C78">
      <w:pPr>
        <w:pStyle w:val="ListParagraph"/>
        <w:numPr>
          <w:ilvl w:val="0"/>
          <w:numId w:val="3"/>
        </w:numPr>
      </w:pPr>
      <w:r>
        <w:t>nor- matrix after mean of baseline is subtracted from each intensity data point</w:t>
      </w:r>
    </w:p>
    <w:p w:rsidR="000D3DCC" w:rsidRDefault="000D3DCC" w:rsidP="008E4C78">
      <w:pPr>
        <w:pStyle w:val="ListParagraph"/>
        <w:numPr>
          <w:ilvl w:val="0"/>
          <w:numId w:val="3"/>
        </w:numPr>
      </w:pPr>
      <w:r>
        <w:t>M- subset matrix of nob to calculate baseline mean for all columns</w:t>
      </w:r>
    </w:p>
    <w:p w:rsidR="000D3DCC" w:rsidRDefault="000D3DCC" w:rsidP="008E4C78">
      <w:pPr>
        <w:pStyle w:val="ListParagraph"/>
        <w:numPr>
          <w:ilvl w:val="0"/>
          <w:numId w:val="3"/>
        </w:numPr>
      </w:pPr>
      <w:r>
        <w:t xml:space="preserve"> M1, </w:t>
      </w:r>
      <w:proofErr w:type="spellStart"/>
      <w:r>
        <w:t>Mp</w:t>
      </w:r>
      <w:proofErr w:type="spellEnd"/>
      <w:r>
        <w:t xml:space="preserve"> – subset matrices of nor to find threshold</w:t>
      </w:r>
    </w:p>
    <w:p w:rsidR="008E4C78" w:rsidRDefault="008E4C78" w:rsidP="008E4C78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proofErr w:type="spellStart"/>
      <w:r>
        <w:t>A_new</w:t>
      </w:r>
      <w:proofErr w:type="spellEnd"/>
      <w:r w:rsidR="000D3DCC">
        <w:t>- final matrix with processed numbers of responder cells</w:t>
      </w:r>
    </w:p>
    <w:p w:rsidR="000D3DCC" w:rsidRDefault="000D3DCC" w:rsidP="000D3DCC">
      <w:r>
        <w:t xml:space="preserve">  Vectors</w:t>
      </w:r>
    </w:p>
    <w:p w:rsidR="000D3DCC" w:rsidRDefault="008E4C78" w:rsidP="000D3DCC">
      <w:pPr>
        <w:pStyle w:val="ListParagraph"/>
        <w:numPr>
          <w:ilvl w:val="0"/>
          <w:numId w:val="9"/>
        </w:numPr>
      </w:pPr>
      <w:r>
        <w:t>Back</w:t>
      </w:r>
      <w:r w:rsidR="000D3DCC">
        <w:t xml:space="preserve"> –background intensity</w:t>
      </w:r>
    </w:p>
    <w:p w:rsidR="008E4C78" w:rsidRDefault="000D3DCC" w:rsidP="000D3DCC">
      <w:pPr>
        <w:pStyle w:val="ListParagraph"/>
        <w:numPr>
          <w:ilvl w:val="0"/>
          <w:numId w:val="9"/>
        </w:numPr>
      </w:pPr>
      <w:r>
        <w:t>Mm– mean of baseline in nob</w:t>
      </w:r>
    </w:p>
    <w:p w:rsidR="000D3DCC" w:rsidRDefault="000D3DCC" w:rsidP="000D3DCC">
      <w:pPr>
        <w:pStyle w:val="ListParagraph"/>
        <w:numPr>
          <w:ilvl w:val="0"/>
          <w:numId w:val="9"/>
        </w:numPr>
      </w:pPr>
      <w:r>
        <w:t>St1- standard deviation of mean of baseline in columns</w:t>
      </w:r>
    </w:p>
    <w:p w:rsidR="008E4C78" w:rsidRDefault="000D3DCC" w:rsidP="008E4C78">
      <w:r>
        <w:t xml:space="preserve">  A</w:t>
      </w:r>
      <w:r w:rsidR="008E4C78">
        <w:t>rrays</w:t>
      </w:r>
    </w:p>
    <w:p w:rsidR="000D3DCC" w:rsidRDefault="008E4C78" w:rsidP="000D3DCC">
      <w:pPr>
        <w:pStyle w:val="ListParagraph"/>
        <w:numPr>
          <w:ilvl w:val="0"/>
          <w:numId w:val="10"/>
        </w:numPr>
      </w:pPr>
      <w:proofErr w:type="spellStart"/>
      <w:r>
        <w:t>Mma</w:t>
      </w:r>
      <w:proofErr w:type="spellEnd"/>
      <w:r w:rsidR="000D3DCC">
        <w:t>- array of M</w:t>
      </w:r>
    </w:p>
    <w:p w:rsidR="000D3DCC" w:rsidRDefault="008E4C78" w:rsidP="000D3DCC">
      <w:pPr>
        <w:pStyle w:val="ListParagraph"/>
        <w:numPr>
          <w:ilvl w:val="0"/>
          <w:numId w:val="10"/>
        </w:numPr>
      </w:pPr>
      <w:proofErr w:type="spellStart"/>
      <w:r>
        <w:t>orig.cols</w:t>
      </w:r>
      <w:proofErr w:type="spellEnd"/>
      <w:r w:rsidR="000D3DCC">
        <w:t>- original column names of the input file is preserved here</w:t>
      </w:r>
    </w:p>
    <w:p w:rsidR="008E4C78" w:rsidRDefault="008E4C78" w:rsidP="000D3DCC">
      <w:pPr>
        <w:pStyle w:val="ListParagraph"/>
        <w:numPr>
          <w:ilvl w:val="0"/>
          <w:numId w:val="10"/>
        </w:numPr>
      </w:pPr>
      <w:r>
        <w:t xml:space="preserve">Mm1, threshold, </w:t>
      </w:r>
      <w:proofErr w:type="spellStart"/>
      <w:r>
        <w:t>Mmp</w:t>
      </w:r>
      <w:proofErr w:type="spellEnd"/>
      <w:r w:rsidR="000D3DCC">
        <w:t>- arrays of mean of baseline, threshold and peak respectively</w:t>
      </w:r>
    </w:p>
    <w:p w:rsidR="008E4C78" w:rsidRDefault="000D3DCC" w:rsidP="008E4C78">
      <w:r>
        <w:t xml:space="preserve">  </w:t>
      </w:r>
      <w:r w:rsidR="008E4C78">
        <w:t>Strings</w:t>
      </w:r>
    </w:p>
    <w:p w:rsidR="008E4C78" w:rsidRDefault="008E4C78" w:rsidP="000D3DCC">
      <w:pPr>
        <w:pStyle w:val="ListParagraph"/>
        <w:numPr>
          <w:ilvl w:val="0"/>
          <w:numId w:val="13"/>
        </w:numPr>
      </w:pPr>
      <w:r>
        <w:t>File, filename</w:t>
      </w:r>
      <w:r w:rsidR="000D3DCC">
        <w:t>- makes input filename into readable format</w:t>
      </w:r>
    </w:p>
    <w:p w:rsidR="00C45001" w:rsidRDefault="00C45001" w:rsidP="000D3DCC">
      <w:pPr>
        <w:pStyle w:val="ListParagraph"/>
        <w:numPr>
          <w:ilvl w:val="0"/>
          <w:numId w:val="13"/>
        </w:numPr>
      </w:pPr>
      <w:proofErr w:type="spellStart"/>
      <w:r>
        <w:t>outputfile</w:t>
      </w:r>
      <w:proofErr w:type="spellEnd"/>
      <w:r>
        <w:t xml:space="preserve"> – accepts the output file name from user </w:t>
      </w:r>
    </w:p>
    <w:p w:rsidR="008E4C78" w:rsidRDefault="000D3DCC" w:rsidP="008E4C78">
      <w:r>
        <w:t xml:space="preserve">  </w:t>
      </w:r>
      <w:r w:rsidR="008E4C78">
        <w:t>List</w:t>
      </w:r>
    </w:p>
    <w:p w:rsidR="00A924A2" w:rsidRDefault="000D3DCC" w:rsidP="000D3DCC">
      <w:pPr>
        <w:pStyle w:val="ListParagraph"/>
        <w:numPr>
          <w:ilvl w:val="0"/>
          <w:numId w:val="13"/>
        </w:numPr>
      </w:pPr>
      <w:proofErr w:type="spellStart"/>
      <w:r>
        <w:t>M</w:t>
      </w:r>
      <w:r w:rsidR="008E4C78">
        <w:t>atandcolnames</w:t>
      </w:r>
      <w:proofErr w:type="spellEnd"/>
      <w:r>
        <w:t xml:space="preserve"> – list of </w:t>
      </w:r>
      <w:proofErr w:type="spellStart"/>
      <w:r>
        <w:t>A_new</w:t>
      </w:r>
      <w:proofErr w:type="spellEnd"/>
      <w:r>
        <w:t xml:space="preserve"> and </w:t>
      </w:r>
      <w:proofErr w:type="spellStart"/>
      <w:r>
        <w:t>orig.cols</w:t>
      </w:r>
      <w:proofErr w:type="spellEnd"/>
    </w:p>
    <w:p w:rsidR="00A924A2" w:rsidRDefault="00A924A2">
      <w:r>
        <w:t>In-built R function list: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proofErr w:type="spellStart"/>
      <w:r>
        <w:t>readline</w:t>
      </w:r>
      <w:proofErr w:type="spellEnd"/>
      <w:r>
        <w:t>()- to prompt users what to enter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r>
        <w:t>paste() -concatenate words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r>
        <w:t>read.csv() – input a .csv file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r>
        <w:t>array() – make array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proofErr w:type="spellStart"/>
      <w:r>
        <w:t>ncol</w:t>
      </w:r>
      <w:proofErr w:type="spellEnd"/>
      <w:r>
        <w:t xml:space="preserve">(), </w:t>
      </w:r>
      <w:proofErr w:type="spellStart"/>
      <w:r>
        <w:t>nrow</w:t>
      </w:r>
      <w:proofErr w:type="spellEnd"/>
      <w:r>
        <w:t>() – total number of columns, rows in a matrix/array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) – convert input row numbers into numbers. R treats all input as strings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proofErr w:type="spellStart"/>
      <w:r>
        <w:t>colMeans</w:t>
      </w:r>
      <w:proofErr w:type="spellEnd"/>
      <w:r>
        <w:t>() – compute mean of columns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r>
        <w:t>matrix() – create a matrix</w:t>
      </w:r>
    </w:p>
    <w:p w:rsidR="00A924A2" w:rsidRDefault="00A924A2" w:rsidP="00A924A2">
      <w:pPr>
        <w:pStyle w:val="ListParagraph"/>
        <w:numPr>
          <w:ilvl w:val="0"/>
          <w:numId w:val="1"/>
        </w:numPr>
      </w:pPr>
      <w:proofErr w:type="spellStart"/>
      <w:r>
        <w:t>isTRUE</w:t>
      </w:r>
      <w:proofErr w:type="spellEnd"/>
      <w:r>
        <w:t>() – tests if a statement is true</w:t>
      </w:r>
    </w:p>
    <w:p w:rsidR="008E4C78" w:rsidRDefault="008E4C78" w:rsidP="00A924A2">
      <w:pPr>
        <w:pStyle w:val="ListParagraph"/>
        <w:numPr>
          <w:ilvl w:val="0"/>
          <w:numId w:val="1"/>
        </w:numPr>
      </w:pPr>
      <w:r>
        <w:t>write.csv() – make a .csv file as output</w:t>
      </w:r>
    </w:p>
    <w:p w:rsidR="008E4C78" w:rsidRDefault="008E4C78" w:rsidP="00A924A2">
      <w:pPr>
        <w:pStyle w:val="ListParagraph"/>
        <w:numPr>
          <w:ilvl w:val="0"/>
          <w:numId w:val="1"/>
        </w:numPr>
      </w:pPr>
      <w:r>
        <w:t>list() – since R does not allow return of multiple objects from a function, this is a way to get more than one thing from a function – in this case both the final matrix and the column names are returned</w:t>
      </w:r>
    </w:p>
    <w:p w:rsidR="008E4C78" w:rsidRDefault="008E4C78" w:rsidP="00A924A2">
      <w:pPr>
        <w:pStyle w:val="ListParagraph"/>
        <w:numPr>
          <w:ilvl w:val="0"/>
          <w:numId w:val="1"/>
        </w:numPr>
      </w:pPr>
      <w:r>
        <w:t>print() – to print</w:t>
      </w:r>
    </w:p>
    <w:p w:rsidR="008E4C78" w:rsidRDefault="008E4C78" w:rsidP="00A924A2">
      <w:pPr>
        <w:pStyle w:val="ListParagraph"/>
        <w:numPr>
          <w:ilvl w:val="0"/>
          <w:numId w:val="1"/>
        </w:numPr>
      </w:pPr>
      <w:r>
        <w:t>assign() – in this case it is used to make a list available to the global environment so that all functions that call this function can use it</w:t>
      </w:r>
    </w:p>
    <w:p w:rsidR="00B66F21" w:rsidRDefault="00B66F21" w:rsidP="00B66F21"/>
    <w:p w:rsidR="00B66F21" w:rsidRDefault="00B66F21" w:rsidP="00B66F21">
      <w:r>
        <w:t xml:space="preserve">Function: </w:t>
      </w:r>
      <w:proofErr w:type="spellStart"/>
      <w:r>
        <w:t>Threshold_</w:t>
      </w:r>
      <w:proofErr w:type="gramStart"/>
      <w:r>
        <w:t>iono</w:t>
      </w:r>
      <w:proofErr w:type="spellEnd"/>
      <w:r>
        <w:t>()</w:t>
      </w:r>
      <w:proofErr w:type="gramEnd"/>
    </w:p>
    <w:p w:rsidR="00B66F21" w:rsidRDefault="00B66F21" w:rsidP="00B66F21">
      <w:r>
        <w:t xml:space="preserve">Filename: </w:t>
      </w:r>
      <w:proofErr w:type="spellStart"/>
      <w:r>
        <w:t>Threshold_iono.R</w:t>
      </w:r>
      <w:proofErr w:type="spellEnd"/>
    </w:p>
    <w:p w:rsidR="00B66F21" w:rsidRDefault="00B66F21" w:rsidP="00AA79A7">
      <w:r>
        <w:t xml:space="preserve">Description: </w:t>
      </w:r>
      <w:r w:rsidR="00AA79A7">
        <w:t xml:space="preserve"> THIS FUNCTION IS FOR IONOMYCIN ONLY – but very similar to </w:t>
      </w:r>
      <w:proofErr w:type="gramStart"/>
      <w:r w:rsidR="00AA79A7">
        <w:t>Threshold(</w:t>
      </w:r>
      <w:proofErr w:type="gramEnd"/>
      <w:r w:rsidR="00AA79A7">
        <w:t xml:space="preserve">). Inputs </w:t>
      </w:r>
      <w:proofErr w:type="spellStart"/>
      <w:r w:rsidR="00AA79A7">
        <w:t>Ionomycin</w:t>
      </w:r>
      <w:proofErr w:type="spellEnd"/>
      <w:r w:rsidR="00AA79A7">
        <w:t xml:space="preserve"> response file to return a matrix with </w:t>
      </w:r>
      <w:proofErr w:type="spellStart"/>
      <w:r w:rsidR="00AA79A7">
        <w:t>ionomycin</w:t>
      </w:r>
      <w:proofErr w:type="spellEnd"/>
      <w:r w:rsidR="00AA79A7">
        <w:t xml:space="preserve"> response subtracted from baseline mean for </w:t>
      </w:r>
      <w:r w:rsidR="00AA79A7">
        <w:lastRenderedPageBreak/>
        <w:t>the cells that respon</w:t>
      </w:r>
      <w:r w:rsidR="005265B3">
        <w:t xml:space="preserve">d to </w:t>
      </w:r>
      <w:proofErr w:type="spellStart"/>
      <w:r w:rsidR="005265B3">
        <w:t>ionomycin</w:t>
      </w:r>
      <w:proofErr w:type="spellEnd"/>
      <w:r w:rsidR="005265B3">
        <w:t xml:space="preserve"> (Threshold=mean+5</w:t>
      </w:r>
      <w:r w:rsidR="00AA79A7">
        <w:t xml:space="preserve">st.dev). There is an option to save this file.  Also returns mean peak response of those cells and percentage of cells that responded to </w:t>
      </w:r>
      <w:proofErr w:type="spellStart"/>
      <w:r w:rsidR="00AA79A7">
        <w:t>ionomycin</w:t>
      </w:r>
      <w:proofErr w:type="spellEnd"/>
      <w:r w:rsidR="00AA79A7">
        <w:t xml:space="preserve">. </w:t>
      </w:r>
    </w:p>
    <w:p w:rsidR="00B66F21" w:rsidRDefault="00B66F21" w:rsidP="00B66F21">
      <w:r>
        <w:t xml:space="preserve">Variable list: Very similar to </w:t>
      </w:r>
      <w:proofErr w:type="gramStart"/>
      <w:r>
        <w:t>Threshold(</w:t>
      </w:r>
      <w:proofErr w:type="gramEnd"/>
      <w:r>
        <w:t>) above. Some differences are listed below:</w:t>
      </w:r>
    </w:p>
    <w:p w:rsidR="00B66F21" w:rsidRDefault="00B66F21" w:rsidP="00B66F21">
      <w:r>
        <w:t xml:space="preserve">Deletions: </w:t>
      </w:r>
      <w:proofErr w:type="spellStart"/>
      <w:r>
        <w:t>orig.cols</w:t>
      </w:r>
      <w:proofErr w:type="spellEnd"/>
      <w:r w:rsidR="00AA79A7">
        <w:t xml:space="preserve">, </w:t>
      </w:r>
      <w:proofErr w:type="spellStart"/>
      <w:r w:rsidR="00AA79A7">
        <w:t>matandcolnames</w:t>
      </w:r>
      <w:proofErr w:type="spellEnd"/>
    </w:p>
    <w:p w:rsidR="00B66F21" w:rsidRDefault="00B66F21" w:rsidP="00B66F21">
      <w:r>
        <w:t xml:space="preserve">Replacements: </w:t>
      </w:r>
      <w:proofErr w:type="spellStart"/>
      <w:r>
        <w:t>A.new</w:t>
      </w:r>
      <w:proofErr w:type="spellEnd"/>
      <w:r>
        <w:t xml:space="preserve"> – does same work as </w:t>
      </w:r>
      <w:proofErr w:type="spellStart"/>
      <w:r>
        <w:t>A_new</w:t>
      </w:r>
      <w:proofErr w:type="spellEnd"/>
      <w:r>
        <w:t xml:space="preserve"> in </w:t>
      </w:r>
      <w:proofErr w:type="gramStart"/>
      <w:r>
        <w:t>Threshold()</w:t>
      </w:r>
      <w:proofErr w:type="gramEnd"/>
    </w:p>
    <w:p w:rsidR="00B66F21" w:rsidRDefault="00B66F21" w:rsidP="00B66F21">
      <w:r>
        <w:t>Additions:</w:t>
      </w:r>
    </w:p>
    <w:p w:rsidR="00B66F21" w:rsidRDefault="00B66F21" w:rsidP="00B66F21">
      <w:r>
        <w:t>Matrix:</w:t>
      </w:r>
    </w:p>
    <w:p w:rsidR="00B66F21" w:rsidRDefault="00B66F21" w:rsidP="00B66F21">
      <w:pPr>
        <w:pStyle w:val="ListParagraph"/>
        <w:numPr>
          <w:ilvl w:val="0"/>
          <w:numId w:val="15"/>
        </w:numPr>
      </w:pPr>
      <w:proofErr w:type="spellStart"/>
      <w:r>
        <w:t>A.iono</w:t>
      </w:r>
      <w:proofErr w:type="spellEnd"/>
      <w:r>
        <w:t xml:space="preserve"> – A matrix to preserve peak responses after background removal</w:t>
      </w:r>
    </w:p>
    <w:p w:rsidR="00B66F21" w:rsidRDefault="00B66F21" w:rsidP="00B66F21">
      <w:pPr>
        <w:pStyle w:val="ListParagraph"/>
        <w:numPr>
          <w:ilvl w:val="0"/>
          <w:numId w:val="15"/>
        </w:numPr>
      </w:pPr>
      <w:r>
        <w:t xml:space="preserve">Peak =subset matrix of </w:t>
      </w:r>
      <w:proofErr w:type="spellStart"/>
      <w:r>
        <w:t>A.iono</w:t>
      </w:r>
      <w:proofErr w:type="spellEnd"/>
      <w:r>
        <w:t xml:space="preserve"> to hold peak responses</w:t>
      </w:r>
    </w:p>
    <w:p w:rsidR="00B66F21" w:rsidRDefault="00B66F21" w:rsidP="00B66F21">
      <w:r>
        <w:t>Array</w:t>
      </w:r>
    </w:p>
    <w:p w:rsidR="00B66F21" w:rsidRDefault="00B66F21" w:rsidP="00B66F21">
      <w:pPr>
        <w:pStyle w:val="ListParagraph"/>
        <w:numPr>
          <w:ilvl w:val="0"/>
          <w:numId w:val="16"/>
        </w:numPr>
      </w:pPr>
      <w:proofErr w:type="spellStart"/>
      <w:r>
        <w:t>Mean_peak</w:t>
      </w:r>
      <w:proofErr w:type="spellEnd"/>
      <w:r>
        <w:t xml:space="preserve"> – column mean of Peak matrix described above</w:t>
      </w:r>
    </w:p>
    <w:p w:rsidR="00B66F21" w:rsidRDefault="00B66F21" w:rsidP="00B66F21">
      <w:r>
        <w:t xml:space="preserve">In-built function list: Same as in </w:t>
      </w:r>
      <w:proofErr w:type="gramStart"/>
      <w:r>
        <w:t>Threshold()</w:t>
      </w:r>
      <w:proofErr w:type="gramEnd"/>
      <w:r>
        <w:t xml:space="preserve">  </w:t>
      </w:r>
    </w:p>
    <w:p w:rsidR="00B66F21" w:rsidRDefault="00B66F21" w:rsidP="00B66F21"/>
    <w:p w:rsidR="00B66F21" w:rsidRDefault="00B66F21" w:rsidP="00B66F21"/>
    <w:sectPr w:rsidR="00B6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908"/>
    <w:multiLevelType w:val="hybridMultilevel"/>
    <w:tmpl w:val="2E6C676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02286E9F"/>
    <w:multiLevelType w:val="hybridMultilevel"/>
    <w:tmpl w:val="998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898"/>
    <w:multiLevelType w:val="hybridMultilevel"/>
    <w:tmpl w:val="780A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2C2"/>
    <w:multiLevelType w:val="hybridMultilevel"/>
    <w:tmpl w:val="D66A565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15494B5F"/>
    <w:multiLevelType w:val="hybridMultilevel"/>
    <w:tmpl w:val="A440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4949"/>
    <w:multiLevelType w:val="hybridMultilevel"/>
    <w:tmpl w:val="728AA5F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38559DB"/>
    <w:multiLevelType w:val="hybridMultilevel"/>
    <w:tmpl w:val="CE44BDB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3E2F4B65"/>
    <w:multiLevelType w:val="hybridMultilevel"/>
    <w:tmpl w:val="3C82CB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C0F1149"/>
    <w:multiLevelType w:val="hybridMultilevel"/>
    <w:tmpl w:val="B8D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6060"/>
    <w:multiLevelType w:val="hybridMultilevel"/>
    <w:tmpl w:val="2AF2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A04D6"/>
    <w:multiLevelType w:val="hybridMultilevel"/>
    <w:tmpl w:val="4F52547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1" w15:restartNumberingAfterBreak="0">
    <w:nsid w:val="5DF83242"/>
    <w:multiLevelType w:val="hybridMultilevel"/>
    <w:tmpl w:val="785E3E5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 w15:restartNumberingAfterBreak="0">
    <w:nsid w:val="5F7D04F1"/>
    <w:multiLevelType w:val="hybridMultilevel"/>
    <w:tmpl w:val="A23A2DD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64560001"/>
    <w:multiLevelType w:val="hybridMultilevel"/>
    <w:tmpl w:val="91C4767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6B7824EF"/>
    <w:multiLevelType w:val="hybridMultilevel"/>
    <w:tmpl w:val="33FA66E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76FD1EBD"/>
    <w:multiLevelType w:val="hybridMultilevel"/>
    <w:tmpl w:val="CCCA1D0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7A973F97"/>
    <w:multiLevelType w:val="hybridMultilevel"/>
    <w:tmpl w:val="74206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F42757"/>
    <w:multiLevelType w:val="hybridMultilevel"/>
    <w:tmpl w:val="FBE66E3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4"/>
  </w:num>
  <w:num w:numId="5">
    <w:abstractNumId w:val="0"/>
  </w:num>
  <w:num w:numId="6">
    <w:abstractNumId w:val="2"/>
  </w:num>
  <w:num w:numId="7">
    <w:abstractNumId w:val="16"/>
  </w:num>
  <w:num w:numId="8">
    <w:abstractNumId w:val="13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3"/>
  </w:num>
  <w:num w:numId="14">
    <w:abstractNumId w:val="9"/>
  </w:num>
  <w:num w:numId="15">
    <w:abstractNumId w:val="1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2"/>
    <w:rsid w:val="000D3DCC"/>
    <w:rsid w:val="004F0D63"/>
    <w:rsid w:val="005265B3"/>
    <w:rsid w:val="00621AC3"/>
    <w:rsid w:val="0076065D"/>
    <w:rsid w:val="008C6802"/>
    <w:rsid w:val="008E4C78"/>
    <w:rsid w:val="009E0AB7"/>
    <w:rsid w:val="00A757B8"/>
    <w:rsid w:val="00A924A2"/>
    <w:rsid w:val="00AA79A7"/>
    <w:rsid w:val="00B438DA"/>
    <w:rsid w:val="00B66F21"/>
    <w:rsid w:val="00B9147F"/>
    <w:rsid w:val="00C2470F"/>
    <w:rsid w:val="00C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465B"/>
  <w15:chartTrackingRefBased/>
  <w15:docId w15:val="{28894A47-91C1-449F-9830-4CA3B7EF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A79598-7842-4871-B0CF-9E162B50B202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80D778-9FB7-4C99-BA7C-C7136F0DE9AF}">
      <dgm:prSet phldrT="[Text]" custT="1"/>
      <dgm:spPr/>
      <dgm:t>
        <a:bodyPr/>
        <a:lstStyle/>
        <a:p>
          <a:r>
            <a:rPr lang="en-US" sz="800" dirty="0" smtClean="0"/>
            <a:t>Subtract Background</a:t>
          </a:r>
        </a:p>
        <a:p>
          <a:r>
            <a:rPr lang="en-US" sz="800" dirty="0" smtClean="0"/>
            <a:t> (X-background, X=cell intensity at each time point)</a:t>
          </a:r>
          <a:endParaRPr lang="en-US" sz="800" dirty="0"/>
        </a:p>
      </dgm:t>
    </dgm:pt>
    <dgm:pt modelId="{CA7C1DFD-D9D2-4702-B013-67EDA966076A}" type="parTrans" cxnId="{CA2B6647-A772-4F81-A3D6-CDCDA4F1F0CC}">
      <dgm:prSet/>
      <dgm:spPr/>
      <dgm:t>
        <a:bodyPr/>
        <a:lstStyle/>
        <a:p>
          <a:endParaRPr lang="en-US"/>
        </a:p>
      </dgm:t>
    </dgm:pt>
    <dgm:pt modelId="{086FF0AC-9539-42AE-9675-6392614A9259}" type="sibTrans" cxnId="{CA2B6647-A772-4F81-A3D6-CDCDA4F1F0CC}">
      <dgm:prSet/>
      <dgm:spPr/>
      <dgm:t>
        <a:bodyPr/>
        <a:lstStyle/>
        <a:p>
          <a:endParaRPr lang="en-US"/>
        </a:p>
      </dgm:t>
    </dgm:pt>
    <dgm:pt modelId="{AF090A4E-844F-4C9A-9349-CF97F6BBB3B3}">
      <dgm:prSet phldrT="[Text]"/>
      <dgm:spPr/>
      <dgm:t>
        <a:bodyPr/>
        <a:lstStyle/>
        <a:p>
          <a:r>
            <a:rPr lang="en-US" dirty="0" smtClean="0"/>
            <a:t>Find Mean of Baseline </a:t>
          </a:r>
        </a:p>
        <a:p>
          <a:r>
            <a:rPr lang="en-US" dirty="0" smtClean="0"/>
            <a:t>(B</a:t>
          </a:r>
          <a:r>
            <a:rPr lang="en-US" dirty="0" err="1" smtClean="0"/>
            <a:t>avg</a:t>
          </a:r>
          <a:r>
            <a:rPr lang="en-US" dirty="0" smtClean="0"/>
            <a:t>)</a:t>
          </a:r>
          <a:endParaRPr lang="en-US" dirty="0"/>
        </a:p>
      </dgm:t>
    </dgm:pt>
    <dgm:pt modelId="{87D57BE5-5750-4733-A07C-FBAC3DA13A85}" type="parTrans" cxnId="{1F9CD42B-7360-4301-B8D0-59B9C1041F9A}">
      <dgm:prSet/>
      <dgm:spPr/>
      <dgm:t>
        <a:bodyPr/>
        <a:lstStyle/>
        <a:p>
          <a:endParaRPr lang="en-US"/>
        </a:p>
      </dgm:t>
    </dgm:pt>
    <dgm:pt modelId="{4B629F49-87BF-4F3E-9576-5E50B35973F1}" type="sibTrans" cxnId="{1F9CD42B-7360-4301-B8D0-59B9C1041F9A}">
      <dgm:prSet/>
      <dgm:spPr/>
      <dgm:t>
        <a:bodyPr/>
        <a:lstStyle/>
        <a:p>
          <a:endParaRPr lang="en-US"/>
        </a:p>
      </dgm:t>
    </dgm:pt>
    <dgm:pt modelId="{5CF7FCD1-EC73-4C2C-B407-DC1F0CEE9A8A}">
      <dgm:prSet phldrT="[Text]"/>
      <dgm:spPr>
        <a:solidFill>
          <a:schemeClr val="accent1"/>
        </a:solidFill>
      </dgm:spPr>
      <dgm:t>
        <a:bodyPr/>
        <a:lstStyle/>
        <a:p>
          <a:r>
            <a:rPr lang="en-US" dirty="0" smtClean="0"/>
            <a:t>X-B</a:t>
          </a:r>
          <a:r>
            <a:rPr lang="en-US" dirty="0" err="1" smtClean="0"/>
            <a:t>avg=F</a:t>
          </a:r>
          <a:endParaRPr lang="en-US" dirty="0"/>
        </a:p>
      </dgm:t>
    </dgm:pt>
    <dgm:pt modelId="{C0CB869E-C7EF-43B9-A00D-50BA6B621B05}" type="parTrans" cxnId="{379EA461-3B54-4363-858D-810A74AD65E0}">
      <dgm:prSet/>
      <dgm:spPr/>
      <dgm:t>
        <a:bodyPr/>
        <a:lstStyle/>
        <a:p>
          <a:endParaRPr lang="en-US"/>
        </a:p>
      </dgm:t>
    </dgm:pt>
    <dgm:pt modelId="{4A966B3E-5F33-4620-940D-7482DC61F348}" type="sibTrans" cxnId="{379EA461-3B54-4363-858D-810A74AD65E0}">
      <dgm:prSet/>
      <dgm:spPr/>
      <dgm:t>
        <a:bodyPr/>
        <a:lstStyle/>
        <a:p>
          <a:endParaRPr lang="en-US"/>
        </a:p>
      </dgm:t>
    </dgm:pt>
    <dgm:pt modelId="{CCEDE3D2-080F-4E4B-85C9-93DEE32867E3}">
      <dgm:prSet phldrT="[Text]"/>
      <dgm:spPr>
        <a:solidFill>
          <a:srgbClr val="FF0000"/>
        </a:solidFill>
      </dgm:spPr>
      <dgm:t>
        <a:bodyPr/>
        <a:lstStyle/>
        <a:p>
          <a:r>
            <a:rPr lang="en-US" dirty="0" smtClean="0"/>
            <a:t>Find mean of peak Ca levels by </a:t>
          </a:r>
          <a:r>
            <a:rPr lang="en-US" dirty="0" err="1" smtClean="0"/>
            <a:t>Ionomycin</a:t>
          </a:r>
          <a:r>
            <a:rPr lang="en-US" dirty="0" smtClean="0"/>
            <a:t> (Fmax)</a:t>
          </a:r>
          <a:endParaRPr lang="en-US" dirty="0"/>
        </a:p>
      </dgm:t>
    </dgm:pt>
    <dgm:pt modelId="{4D04B4E1-D967-4AE3-8604-081BFB94B95D}" type="parTrans" cxnId="{B8947933-E86B-48F5-BEF7-E69F306E3D5A}">
      <dgm:prSet/>
      <dgm:spPr/>
      <dgm:t>
        <a:bodyPr/>
        <a:lstStyle/>
        <a:p>
          <a:endParaRPr lang="en-US"/>
        </a:p>
      </dgm:t>
    </dgm:pt>
    <dgm:pt modelId="{79FFB14C-FB7B-4B48-8CB3-F35B8FCDD997}" type="sibTrans" cxnId="{B8947933-E86B-48F5-BEF7-E69F306E3D5A}">
      <dgm:prSet/>
      <dgm:spPr/>
      <dgm:t>
        <a:bodyPr/>
        <a:lstStyle/>
        <a:p>
          <a:endParaRPr lang="en-US"/>
        </a:p>
      </dgm:t>
    </dgm:pt>
    <dgm:pt modelId="{BCB6588E-F3D4-461B-8F00-3507C1A7C2C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dirty="0" smtClean="0"/>
            <a:t>F/Fmax</a:t>
          </a:r>
          <a:endParaRPr lang="en-US" dirty="0"/>
        </a:p>
      </dgm:t>
    </dgm:pt>
    <dgm:pt modelId="{8F3026AB-0FD9-462D-9109-47B806E48B99}" type="parTrans" cxnId="{051C5153-4D9E-4845-8386-0192E7BB7F0D}">
      <dgm:prSet/>
      <dgm:spPr/>
      <dgm:t>
        <a:bodyPr/>
        <a:lstStyle/>
        <a:p>
          <a:endParaRPr lang="en-US"/>
        </a:p>
      </dgm:t>
    </dgm:pt>
    <dgm:pt modelId="{867DC84E-D256-46D2-8174-9FE21D3790F0}" type="sibTrans" cxnId="{051C5153-4D9E-4845-8386-0192E7BB7F0D}">
      <dgm:prSet/>
      <dgm:spPr/>
      <dgm:t>
        <a:bodyPr/>
        <a:lstStyle/>
        <a:p>
          <a:endParaRPr lang="en-US"/>
        </a:p>
      </dgm:t>
    </dgm:pt>
    <dgm:pt modelId="{5BDDD931-AFB9-4C8E-B596-2DF9C4FBC581}">
      <dgm:prSet phldrT="[Text]"/>
      <dgm:spPr>
        <a:solidFill>
          <a:srgbClr val="FF0000"/>
        </a:solidFill>
      </dgm:spPr>
      <dgm:t>
        <a:bodyPr/>
        <a:lstStyle/>
        <a:p>
          <a:r>
            <a:rPr lang="en-US" dirty="0"/>
            <a:t>Test if responds to drug and iono</a:t>
          </a:r>
        </a:p>
      </dgm:t>
    </dgm:pt>
    <dgm:pt modelId="{A4B919B1-EE32-413A-A07E-4F3AE054C052}" type="parTrans" cxnId="{CF1CBB02-2B0F-4A2B-8ADB-7EBE274DF851}">
      <dgm:prSet/>
      <dgm:spPr/>
      <dgm:t>
        <a:bodyPr/>
        <a:lstStyle/>
        <a:p>
          <a:endParaRPr lang="en-US"/>
        </a:p>
      </dgm:t>
    </dgm:pt>
    <dgm:pt modelId="{BA220380-3769-4544-BAC6-B4730DF6A5A2}" type="sibTrans" cxnId="{CF1CBB02-2B0F-4A2B-8ADB-7EBE274DF851}">
      <dgm:prSet/>
      <dgm:spPr/>
      <dgm:t>
        <a:bodyPr/>
        <a:lstStyle/>
        <a:p>
          <a:endParaRPr lang="en-US"/>
        </a:p>
      </dgm:t>
    </dgm:pt>
    <dgm:pt modelId="{30D4E038-6C6C-47E6-A70B-F1E7CCA06C02}" type="pres">
      <dgm:prSet presAssocID="{53A79598-7842-4871-B0CF-9E162B50B202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5BBA47C-E9C9-439F-9D34-9062B8D18B5C}" type="pres">
      <dgm:prSet presAssocID="{9680D778-9FB7-4C99-BA7C-C7136F0DE9AF}" presName="composite" presStyleCnt="0"/>
      <dgm:spPr/>
    </dgm:pt>
    <dgm:pt modelId="{4ED5ACCE-25FA-496C-A7CB-D0A4A34BF774}" type="pres">
      <dgm:prSet presAssocID="{9680D778-9FB7-4C99-BA7C-C7136F0DE9AF}" presName="bentUpArrow1" presStyleLbl="alignImgPlace1" presStyleIdx="0" presStyleCnt="5"/>
      <dgm:spPr/>
    </dgm:pt>
    <dgm:pt modelId="{2F5F1A17-6A58-4D26-8CA6-AC4133A62C8C}" type="pres">
      <dgm:prSet presAssocID="{9680D778-9FB7-4C99-BA7C-C7136F0DE9AF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D0025-DADC-433D-A627-039D7466FCC9}" type="pres">
      <dgm:prSet presAssocID="{9680D778-9FB7-4C99-BA7C-C7136F0DE9AF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5BCC75-0823-4212-8227-200721B0F92E}" type="pres">
      <dgm:prSet presAssocID="{086FF0AC-9539-42AE-9675-6392614A9259}" presName="sibTrans" presStyleCnt="0"/>
      <dgm:spPr/>
    </dgm:pt>
    <dgm:pt modelId="{27716ED5-43AB-487F-8060-2634A3A16618}" type="pres">
      <dgm:prSet presAssocID="{AF090A4E-844F-4C9A-9349-CF97F6BBB3B3}" presName="composite" presStyleCnt="0"/>
      <dgm:spPr/>
    </dgm:pt>
    <dgm:pt modelId="{04116138-6C6F-4807-B26E-924DE40F403C}" type="pres">
      <dgm:prSet presAssocID="{AF090A4E-844F-4C9A-9349-CF97F6BBB3B3}" presName="bentUpArrow1" presStyleLbl="alignImgPlace1" presStyleIdx="1" presStyleCnt="5"/>
      <dgm:spPr/>
    </dgm:pt>
    <dgm:pt modelId="{C33C8DD4-FFE5-4694-9966-94D19077A717}" type="pres">
      <dgm:prSet presAssocID="{AF090A4E-844F-4C9A-9349-CF97F6BBB3B3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184FB7-7760-418F-84A2-01BEF8D5445C}" type="pres">
      <dgm:prSet presAssocID="{AF090A4E-844F-4C9A-9349-CF97F6BBB3B3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F0C917-5940-4E40-AE95-D71FCCFAC58E}" type="pres">
      <dgm:prSet presAssocID="{4B629F49-87BF-4F3E-9576-5E50B35973F1}" presName="sibTrans" presStyleCnt="0"/>
      <dgm:spPr/>
    </dgm:pt>
    <dgm:pt modelId="{201BA24D-B097-40F0-8FF6-2DB4B02B0F28}" type="pres">
      <dgm:prSet presAssocID="{5CF7FCD1-EC73-4C2C-B407-DC1F0CEE9A8A}" presName="composite" presStyleCnt="0"/>
      <dgm:spPr/>
    </dgm:pt>
    <dgm:pt modelId="{F73CEC27-E7A5-4570-B661-BE543D161D2D}" type="pres">
      <dgm:prSet presAssocID="{5CF7FCD1-EC73-4C2C-B407-DC1F0CEE9A8A}" presName="bentUpArrow1" presStyleLbl="alignImgPlace1" presStyleIdx="2" presStyleCnt="5"/>
      <dgm:spPr/>
    </dgm:pt>
    <dgm:pt modelId="{38A0D4AB-3C96-4DE8-9490-D6C3AE7943AD}" type="pres">
      <dgm:prSet presAssocID="{5CF7FCD1-EC73-4C2C-B407-DC1F0CEE9A8A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254FF8-B3BD-476B-8656-C1401B26623E}" type="pres">
      <dgm:prSet presAssocID="{5CF7FCD1-EC73-4C2C-B407-DC1F0CEE9A8A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90C8656-E8EA-46E7-8C4D-AC9DFAAA33F0}" type="pres">
      <dgm:prSet presAssocID="{4A966B3E-5F33-4620-940D-7482DC61F348}" presName="sibTrans" presStyleCnt="0"/>
      <dgm:spPr/>
    </dgm:pt>
    <dgm:pt modelId="{283FA411-5EE3-4519-BF6B-4A5F878ADB29}" type="pres">
      <dgm:prSet presAssocID="{5BDDD931-AFB9-4C8E-B596-2DF9C4FBC581}" presName="composite" presStyleCnt="0"/>
      <dgm:spPr/>
    </dgm:pt>
    <dgm:pt modelId="{C1107F9A-77CB-43A1-A3FE-049B2F1ABE64}" type="pres">
      <dgm:prSet presAssocID="{5BDDD931-AFB9-4C8E-B596-2DF9C4FBC581}" presName="bentUpArrow1" presStyleLbl="alignImgPlace1" presStyleIdx="3" presStyleCnt="5"/>
      <dgm:spPr/>
    </dgm:pt>
    <dgm:pt modelId="{84F11D77-FC1F-4841-9C61-B5CB89A69D3C}" type="pres">
      <dgm:prSet presAssocID="{5BDDD931-AFB9-4C8E-B596-2DF9C4FBC581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66938D-5D99-4AF8-8A42-6A436FBA45D5}" type="pres">
      <dgm:prSet presAssocID="{5BDDD931-AFB9-4C8E-B596-2DF9C4FBC581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86076454-3280-4ADA-97D4-14C1095A6F55}" type="pres">
      <dgm:prSet presAssocID="{BA220380-3769-4544-BAC6-B4730DF6A5A2}" presName="sibTrans" presStyleCnt="0"/>
      <dgm:spPr/>
    </dgm:pt>
    <dgm:pt modelId="{7FA8F8D6-32BF-4581-A547-68DBD0DCDC01}" type="pres">
      <dgm:prSet presAssocID="{CCEDE3D2-080F-4E4B-85C9-93DEE32867E3}" presName="composite" presStyleCnt="0"/>
      <dgm:spPr/>
    </dgm:pt>
    <dgm:pt modelId="{BF53EC0F-4CC0-4379-8C22-E6A2B32CA0F2}" type="pres">
      <dgm:prSet presAssocID="{CCEDE3D2-080F-4E4B-85C9-93DEE32867E3}" presName="bentUpArrow1" presStyleLbl="alignImgPlace1" presStyleIdx="4" presStyleCnt="5"/>
      <dgm:spPr/>
    </dgm:pt>
    <dgm:pt modelId="{E7BD2953-E722-4241-9041-CC2757913E4E}" type="pres">
      <dgm:prSet presAssocID="{CCEDE3D2-080F-4E4B-85C9-93DEE32867E3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106E86-D8FD-42AA-A8BF-A9924BEF2644}" type="pres">
      <dgm:prSet presAssocID="{CCEDE3D2-080F-4E4B-85C9-93DEE32867E3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F6A94AA7-DCC5-4BED-A3F0-AA75087EF537}" type="pres">
      <dgm:prSet presAssocID="{79FFB14C-FB7B-4B48-8CB3-F35B8FCDD997}" presName="sibTrans" presStyleCnt="0"/>
      <dgm:spPr/>
    </dgm:pt>
    <dgm:pt modelId="{D3B56387-4D90-4AE3-95A4-77004AB5B7D7}" type="pres">
      <dgm:prSet presAssocID="{BCB6588E-F3D4-461B-8F00-3507C1A7C2C7}" presName="composite" presStyleCnt="0"/>
      <dgm:spPr/>
    </dgm:pt>
    <dgm:pt modelId="{969DD0F3-9A37-4C2D-84BA-347EDCD6062D}" type="pres">
      <dgm:prSet presAssocID="{BCB6588E-F3D4-461B-8F00-3507C1A7C2C7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F8A0B6E-D797-4966-9605-AC26997FF3AA}" type="presOf" srcId="{BCB6588E-F3D4-461B-8F00-3507C1A7C2C7}" destId="{969DD0F3-9A37-4C2D-84BA-347EDCD6062D}" srcOrd="0" destOrd="0" presId="urn:microsoft.com/office/officeart/2005/8/layout/StepDownProcess"/>
    <dgm:cxn modelId="{379EA461-3B54-4363-858D-810A74AD65E0}" srcId="{53A79598-7842-4871-B0CF-9E162B50B202}" destId="{5CF7FCD1-EC73-4C2C-B407-DC1F0CEE9A8A}" srcOrd="2" destOrd="0" parTransId="{C0CB869E-C7EF-43B9-A00D-50BA6B621B05}" sibTransId="{4A966B3E-5F33-4620-940D-7482DC61F348}"/>
    <dgm:cxn modelId="{DAEE9D59-3F7A-459F-A2CB-4A3C9E5BAA29}" type="presOf" srcId="{53A79598-7842-4871-B0CF-9E162B50B202}" destId="{30D4E038-6C6C-47E6-A70B-F1E7CCA06C02}" srcOrd="0" destOrd="0" presId="urn:microsoft.com/office/officeart/2005/8/layout/StepDownProcess"/>
    <dgm:cxn modelId="{63B26350-3F09-41B4-8267-13BB2D0A611A}" type="presOf" srcId="{9680D778-9FB7-4C99-BA7C-C7136F0DE9AF}" destId="{2F5F1A17-6A58-4D26-8CA6-AC4133A62C8C}" srcOrd="0" destOrd="0" presId="urn:microsoft.com/office/officeart/2005/8/layout/StepDownProcess"/>
    <dgm:cxn modelId="{051C5153-4D9E-4845-8386-0192E7BB7F0D}" srcId="{53A79598-7842-4871-B0CF-9E162B50B202}" destId="{BCB6588E-F3D4-461B-8F00-3507C1A7C2C7}" srcOrd="5" destOrd="0" parTransId="{8F3026AB-0FD9-462D-9109-47B806E48B99}" sibTransId="{867DC84E-D256-46D2-8174-9FE21D3790F0}"/>
    <dgm:cxn modelId="{BFB98EC0-5883-4EEC-B801-2A69837C9F9E}" type="presOf" srcId="{CCEDE3D2-080F-4E4B-85C9-93DEE32867E3}" destId="{E7BD2953-E722-4241-9041-CC2757913E4E}" srcOrd="0" destOrd="0" presId="urn:microsoft.com/office/officeart/2005/8/layout/StepDownProcess"/>
    <dgm:cxn modelId="{B8947933-E86B-48F5-BEF7-E69F306E3D5A}" srcId="{53A79598-7842-4871-B0CF-9E162B50B202}" destId="{CCEDE3D2-080F-4E4B-85C9-93DEE32867E3}" srcOrd="4" destOrd="0" parTransId="{4D04B4E1-D967-4AE3-8604-081BFB94B95D}" sibTransId="{79FFB14C-FB7B-4B48-8CB3-F35B8FCDD997}"/>
    <dgm:cxn modelId="{0A80B0F1-EE4F-4105-AB13-2C0A5ACFEA95}" type="presOf" srcId="{5CF7FCD1-EC73-4C2C-B407-DC1F0CEE9A8A}" destId="{38A0D4AB-3C96-4DE8-9490-D6C3AE7943AD}" srcOrd="0" destOrd="0" presId="urn:microsoft.com/office/officeart/2005/8/layout/StepDownProcess"/>
    <dgm:cxn modelId="{CF1CBB02-2B0F-4A2B-8ADB-7EBE274DF851}" srcId="{53A79598-7842-4871-B0CF-9E162B50B202}" destId="{5BDDD931-AFB9-4C8E-B596-2DF9C4FBC581}" srcOrd="3" destOrd="0" parTransId="{A4B919B1-EE32-413A-A07E-4F3AE054C052}" sibTransId="{BA220380-3769-4544-BAC6-B4730DF6A5A2}"/>
    <dgm:cxn modelId="{CA2B6647-A772-4F81-A3D6-CDCDA4F1F0CC}" srcId="{53A79598-7842-4871-B0CF-9E162B50B202}" destId="{9680D778-9FB7-4C99-BA7C-C7136F0DE9AF}" srcOrd="0" destOrd="0" parTransId="{CA7C1DFD-D9D2-4702-B013-67EDA966076A}" sibTransId="{086FF0AC-9539-42AE-9675-6392614A9259}"/>
    <dgm:cxn modelId="{8998DED4-7168-497A-8F70-8B2C1E840B3D}" type="presOf" srcId="{AF090A4E-844F-4C9A-9349-CF97F6BBB3B3}" destId="{C33C8DD4-FFE5-4694-9966-94D19077A717}" srcOrd="0" destOrd="0" presId="urn:microsoft.com/office/officeart/2005/8/layout/StepDownProcess"/>
    <dgm:cxn modelId="{1F9CD42B-7360-4301-B8D0-59B9C1041F9A}" srcId="{53A79598-7842-4871-B0CF-9E162B50B202}" destId="{AF090A4E-844F-4C9A-9349-CF97F6BBB3B3}" srcOrd="1" destOrd="0" parTransId="{87D57BE5-5750-4733-A07C-FBAC3DA13A85}" sibTransId="{4B629F49-87BF-4F3E-9576-5E50B35973F1}"/>
    <dgm:cxn modelId="{C9EC427F-9184-474A-BE9C-594D31361086}" type="presOf" srcId="{5BDDD931-AFB9-4C8E-B596-2DF9C4FBC581}" destId="{84F11D77-FC1F-4841-9C61-B5CB89A69D3C}" srcOrd="0" destOrd="0" presId="urn:microsoft.com/office/officeart/2005/8/layout/StepDownProcess"/>
    <dgm:cxn modelId="{FBCACFB0-C831-48FE-9EF7-906F51963AC7}" type="presParOf" srcId="{30D4E038-6C6C-47E6-A70B-F1E7CCA06C02}" destId="{45BBA47C-E9C9-439F-9D34-9062B8D18B5C}" srcOrd="0" destOrd="0" presId="urn:microsoft.com/office/officeart/2005/8/layout/StepDownProcess"/>
    <dgm:cxn modelId="{42D14A9E-69E9-4008-B9F2-1BC07E91A6DB}" type="presParOf" srcId="{45BBA47C-E9C9-439F-9D34-9062B8D18B5C}" destId="{4ED5ACCE-25FA-496C-A7CB-D0A4A34BF774}" srcOrd="0" destOrd="0" presId="urn:microsoft.com/office/officeart/2005/8/layout/StepDownProcess"/>
    <dgm:cxn modelId="{454329D7-48BC-4FC8-81FA-699B5B91DDD2}" type="presParOf" srcId="{45BBA47C-E9C9-439F-9D34-9062B8D18B5C}" destId="{2F5F1A17-6A58-4D26-8CA6-AC4133A62C8C}" srcOrd="1" destOrd="0" presId="urn:microsoft.com/office/officeart/2005/8/layout/StepDownProcess"/>
    <dgm:cxn modelId="{6CC94775-D5B6-4907-97AE-57356ABECFB5}" type="presParOf" srcId="{45BBA47C-E9C9-439F-9D34-9062B8D18B5C}" destId="{B6CD0025-DADC-433D-A627-039D7466FCC9}" srcOrd="2" destOrd="0" presId="urn:microsoft.com/office/officeart/2005/8/layout/StepDownProcess"/>
    <dgm:cxn modelId="{D09F0113-2CC2-4B88-803A-34A116176991}" type="presParOf" srcId="{30D4E038-6C6C-47E6-A70B-F1E7CCA06C02}" destId="{345BCC75-0823-4212-8227-200721B0F92E}" srcOrd="1" destOrd="0" presId="urn:microsoft.com/office/officeart/2005/8/layout/StepDownProcess"/>
    <dgm:cxn modelId="{2A4B0F13-9399-4801-8815-3F27DEB20E18}" type="presParOf" srcId="{30D4E038-6C6C-47E6-A70B-F1E7CCA06C02}" destId="{27716ED5-43AB-487F-8060-2634A3A16618}" srcOrd="2" destOrd="0" presId="urn:microsoft.com/office/officeart/2005/8/layout/StepDownProcess"/>
    <dgm:cxn modelId="{B433B96C-3521-4E18-B064-74CE78A3EE37}" type="presParOf" srcId="{27716ED5-43AB-487F-8060-2634A3A16618}" destId="{04116138-6C6F-4807-B26E-924DE40F403C}" srcOrd="0" destOrd="0" presId="urn:microsoft.com/office/officeart/2005/8/layout/StepDownProcess"/>
    <dgm:cxn modelId="{BCE31954-851B-4F3F-B9C8-64579315FA88}" type="presParOf" srcId="{27716ED5-43AB-487F-8060-2634A3A16618}" destId="{C33C8DD4-FFE5-4694-9966-94D19077A717}" srcOrd="1" destOrd="0" presId="urn:microsoft.com/office/officeart/2005/8/layout/StepDownProcess"/>
    <dgm:cxn modelId="{88337928-AD9D-4541-9F74-BE0BAD2BA9B3}" type="presParOf" srcId="{27716ED5-43AB-487F-8060-2634A3A16618}" destId="{15184FB7-7760-418F-84A2-01BEF8D5445C}" srcOrd="2" destOrd="0" presId="urn:microsoft.com/office/officeart/2005/8/layout/StepDownProcess"/>
    <dgm:cxn modelId="{1F2FBB2C-434F-4B98-B8F7-596025F8195D}" type="presParOf" srcId="{30D4E038-6C6C-47E6-A70B-F1E7CCA06C02}" destId="{17F0C917-5940-4E40-AE95-D71FCCFAC58E}" srcOrd="3" destOrd="0" presId="urn:microsoft.com/office/officeart/2005/8/layout/StepDownProcess"/>
    <dgm:cxn modelId="{E8CBE17E-E28E-4A7D-A45D-0095422536FC}" type="presParOf" srcId="{30D4E038-6C6C-47E6-A70B-F1E7CCA06C02}" destId="{201BA24D-B097-40F0-8FF6-2DB4B02B0F28}" srcOrd="4" destOrd="0" presId="urn:microsoft.com/office/officeart/2005/8/layout/StepDownProcess"/>
    <dgm:cxn modelId="{95C54CC2-EC64-482F-9E32-750C4926CC1E}" type="presParOf" srcId="{201BA24D-B097-40F0-8FF6-2DB4B02B0F28}" destId="{F73CEC27-E7A5-4570-B661-BE543D161D2D}" srcOrd="0" destOrd="0" presId="urn:microsoft.com/office/officeart/2005/8/layout/StepDownProcess"/>
    <dgm:cxn modelId="{1622FD94-619A-4BC2-A59B-E23146E48821}" type="presParOf" srcId="{201BA24D-B097-40F0-8FF6-2DB4B02B0F28}" destId="{38A0D4AB-3C96-4DE8-9490-D6C3AE7943AD}" srcOrd="1" destOrd="0" presId="urn:microsoft.com/office/officeart/2005/8/layout/StepDownProcess"/>
    <dgm:cxn modelId="{1005DC9D-308C-4B4C-B1BA-4C3962A336C8}" type="presParOf" srcId="{201BA24D-B097-40F0-8FF6-2DB4B02B0F28}" destId="{88254FF8-B3BD-476B-8656-C1401B26623E}" srcOrd="2" destOrd="0" presId="urn:microsoft.com/office/officeart/2005/8/layout/StepDownProcess"/>
    <dgm:cxn modelId="{D1F31746-71E1-4164-8A69-F1A7646563F2}" type="presParOf" srcId="{30D4E038-6C6C-47E6-A70B-F1E7CCA06C02}" destId="{790C8656-E8EA-46E7-8C4D-AC9DFAAA33F0}" srcOrd="5" destOrd="0" presId="urn:microsoft.com/office/officeart/2005/8/layout/StepDownProcess"/>
    <dgm:cxn modelId="{7E734CD0-932A-4903-95FF-77934FDCB567}" type="presParOf" srcId="{30D4E038-6C6C-47E6-A70B-F1E7CCA06C02}" destId="{283FA411-5EE3-4519-BF6B-4A5F878ADB29}" srcOrd="6" destOrd="0" presId="urn:microsoft.com/office/officeart/2005/8/layout/StepDownProcess"/>
    <dgm:cxn modelId="{B290051E-B8E1-4894-8DCB-6A0EB76AEC15}" type="presParOf" srcId="{283FA411-5EE3-4519-BF6B-4A5F878ADB29}" destId="{C1107F9A-77CB-43A1-A3FE-049B2F1ABE64}" srcOrd="0" destOrd="0" presId="urn:microsoft.com/office/officeart/2005/8/layout/StepDownProcess"/>
    <dgm:cxn modelId="{9DDA57AC-C566-41C0-9518-F76427CAD409}" type="presParOf" srcId="{283FA411-5EE3-4519-BF6B-4A5F878ADB29}" destId="{84F11D77-FC1F-4841-9C61-B5CB89A69D3C}" srcOrd="1" destOrd="0" presId="urn:microsoft.com/office/officeart/2005/8/layout/StepDownProcess"/>
    <dgm:cxn modelId="{1E215953-973C-4AEC-B8A9-0180ED23C52E}" type="presParOf" srcId="{283FA411-5EE3-4519-BF6B-4A5F878ADB29}" destId="{6B66938D-5D99-4AF8-8A42-6A436FBA45D5}" srcOrd="2" destOrd="0" presId="urn:microsoft.com/office/officeart/2005/8/layout/StepDownProcess"/>
    <dgm:cxn modelId="{B9631748-CFC6-4BD6-8613-CBBEBBEA5270}" type="presParOf" srcId="{30D4E038-6C6C-47E6-A70B-F1E7CCA06C02}" destId="{86076454-3280-4ADA-97D4-14C1095A6F55}" srcOrd="7" destOrd="0" presId="urn:microsoft.com/office/officeart/2005/8/layout/StepDownProcess"/>
    <dgm:cxn modelId="{A3844C71-341A-4398-B6D0-135B72E91D4E}" type="presParOf" srcId="{30D4E038-6C6C-47E6-A70B-F1E7CCA06C02}" destId="{7FA8F8D6-32BF-4581-A547-68DBD0DCDC01}" srcOrd="8" destOrd="0" presId="urn:microsoft.com/office/officeart/2005/8/layout/StepDownProcess"/>
    <dgm:cxn modelId="{7B5E65B6-29E4-4B28-9E48-E9CE7AEDC015}" type="presParOf" srcId="{7FA8F8D6-32BF-4581-A547-68DBD0DCDC01}" destId="{BF53EC0F-4CC0-4379-8C22-E6A2B32CA0F2}" srcOrd="0" destOrd="0" presId="urn:microsoft.com/office/officeart/2005/8/layout/StepDownProcess"/>
    <dgm:cxn modelId="{C83C3AAB-124A-4928-84B7-E26D95C18A78}" type="presParOf" srcId="{7FA8F8D6-32BF-4581-A547-68DBD0DCDC01}" destId="{E7BD2953-E722-4241-9041-CC2757913E4E}" srcOrd="1" destOrd="0" presId="urn:microsoft.com/office/officeart/2005/8/layout/StepDownProcess"/>
    <dgm:cxn modelId="{92E36E2A-19A7-4917-A1CD-D4DD0E2FFA90}" type="presParOf" srcId="{7FA8F8D6-32BF-4581-A547-68DBD0DCDC01}" destId="{0E106E86-D8FD-42AA-A8BF-A9924BEF2644}" srcOrd="2" destOrd="0" presId="urn:microsoft.com/office/officeart/2005/8/layout/StepDownProcess"/>
    <dgm:cxn modelId="{90BE3833-26D3-481C-ADDE-18A6DE4DBCB5}" type="presParOf" srcId="{30D4E038-6C6C-47E6-A70B-F1E7CCA06C02}" destId="{F6A94AA7-DCC5-4BED-A3F0-AA75087EF537}" srcOrd="9" destOrd="0" presId="urn:microsoft.com/office/officeart/2005/8/layout/StepDownProcess"/>
    <dgm:cxn modelId="{14731690-CA5B-4030-9EF4-1B957E058991}" type="presParOf" srcId="{30D4E038-6C6C-47E6-A70B-F1E7CCA06C02}" destId="{D3B56387-4D90-4AE3-95A4-77004AB5B7D7}" srcOrd="10" destOrd="0" presId="urn:microsoft.com/office/officeart/2005/8/layout/StepDownProcess"/>
    <dgm:cxn modelId="{60577103-7F04-4D8B-964A-3E0A1113612A}" type="presParOf" srcId="{D3B56387-4D90-4AE3-95A4-77004AB5B7D7}" destId="{969DD0F3-9A37-4C2D-84BA-347EDCD6062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A79598-7842-4871-B0CF-9E162B50B202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80D778-9FB7-4C99-BA7C-C7136F0DE9AF}">
      <dgm:prSet phldrT="[Text]"/>
      <dgm:spPr/>
      <dgm:t>
        <a:bodyPr/>
        <a:lstStyle/>
        <a:p>
          <a:r>
            <a:rPr lang="en-US" dirty="0" smtClean="0"/>
            <a:t>Subtract Background</a:t>
          </a:r>
        </a:p>
        <a:p>
          <a:r>
            <a:rPr lang="en-US" dirty="0" smtClean="0"/>
            <a:t> (X-background, X=cell intensity at each time point)</a:t>
          </a:r>
          <a:endParaRPr lang="en-US" dirty="0"/>
        </a:p>
      </dgm:t>
    </dgm:pt>
    <dgm:pt modelId="{CA7C1DFD-D9D2-4702-B013-67EDA966076A}" type="parTrans" cxnId="{CA2B6647-A772-4F81-A3D6-CDCDA4F1F0CC}">
      <dgm:prSet/>
      <dgm:spPr/>
      <dgm:t>
        <a:bodyPr/>
        <a:lstStyle/>
        <a:p>
          <a:endParaRPr lang="en-US"/>
        </a:p>
      </dgm:t>
    </dgm:pt>
    <dgm:pt modelId="{086FF0AC-9539-42AE-9675-6392614A9259}" type="sibTrans" cxnId="{CA2B6647-A772-4F81-A3D6-CDCDA4F1F0CC}">
      <dgm:prSet/>
      <dgm:spPr/>
      <dgm:t>
        <a:bodyPr/>
        <a:lstStyle/>
        <a:p>
          <a:endParaRPr lang="en-US"/>
        </a:p>
      </dgm:t>
    </dgm:pt>
    <dgm:pt modelId="{AF090A4E-844F-4C9A-9349-CF97F6BBB3B3}">
      <dgm:prSet phldrT="[Text]"/>
      <dgm:spPr/>
      <dgm:t>
        <a:bodyPr/>
        <a:lstStyle/>
        <a:p>
          <a:r>
            <a:rPr lang="en-US" dirty="0" smtClean="0"/>
            <a:t>Find Mean of Baseline </a:t>
          </a:r>
        </a:p>
        <a:p>
          <a:r>
            <a:rPr lang="en-US" dirty="0" smtClean="0"/>
            <a:t>(</a:t>
          </a:r>
          <a:r>
            <a:rPr lang="en-US" dirty="0" err="1" smtClean="0"/>
            <a:t>Bavg</a:t>
          </a:r>
          <a:r>
            <a:rPr lang="en-US" dirty="0" smtClean="0"/>
            <a:t>)</a:t>
          </a:r>
          <a:endParaRPr lang="en-US" dirty="0"/>
        </a:p>
      </dgm:t>
    </dgm:pt>
    <dgm:pt modelId="{87D57BE5-5750-4733-A07C-FBAC3DA13A85}" type="parTrans" cxnId="{1F9CD42B-7360-4301-B8D0-59B9C1041F9A}">
      <dgm:prSet/>
      <dgm:spPr/>
      <dgm:t>
        <a:bodyPr/>
        <a:lstStyle/>
        <a:p>
          <a:endParaRPr lang="en-US"/>
        </a:p>
      </dgm:t>
    </dgm:pt>
    <dgm:pt modelId="{4B629F49-87BF-4F3E-9576-5E50B35973F1}" type="sibTrans" cxnId="{1F9CD42B-7360-4301-B8D0-59B9C1041F9A}">
      <dgm:prSet/>
      <dgm:spPr/>
      <dgm:t>
        <a:bodyPr/>
        <a:lstStyle/>
        <a:p>
          <a:endParaRPr lang="en-US"/>
        </a:p>
      </dgm:t>
    </dgm:pt>
    <dgm:pt modelId="{5CF7FCD1-EC73-4C2C-B407-DC1F0CEE9A8A}">
      <dgm:prSet phldrT="[Text]"/>
      <dgm:spPr>
        <a:solidFill>
          <a:srgbClr val="FF0000"/>
        </a:solidFill>
      </dgm:spPr>
      <dgm:t>
        <a:bodyPr/>
        <a:lstStyle/>
        <a:p>
          <a:r>
            <a:rPr lang="en-US" dirty="0" smtClean="0"/>
            <a:t>X-</a:t>
          </a:r>
          <a:r>
            <a:rPr lang="en-US" dirty="0" err="1" smtClean="0"/>
            <a:t>Bavg</a:t>
          </a:r>
          <a:endParaRPr lang="en-US" dirty="0"/>
        </a:p>
      </dgm:t>
    </dgm:pt>
    <dgm:pt modelId="{C0CB869E-C7EF-43B9-A00D-50BA6B621B05}" type="parTrans" cxnId="{379EA461-3B54-4363-858D-810A74AD65E0}">
      <dgm:prSet/>
      <dgm:spPr/>
      <dgm:t>
        <a:bodyPr/>
        <a:lstStyle/>
        <a:p>
          <a:endParaRPr lang="en-US"/>
        </a:p>
      </dgm:t>
    </dgm:pt>
    <dgm:pt modelId="{4A966B3E-5F33-4620-940D-7482DC61F348}" type="sibTrans" cxnId="{379EA461-3B54-4363-858D-810A74AD65E0}">
      <dgm:prSet/>
      <dgm:spPr/>
      <dgm:t>
        <a:bodyPr/>
        <a:lstStyle/>
        <a:p>
          <a:endParaRPr lang="en-US"/>
        </a:p>
      </dgm:t>
    </dgm:pt>
    <dgm:pt modelId="{B641CDE3-53F1-48F6-A82C-462BC2C8B051}">
      <dgm:prSet phldrT="[Text]"/>
      <dgm:spPr/>
      <dgm:t>
        <a:bodyPr/>
        <a:lstStyle/>
        <a:p>
          <a:r>
            <a:rPr lang="en-US" dirty="0" smtClean="0"/>
            <a:t>Set threshold (Mean peak from </a:t>
          </a:r>
          <a:r>
            <a:rPr lang="en-US" dirty="0" err="1" smtClean="0"/>
            <a:t>stp</a:t>
          </a:r>
          <a:r>
            <a:rPr lang="en-US" dirty="0" smtClean="0"/>
            <a:t> 3&gt;Mean baseline+5 </a:t>
          </a:r>
          <a:r>
            <a:rPr lang="en-US" dirty="0" err="1" smtClean="0"/>
            <a:t>St.dev</a:t>
          </a:r>
          <a:r>
            <a:rPr lang="en-US" dirty="0" smtClean="0"/>
            <a:t>) to find responders</a:t>
          </a:r>
          <a:endParaRPr lang="en-US" dirty="0"/>
        </a:p>
      </dgm:t>
    </dgm:pt>
    <dgm:pt modelId="{5D178BE4-8675-4278-AC7A-FB6893621228}" type="sibTrans" cxnId="{163993CA-14C1-48CA-8CEF-8F3118C3CA56}">
      <dgm:prSet/>
      <dgm:spPr/>
      <dgm:t>
        <a:bodyPr/>
        <a:lstStyle/>
        <a:p>
          <a:endParaRPr lang="en-US"/>
        </a:p>
      </dgm:t>
    </dgm:pt>
    <dgm:pt modelId="{AFD079AC-0E19-4561-8FE8-129208F986E8}" type="parTrans" cxnId="{163993CA-14C1-48CA-8CEF-8F3118C3CA56}">
      <dgm:prSet/>
      <dgm:spPr/>
      <dgm:t>
        <a:bodyPr/>
        <a:lstStyle/>
        <a:p>
          <a:endParaRPr lang="en-US"/>
        </a:p>
      </dgm:t>
    </dgm:pt>
    <dgm:pt modelId="{30D4E038-6C6C-47E6-A70B-F1E7CCA06C02}" type="pres">
      <dgm:prSet presAssocID="{53A79598-7842-4871-B0CF-9E162B50B202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5BBA47C-E9C9-439F-9D34-9062B8D18B5C}" type="pres">
      <dgm:prSet presAssocID="{9680D778-9FB7-4C99-BA7C-C7136F0DE9AF}" presName="composite" presStyleCnt="0"/>
      <dgm:spPr/>
    </dgm:pt>
    <dgm:pt modelId="{4ED5ACCE-25FA-496C-A7CB-D0A4A34BF774}" type="pres">
      <dgm:prSet presAssocID="{9680D778-9FB7-4C99-BA7C-C7136F0DE9AF}" presName="bentUpArrow1" presStyleLbl="alignImgPlace1" presStyleIdx="0" presStyleCnt="3"/>
      <dgm:spPr/>
    </dgm:pt>
    <dgm:pt modelId="{2F5F1A17-6A58-4D26-8CA6-AC4133A62C8C}" type="pres">
      <dgm:prSet presAssocID="{9680D778-9FB7-4C99-BA7C-C7136F0DE9AF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CD0025-DADC-433D-A627-039D7466FCC9}" type="pres">
      <dgm:prSet presAssocID="{9680D778-9FB7-4C99-BA7C-C7136F0DE9AF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5BCC75-0823-4212-8227-200721B0F92E}" type="pres">
      <dgm:prSet presAssocID="{086FF0AC-9539-42AE-9675-6392614A9259}" presName="sibTrans" presStyleCnt="0"/>
      <dgm:spPr/>
    </dgm:pt>
    <dgm:pt modelId="{27716ED5-43AB-487F-8060-2634A3A16618}" type="pres">
      <dgm:prSet presAssocID="{AF090A4E-844F-4C9A-9349-CF97F6BBB3B3}" presName="composite" presStyleCnt="0"/>
      <dgm:spPr/>
    </dgm:pt>
    <dgm:pt modelId="{04116138-6C6F-4807-B26E-924DE40F403C}" type="pres">
      <dgm:prSet presAssocID="{AF090A4E-844F-4C9A-9349-CF97F6BBB3B3}" presName="bentUpArrow1" presStyleLbl="alignImgPlace1" presStyleIdx="1" presStyleCnt="3"/>
      <dgm:spPr/>
    </dgm:pt>
    <dgm:pt modelId="{C33C8DD4-FFE5-4694-9966-94D19077A717}" type="pres">
      <dgm:prSet presAssocID="{AF090A4E-844F-4C9A-9349-CF97F6BBB3B3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184FB7-7760-418F-84A2-01BEF8D5445C}" type="pres">
      <dgm:prSet presAssocID="{AF090A4E-844F-4C9A-9349-CF97F6BBB3B3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F0C917-5940-4E40-AE95-D71FCCFAC58E}" type="pres">
      <dgm:prSet presAssocID="{4B629F49-87BF-4F3E-9576-5E50B35973F1}" presName="sibTrans" presStyleCnt="0"/>
      <dgm:spPr/>
    </dgm:pt>
    <dgm:pt modelId="{201BA24D-B097-40F0-8FF6-2DB4B02B0F28}" type="pres">
      <dgm:prSet presAssocID="{5CF7FCD1-EC73-4C2C-B407-DC1F0CEE9A8A}" presName="composite" presStyleCnt="0"/>
      <dgm:spPr/>
    </dgm:pt>
    <dgm:pt modelId="{F73CEC27-E7A5-4570-B661-BE543D161D2D}" type="pres">
      <dgm:prSet presAssocID="{5CF7FCD1-EC73-4C2C-B407-DC1F0CEE9A8A}" presName="bentUpArrow1" presStyleLbl="alignImgPlace1" presStyleIdx="2" presStyleCnt="3"/>
      <dgm:spPr/>
    </dgm:pt>
    <dgm:pt modelId="{38A0D4AB-3C96-4DE8-9490-D6C3AE7943AD}" type="pres">
      <dgm:prSet presAssocID="{5CF7FCD1-EC73-4C2C-B407-DC1F0CEE9A8A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254FF8-B3BD-476B-8656-C1401B26623E}" type="pres">
      <dgm:prSet presAssocID="{5CF7FCD1-EC73-4C2C-B407-DC1F0CEE9A8A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790C8656-E8EA-46E7-8C4D-AC9DFAAA33F0}" type="pres">
      <dgm:prSet presAssocID="{4A966B3E-5F33-4620-940D-7482DC61F348}" presName="sibTrans" presStyleCnt="0"/>
      <dgm:spPr/>
    </dgm:pt>
    <dgm:pt modelId="{3100C381-8DE5-4715-81E0-4A57459D5516}" type="pres">
      <dgm:prSet presAssocID="{B641CDE3-53F1-48F6-A82C-462BC2C8B051}" presName="composite" presStyleCnt="0"/>
      <dgm:spPr/>
    </dgm:pt>
    <dgm:pt modelId="{54EB1682-B599-4EF0-9966-9A98C036D766}" type="pres">
      <dgm:prSet presAssocID="{B641CDE3-53F1-48F6-A82C-462BC2C8B051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B26350-3F09-41B4-8267-13BB2D0A611A}" type="presOf" srcId="{9680D778-9FB7-4C99-BA7C-C7136F0DE9AF}" destId="{2F5F1A17-6A58-4D26-8CA6-AC4133A62C8C}" srcOrd="0" destOrd="0" presId="urn:microsoft.com/office/officeart/2005/8/layout/StepDownProcess"/>
    <dgm:cxn modelId="{8998DED4-7168-497A-8F70-8B2C1E840B3D}" type="presOf" srcId="{AF090A4E-844F-4C9A-9349-CF97F6BBB3B3}" destId="{C33C8DD4-FFE5-4694-9966-94D19077A717}" srcOrd="0" destOrd="0" presId="urn:microsoft.com/office/officeart/2005/8/layout/StepDownProcess"/>
    <dgm:cxn modelId="{DAEE9D59-3F7A-459F-A2CB-4A3C9E5BAA29}" type="presOf" srcId="{53A79598-7842-4871-B0CF-9E162B50B202}" destId="{30D4E038-6C6C-47E6-A70B-F1E7CCA06C02}" srcOrd="0" destOrd="0" presId="urn:microsoft.com/office/officeart/2005/8/layout/StepDownProcess"/>
    <dgm:cxn modelId="{5387A1CE-DB5C-4B1C-B4DF-38CDB7D60140}" type="presOf" srcId="{B641CDE3-53F1-48F6-A82C-462BC2C8B051}" destId="{54EB1682-B599-4EF0-9966-9A98C036D766}" srcOrd="0" destOrd="0" presId="urn:microsoft.com/office/officeart/2005/8/layout/StepDownProcess"/>
    <dgm:cxn modelId="{CA2B6647-A772-4F81-A3D6-CDCDA4F1F0CC}" srcId="{53A79598-7842-4871-B0CF-9E162B50B202}" destId="{9680D778-9FB7-4C99-BA7C-C7136F0DE9AF}" srcOrd="0" destOrd="0" parTransId="{CA7C1DFD-D9D2-4702-B013-67EDA966076A}" sibTransId="{086FF0AC-9539-42AE-9675-6392614A9259}"/>
    <dgm:cxn modelId="{163993CA-14C1-48CA-8CEF-8F3118C3CA56}" srcId="{53A79598-7842-4871-B0CF-9E162B50B202}" destId="{B641CDE3-53F1-48F6-A82C-462BC2C8B051}" srcOrd="3" destOrd="0" parTransId="{AFD079AC-0E19-4561-8FE8-129208F986E8}" sibTransId="{5D178BE4-8675-4278-AC7A-FB6893621228}"/>
    <dgm:cxn modelId="{0A80B0F1-EE4F-4105-AB13-2C0A5ACFEA95}" type="presOf" srcId="{5CF7FCD1-EC73-4C2C-B407-DC1F0CEE9A8A}" destId="{38A0D4AB-3C96-4DE8-9490-D6C3AE7943AD}" srcOrd="0" destOrd="0" presId="urn:microsoft.com/office/officeart/2005/8/layout/StepDownProcess"/>
    <dgm:cxn modelId="{1F9CD42B-7360-4301-B8D0-59B9C1041F9A}" srcId="{53A79598-7842-4871-B0CF-9E162B50B202}" destId="{AF090A4E-844F-4C9A-9349-CF97F6BBB3B3}" srcOrd="1" destOrd="0" parTransId="{87D57BE5-5750-4733-A07C-FBAC3DA13A85}" sibTransId="{4B629F49-87BF-4F3E-9576-5E50B35973F1}"/>
    <dgm:cxn modelId="{379EA461-3B54-4363-858D-810A74AD65E0}" srcId="{53A79598-7842-4871-B0CF-9E162B50B202}" destId="{5CF7FCD1-EC73-4C2C-B407-DC1F0CEE9A8A}" srcOrd="2" destOrd="0" parTransId="{C0CB869E-C7EF-43B9-A00D-50BA6B621B05}" sibTransId="{4A966B3E-5F33-4620-940D-7482DC61F348}"/>
    <dgm:cxn modelId="{FBCACFB0-C831-48FE-9EF7-906F51963AC7}" type="presParOf" srcId="{30D4E038-6C6C-47E6-A70B-F1E7CCA06C02}" destId="{45BBA47C-E9C9-439F-9D34-9062B8D18B5C}" srcOrd="0" destOrd="0" presId="urn:microsoft.com/office/officeart/2005/8/layout/StepDownProcess"/>
    <dgm:cxn modelId="{42D14A9E-69E9-4008-B9F2-1BC07E91A6DB}" type="presParOf" srcId="{45BBA47C-E9C9-439F-9D34-9062B8D18B5C}" destId="{4ED5ACCE-25FA-496C-A7CB-D0A4A34BF774}" srcOrd="0" destOrd="0" presId="urn:microsoft.com/office/officeart/2005/8/layout/StepDownProcess"/>
    <dgm:cxn modelId="{454329D7-48BC-4FC8-81FA-699B5B91DDD2}" type="presParOf" srcId="{45BBA47C-E9C9-439F-9D34-9062B8D18B5C}" destId="{2F5F1A17-6A58-4D26-8CA6-AC4133A62C8C}" srcOrd="1" destOrd="0" presId="urn:microsoft.com/office/officeart/2005/8/layout/StepDownProcess"/>
    <dgm:cxn modelId="{6CC94775-D5B6-4907-97AE-57356ABECFB5}" type="presParOf" srcId="{45BBA47C-E9C9-439F-9D34-9062B8D18B5C}" destId="{B6CD0025-DADC-433D-A627-039D7466FCC9}" srcOrd="2" destOrd="0" presId="urn:microsoft.com/office/officeart/2005/8/layout/StepDownProcess"/>
    <dgm:cxn modelId="{D09F0113-2CC2-4B88-803A-34A116176991}" type="presParOf" srcId="{30D4E038-6C6C-47E6-A70B-F1E7CCA06C02}" destId="{345BCC75-0823-4212-8227-200721B0F92E}" srcOrd="1" destOrd="0" presId="urn:microsoft.com/office/officeart/2005/8/layout/StepDownProcess"/>
    <dgm:cxn modelId="{2A4B0F13-9399-4801-8815-3F27DEB20E18}" type="presParOf" srcId="{30D4E038-6C6C-47E6-A70B-F1E7CCA06C02}" destId="{27716ED5-43AB-487F-8060-2634A3A16618}" srcOrd="2" destOrd="0" presId="urn:microsoft.com/office/officeart/2005/8/layout/StepDownProcess"/>
    <dgm:cxn modelId="{B433B96C-3521-4E18-B064-74CE78A3EE37}" type="presParOf" srcId="{27716ED5-43AB-487F-8060-2634A3A16618}" destId="{04116138-6C6F-4807-B26E-924DE40F403C}" srcOrd="0" destOrd="0" presId="urn:microsoft.com/office/officeart/2005/8/layout/StepDownProcess"/>
    <dgm:cxn modelId="{BCE31954-851B-4F3F-B9C8-64579315FA88}" type="presParOf" srcId="{27716ED5-43AB-487F-8060-2634A3A16618}" destId="{C33C8DD4-FFE5-4694-9966-94D19077A717}" srcOrd="1" destOrd="0" presId="urn:microsoft.com/office/officeart/2005/8/layout/StepDownProcess"/>
    <dgm:cxn modelId="{88337928-AD9D-4541-9F74-BE0BAD2BA9B3}" type="presParOf" srcId="{27716ED5-43AB-487F-8060-2634A3A16618}" destId="{15184FB7-7760-418F-84A2-01BEF8D5445C}" srcOrd="2" destOrd="0" presId="urn:microsoft.com/office/officeart/2005/8/layout/StepDownProcess"/>
    <dgm:cxn modelId="{1F2FBB2C-434F-4B98-B8F7-596025F8195D}" type="presParOf" srcId="{30D4E038-6C6C-47E6-A70B-F1E7CCA06C02}" destId="{17F0C917-5940-4E40-AE95-D71FCCFAC58E}" srcOrd="3" destOrd="0" presId="urn:microsoft.com/office/officeart/2005/8/layout/StepDownProcess"/>
    <dgm:cxn modelId="{E8CBE17E-E28E-4A7D-A45D-0095422536FC}" type="presParOf" srcId="{30D4E038-6C6C-47E6-A70B-F1E7CCA06C02}" destId="{201BA24D-B097-40F0-8FF6-2DB4B02B0F28}" srcOrd="4" destOrd="0" presId="urn:microsoft.com/office/officeart/2005/8/layout/StepDownProcess"/>
    <dgm:cxn modelId="{95C54CC2-EC64-482F-9E32-750C4926CC1E}" type="presParOf" srcId="{201BA24D-B097-40F0-8FF6-2DB4B02B0F28}" destId="{F73CEC27-E7A5-4570-B661-BE543D161D2D}" srcOrd="0" destOrd="0" presId="urn:microsoft.com/office/officeart/2005/8/layout/StepDownProcess"/>
    <dgm:cxn modelId="{1622FD94-619A-4BC2-A59B-E23146E48821}" type="presParOf" srcId="{201BA24D-B097-40F0-8FF6-2DB4B02B0F28}" destId="{38A0D4AB-3C96-4DE8-9490-D6C3AE7943AD}" srcOrd="1" destOrd="0" presId="urn:microsoft.com/office/officeart/2005/8/layout/StepDownProcess"/>
    <dgm:cxn modelId="{1005DC9D-308C-4B4C-B1BA-4C3962A336C8}" type="presParOf" srcId="{201BA24D-B097-40F0-8FF6-2DB4B02B0F28}" destId="{88254FF8-B3BD-476B-8656-C1401B26623E}" srcOrd="2" destOrd="0" presId="urn:microsoft.com/office/officeart/2005/8/layout/StepDownProcess"/>
    <dgm:cxn modelId="{D1F31746-71E1-4164-8A69-F1A7646563F2}" type="presParOf" srcId="{30D4E038-6C6C-47E6-A70B-F1E7CCA06C02}" destId="{790C8656-E8EA-46E7-8C4D-AC9DFAAA33F0}" srcOrd="5" destOrd="0" presId="urn:microsoft.com/office/officeart/2005/8/layout/StepDownProcess"/>
    <dgm:cxn modelId="{751A05E6-A818-4692-9B86-62E0686BA26B}" type="presParOf" srcId="{30D4E038-6C6C-47E6-A70B-F1E7CCA06C02}" destId="{3100C381-8DE5-4715-81E0-4A57459D5516}" srcOrd="6" destOrd="0" presId="urn:microsoft.com/office/officeart/2005/8/layout/StepDownProcess"/>
    <dgm:cxn modelId="{90E99D13-F8FF-44FF-AEC9-711456AB7335}" type="presParOf" srcId="{3100C381-8DE5-4715-81E0-4A57459D5516}" destId="{54EB1682-B599-4EF0-9966-9A98C036D76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5ACCE-25FA-496C-A7CB-D0A4A34BF774}">
      <dsp:nvSpPr>
        <dsp:cNvPr id="0" name=""/>
        <dsp:cNvSpPr/>
      </dsp:nvSpPr>
      <dsp:spPr>
        <a:xfrm rot="5400000">
          <a:off x="839434" y="663678"/>
          <a:ext cx="571278" cy="6503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5F1A17-6A58-4D26-8CA6-AC4133A62C8C}">
      <dsp:nvSpPr>
        <dsp:cNvPr id="0" name=""/>
        <dsp:cNvSpPr/>
      </dsp:nvSpPr>
      <dsp:spPr>
        <a:xfrm>
          <a:off x="688080" y="30404"/>
          <a:ext cx="961696" cy="6731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Subtract Background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 (X-background, X=cell intensity at each time point)</a:t>
          </a:r>
          <a:endParaRPr lang="en-US" sz="800" kern="1200" dirty="0"/>
        </a:p>
      </dsp:txBody>
      <dsp:txXfrm>
        <a:off x="720947" y="63271"/>
        <a:ext cx="895962" cy="607422"/>
      </dsp:txXfrm>
    </dsp:sp>
    <dsp:sp modelId="{B6CD0025-DADC-433D-A627-039D7466FCC9}">
      <dsp:nvSpPr>
        <dsp:cNvPr id="0" name=""/>
        <dsp:cNvSpPr/>
      </dsp:nvSpPr>
      <dsp:spPr>
        <a:xfrm>
          <a:off x="1649776" y="94605"/>
          <a:ext cx="699446" cy="544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16138-6C6F-4807-B26E-924DE40F403C}">
      <dsp:nvSpPr>
        <dsp:cNvPr id="0" name=""/>
        <dsp:cNvSpPr/>
      </dsp:nvSpPr>
      <dsp:spPr>
        <a:xfrm rot="5400000">
          <a:off x="1636782" y="1419855"/>
          <a:ext cx="571278" cy="6503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3C8DD4-FFE5-4694-9966-94D19077A717}">
      <dsp:nvSpPr>
        <dsp:cNvPr id="0" name=""/>
        <dsp:cNvSpPr/>
      </dsp:nvSpPr>
      <dsp:spPr>
        <a:xfrm>
          <a:off x="1485428" y="786581"/>
          <a:ext cx="961696" cy="6731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Find Mean of Baseline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(B</a:t>
          </a:r>
          <a:r>
            <a:rPr lang="en-US" sz="900" kern="1200" dirty="0" err="1" smtClean="0"/>
            <a:t>avg</a:t>
          </a:r>
          <a:r>
            <a:rPr lang="en-US" sz="900" kern="1200" dirty="0" smtClean="0"/>
            <a:t>)</a:t>
          </a:r>
          <a:endParaRPr lang="en-US" sz="900" kern="1200" dirty="0"/>
        </a:p>
      </dsp:txBody>
      <dsp:txXfrm>
        <a:off x="1518295" y="819448"/>
        <a:ext cx="895962" cy="607422"/>
      </dsp:txXfrm>
    </dsp:sp>
    <dsp:sp modelId="{15184FB7-7760-418F-84A2-01BEF8D5445C}">
      <dsp:nvSpPr>
        <dsp:cNvPr id="0" name=""/>
        <dsp:cNvSpPr/>
      </dsp:nvSpPr>
      <dsp:spPr>
        <a:xfrm>
          <a:off x="2447125" y="850782"/>
          <a:ext cx="699446" cy="544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CEC27-E7A5-4570-B661-BE543D161D2D}">
      <dsp:nvSpPr>
        <dsp:cNvPr id="0" name=""/>
        <dsp:cNvSpPr/>
      </dsp:nvSpPr>
      <dsp:spPr>
        <a:xfrm rot="5400000">
          <a:off x="2434131" y="2176031"/>
          <a:ext cx="571278" cy="6503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A0D4AB-3C96-4DE8-9490-D6C3AE7943AD}">
      <dsp:nvSpPr>
        <dsp:cNvPr id="0" name=""/>
        <dsp:cNvSpPr/>
      </dsp:nvSpPr>
      <dsp:spPr>
        <a:xfrm>
          <a:off x="2282777" y="1542758"/>
          <a:ext cx="961696" cy="673156"/>
        </a:xfrm>
        <a:prstGeom prst="roundRect">
          <a:avLst>
            <a:gd name="adj" fmla="val 1667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X-B</a:t>
          </a:r>
          <a:r>
            <a:rPr lang="en-US" sz="900" kern="1200" dirty="0" err="1" smtClean="0"/>
            <a:t>avg=F</a:t>
          </a:r>
          <a:endParaRPr lang="en-US" sz="900" kern="1200" dirty="0"/>
        </a:p>
      </dsp:txBody>
      <dsp:txXfrm>
        <a:off x="2315644" y="1575625"/>
        <a:ext cx="895962" cy="607422"/>
      </dsp:txXfrm>
    </dsp:sp>
    <dsp:sp modelId="{88254FF8-B3BD-476B-8656-C1401B26623E}">
      <dsp:nvSpPr>
        <dsp:cNvPr id="0" name=""/>
        <dsp:cNvSpPr/>
      </dsp:nvSpPr>
      <dsp:spPr>
        <a:xfrm>
          <a:off x="3244473" y="1606959"/>
          <a:ext cx="699446" cy="544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07F9A-77CB-43A1-A3FE-049B2F1ABE64}">
      <dsp:nvSpPr>
        <dsp:cNvPr id="0" name=""/>
        <dsp:cNvSpPr/>
      </dsp:nvSpPr>
      <dsp:spPr>
        <a:xfrm rot="5400000">
          <a:off x="3231480" y="2932208"/>
          <a:ext cx="571278" cy="6503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F11D77-FC1F-4841-9C61-B5CB89A69D3C}">
      <dsp:nvSpPr>
        <dsp:cNvPr id="0" name=""/>
        <dsp:cNvSpPr/>
      </dsp:nvSpPr>
      <dsp:spPr>
        <a:xfrm>
          <a:off x="3080126" y="2298935"/>
          <a:ext cx="961696" cy="673156"/>
        </a:xfrm>
        <a:prstGeom prst="roundRect">
          <a:avLst>
            <a:gd name="adj" fmla="val 1667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/>
            <a:t>Test if responds to drug and iono</a:t>
          </a:r>
        </a:p>
      </dsp:txBody>
      <dsp:txXfrm>
        <a:off x="3112993" y="2331802"/>
        <a:ext cx="895962" cy="607422"/>
      </dsp:txXfrm>
    </dsp:sp>
    <dsp:sp modelId="{6B66938D-5D99-4AF8-8A42-6A436FBA45D5}">
      <dsp:nvSpPr>
        <dsp:cNvPr id="0" name=""/>
        <dsp:cNvSpPr/>
      </dsp:nvSpPr>
      <dsp:spPr>
        <a:xfrm>
          <a:off x="4041822" y="2363135"/>
          <a:ext cx="699446" cy="544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3EC0F-4CC0-4379-8C22-E6A2B32CA0F2}">
      <dsp:nvSpPr>
        <dsp:cNvPr id="0" name=""/>
        <dsp:cNvSpPr/>
      </dsp:nvSpPr>
      <dsp:spPr>
        <a:xfrm rot="5400000">
          <a:off x="4028828" y="3688385"/>
          <a:ext cx="571278" cy="650380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BD2953-E722-4241-9041-CC2757913E4E}">
      <dsp:nvSpPr>
        <dsp:cNvPr id="0" name=""/>
        <dsp:cNvSpPr/>
      </dsp:nvSpPr>
      <dsp:spPr>
        <a:xfrm>
          <a:off x="3877474" y="3055111"/>
          <a:ext cx="961696" cy="673156"/>
        </a:xfrm>
        <a:prstGeom prst="roundRect">
          <a:avLst>
            <a:gd name="adj" fmla="val 1667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Find mean of peak Ca levels by </a:t>
          </a:r>
          <a:r>
            <a:rPr lang="en-US" sz="900" kern="1200" dirty="0" err="1" smtClean="0"/>
            <a:t>Ionomycin</a:t>
          </a:r>
          <a:r>
            <a:rPr lang="en-US" sz="900" kern="1200" dirty="0" smtClean="0"/>
            <a:t> (Fmax)</a:t>
          </a:r>
          <a:endParaRPr lang="en-US" sz="900" kern="1200" dirty="0"/>
        </a:p>
      </dsp:txBody>
      <dsp:txXfrm>
        <a:off x="3910341" y="3087978"/>
        <a:ext cx="895962" cy="607422"/>
      </dsp:txXfrm>
    </dsp:sp>
    <dsp:sp modelId="{0E106E86-D8FD-42AA-A8BF-A9924BEF2644}">
      <dsp:nvSpPr>
        <dsp:cNvPr id="0" name=""/>
        <dsp:cNvSpPr/>
      </dsp:nvSpPr>
      <dsp:spPr>
        <a:xfrm>
          <a:off x="4839171" y="3119312"/>
          <a:ext cx="699446" cy="5440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DD0F3-9A37-4C2D-84BA-347EDCD6062D}">
      <dsp:nvSpPr>
        <dsp:cNvPr id="0" name=""/>
        <dsp:cNvSpPr/>
      </dsp:nvSpPr>
      <dsp:spPr>
        <a:xfrm>
          <a:off x="4674823" y="3811288"/>
          <a:ext cx="961696" cy="673156"/>
        </a:xfrm>
        <a:prstGeom prst="roundRect">
          <a:avLst>
            <a:gd name="adj" fmla="val 1667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F/Fmax</a:t>
          </a:r>
          <a:endParaRPr lang="en-US" sz="900" kern="1200" dirty="0"/>
        </a:p>
      </dsp:txBody>
      <dsp:txXfrm>
        <a:off x="4707690" y="3844155"/>
        <a:ext cx="895962" cy="6074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5ACCE-25FA-496C-A7CB-D0A4A34BF774}">
      <dsp:nvSpPr>
        <dsp:cNvPr id="0" name=""/>
        <dsp:cNvSpPr/>
      </dsp:nvSpPr>
      <dsp:spPr>
        <a:xfrm rot="5400000">
          <a:off x="620637" y="718252"/>
          <a:ext cx="630781" cy="71812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5F1A17-6A58-4D26-8CA6-AC4133A62C8C}">
      <dsp:nvSpPr>
        <dsp:cNvPr id="0" name=""/>
        <dsp:cNvSpPr/>
      </dsp:nvSpPr>
      <dsp:spPr>
        <a:xfrm>
          <a:off x="453518" y="19018"/>
          <a:ext cx="1061865" cy="7432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Subtract Background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 (X-background, X=cell intensity at each time point)</a:t>
          </a:r>
          <a:endParaRPr lang="en-US" sz="800" kern="1200" dirty="0"/>
        </a:p>
      </dsp:txBody>
      <dsp:txXfrm>
        <a:off x="489808" y="55308"/>
        <a:ext cx="989285" cy="670691"/>
      </dsp:txXfrm>
    </dsp:sp>
    <dsp:sp modelId="{B6CD0025-DADC-433D-A627-039D7466FCC9}">
      <dsp:nvSpPr>
        <dsp:cNvPr id="0" name=""/>
        <dsp:cNvSpPr/>
      </dsp:nvSpPr>
      <dsp:spPr>
        <a:xfrm>
          <a:off x="1515383" y="89906"/>
          <a:ext cx="772299" cy="600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16138-6C6F-4807-B26E-924DE40F403C}">
      <dsp:nvSpPr>
        <dsp:cNvPr id="0" name=""/>
        <dsp:cNvSpPr/>
      </dsp:nvSpPr>
      <dsp:spPr>
        <a:xfrm rot="5400000">
          <a:off x="1501036" y="1553191"/>
          <a:ext cx="630781" cy="71812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3C8DD4-FFE5-4694-9966-94D19077A717}">
      <dsp:nvSpPr>
        <dsp:cNvPr id="0" name=""/>
        <dsp:cNvSpPr/>
      </dsp:nvSpPr>
      <dsp:spPr>
        <a:xfrm>
          <a:off x="1333917" y="853957"/>
          <a:ext cx="1061865" cy="7432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Find Mean of Baseline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(</a:t>
          </a:r>
          <a:r>
            <a:rPr lang="en-US" sz="800" kern="1200" dirty="0" err="1" smtClean="0"/>
            <a:t>Bavg</a:t>
          </a:r>
          <a:r>
            <a:rPr lang="en-US" sz="800" kern="1200" dirty="0" smtClean="0"/>
            <a:t>)</a:t>
          </a:r>
          <a:endParaRPr lang="en-US" sz="800" kern="1200" dirty="0"/>
        </a:p>
      </dsp:txBody>
      <dsp:txXfrm>
        <a:off x="1370207" y="890247"/>
        <a:ext cx="989285" cy="670691"/>
      </dsp:txXfrm>
    </dsp:sp>
    <dsp:sp modelId="{15184FB7-7760-418F-84A2-01BEF8D5445C}">
      <dsp:nvSpPr>
        <dsp:cNvPr id="0" name=""/>
        <dsp:cNvSpPr/>
      </dsp:nvSpPr>
      <dsp:spPr>
        <a:xfrm>
          <a:off x="2395783" y="924845"/>
          <a:ext cx="772299" cy="600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CEC27-E7A5-4570-B661-BE543D161D2D}">
      <dsp:nvSpPr>
        <dsp:cNvPr id="0" name=""/>
        <dsp:cNvSpPr/>
      </dsp:nvSpPr>
      <dsp:spPr>
        <a:xfrm rot="5400000">
          <a:off x="2381435" y="2388130"/>
          <a:ext cx="630781" cy="71812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A0D4AB-3C96-4DE8-9490-D6C3AE7943AD}">
      <dsp:nvSpPr>
        <dsp:cNvPr id="0" name=""/>
        <dsp:cNvSpPr/>
      </dsp:nvSpPr>
      <dsp:spPr>
        <a:xfrm>
          <a:off x="2214316" y="1688896"/>
          <a:ext cx="1061865" cy="743271"/>
        </a:xfrm>
        <a:prstGeom prst="roundRect">
          <a:avLst>
            <a:gd name="adj" fmla="val 1667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X-</a:t>
          </a:r>
          <a:r>
            <a:rPr lang="en-US" sz="800" kern="1200" dirty="0" err="1" smtClean="0"/>
            <a:t>Bavg</a:t>
          </a:r>
          <a:endParaRPr lang="en-US" sz="800" kern="1200" dirty="0"/>
        </a:p>
      </dsp:txBody>
      <dsp:txXfrm>
        <a:off x="2250606" y="1725186"/>
        <a:ext cx="989285" cy="670691"/>
      </dsp:txXfrm>
    </dsp:sp>
    <dsp:sp modelId="{88254FF8-B3BD-476B-8656-C1401B26623E}">
      <dsp:nvSpPr>
        <dsp:cNvPr id="0" name=""/>
        <dsp:cNvSpPr/>
      </dsp:nvSpPr>
      <dsp:spPr>
        <a:xfrm>
          <a:off x="3276182" y="1759784"/>
          <a:ext cx="772299" cy="600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B1682-B599-4EF0-9966-9A98C036D766}">
      <dsp:nvSpPr>
        <dsp:cNvPr id="0" name=""/>
        <dsp:cNvSpPr/>
      </dsp:nvSpPr>
      <dsp:spPr>
        <a:xfrm>
          <a:off x="3094716" y="2523835"/>
          <a:ext cx="1061865" cy="74327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Set threshold (Mean peak from </a:t>
          </a:r>
          <a:r>
            <a:rPr lang="en-US" sz="800" kern="1200" dirty="0" err="1" smtClean="0"/>
            <a:t>stp</a:t>
          </a:r>
          <a:r>
            <a:rPr lang="en-US" sz="800" kern="1200" dirty="0" smtClean="0"/>
            <a:t> 3&gt;Mean baseline+5 </a:t>
          </a:r>
          <a:r>
            <a:rPr lang="en-US" sz="800" kern="1200" dirty="0" err="1" smtClean="0"/>
            <a:t>St.dev</a:t>
          </a:r>
          <a:r>
            <a:rPr lang="en-US" sz="800" kern="1200" dirty="0" smtClean="0"/>
            <a:t>) to find responders</a:t>
          </a:r>
          <a:endParaRPr lang="en-US" sz="800" kern="1200" dirty="0"/>
        </a:p>
      </dsp:txBody>
      <dsp:txXfrm>
        <a:off x="3131006" y="2560125"/>
        <a:ext cx="989285" cy="670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</dc:creator>
  <cp:keywords/>
  <dc:description/>
  <cp:lastModifiedBy>Sampurna</cp:lastModifiedBy>
  <cp:revision>5</cp:revision>
  <dcterms:created xsi:type="dcterms:W3CDTF">2017-04-18T21:22:00Z</dcterms:created>
  <dcterms:modified xsi:type="dcterms:W3CDTF">2018-12-14T17:08:00Z</dcterms:modified>
</cp:coreProperties>
</file>