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3695" w14:textId="346638FF" w:rsidR="774FB061" w:rsidRDefault="774FB061" w:rsidP="102E2E91">
      <w:pPr>
        <w:keepNext/>
        <w:keepLines/>
      </w:pPr>
      <w:r>
        <w:rPr>
          <w:noProof/>
        </w:rPr>
        <w:drawing>
          <wp:inline distT="0" distB="0" distL="0" distR="0" wp14:anchorId="19083114" wp14:editId="41F35D6C">
            <wp:extent cx="5943600" cy="1057275"/>
            <wp:effectExtent l="0" t="0" r="0" b="0"/>
            <wp:docPr id="1848131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1881" name="Picture 1848131881"/>
                    <pic:cNvPicPr/>
                  </pic:nvPicPr>
                  <pic:blipFill>
                    <a:blip r:embed="rId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14:paraId="750904DE" w14:textId="7A105C12" w:rsidR="00F95C43" w:rsidRDefault="4D7FCBB2" w:rsidP="5CD26006">
      <w:pPr>
        <w:pStyle w:val="Heading1"/>
        <w:spacing w:beforeAutospacing="1" w:afterAutospacing="1" w:line="240" w:lineRule="auto"/>
        <w:rPr>
          <w:rFonts w:ascii="Aptos Display" w:eastAsia="Aptos Display" w:hAnsi="Aptos Display" w:cs="Aptos Display"/>
        </w:rPr>
      </w:pPr>
      <w:r w:rsidRPr="5CD26006">
        <w:rPr>
          <w:rFonts w:ascii="Aptos Display" w:eastAsia="Aptos Display" w:hAnsi="Aptos Display" w:cs="Aptos Display"/>
        </w:rPr>
        <w:t>M1-Lab1.1 - Activity 3 Quick output example</w:t>
      </w:r>
    </w:p>
    <w:p w14:paraId="57962EAF" w14:textId="1A222487" w:rsidR="000A7343" w:rsidRPr="00884E6F" w:rsidRDefault="00884E6F" w:rsidP="000A7343">
      <w:r w:rsidRPr="00884E6F">
        <w:rPr>
          <w:rFonts w:cs="Amazon Ember"/>
          <w:color w:val="000000"/>
          <w:sz w:val="21"/>
          <w:szCs w:val="21"/>
          <w:shd w:val="clear" w:color="auto" w:fill="FFFFFF"/>
        </w:rPr>
        <w:t>This is simply an example of how Quick might answer your question. The response won't be identical due to the inherent randomness in foundation models, but the content should be comparable.</w:t>
      </w:r>
    </w:p>
    <w:p w14:paraId="3204E1C9" w14:textId="26266DB5" w:rsidR="00F95C43" w:rsidRPr="00F95C43" w:rsidRDefault="4D7FCBB2" w:rsidP="5CD26006">
      <w:pPr>
        <w:spacing w:before="100" w:beforeAutospacing="1" w:after="100" w:afterAutospacing="1" w:line="240" w:lineRule="auto"/>
        <w:rPr>
          <w:rFonts w:ascii="Times New Roman" w:eastAsia="Times New Roman" w:hAnsi="Times New Roman" w:cs="Times New Roman"/>
        </w:rPr>
      </w:pPr>
      <w:r w:rsidRPr="5CD26006">
        <w:rPr>
          <w:rFonts w:ascii="Aptos Display" w:eastAsia="Aptos Display" w:hAnsi="Aptos Display" w:cs="Aptos Display"/>
          <w:color w:val="0F4761" w:themeColor="accent1" w:themeShade="BF"/>
          <w:sz w:val="32"/>
          <w:szCs w:val="32"/>
        </w:rPr>
        <w:t>Question</w:t>
      </w:r>
    </w:p>
    <w:p w14:paraId="7F0EB991" w14:textId="031D4483" w:rsidR="00F95C43" w:rsidRPr="00E51CDD" w:rsidRDefault="4D7FCBB2" w:rsidP="5CD26006">
      <w:pPr>
        <w:spacing w:before="100" w:beforeAutospacing="1" w:after="100" w:afterAutospacing="1" w:line="240" w:lineRule="auto"/>
      </w:pPr>
      <w:r w:rsidRPr="00E51CDD">
        <w:rPr>
          <w:rFonts w:eastAsia="Amazon Ember" w:cs="Amazon Ember"/>
          <w:color w:val="000000" w:themeColor="text1"/>
        </w:rPr>
        <w:t>What study technique works best for memorizing vocabulary?</w:t>
      </w:r>
    </w:p>
    <w:p w14:paraId="73982F47" w14:textId="035D887D" w:rsidR="00F95C43" w:rsidRPr="00F95C43" w:rsidRDefault="4D7FCBB2" w:rsidP="5CD26006">
      <w:pPr>
        <w:pStyle w:val="Heading2"/>
        <w:rPr>
          <w:rFonts w:ascii="Times New Roman" w:eastAsia="Times New Roman" w:hAnsi="Times New Roman" w:cs="Times New Roman"/>
        </w:rPr>
      </w:pPr>
      <w:r w:rsidRPr="00F95C43">
        <w:t>Answer</w:t>
      </w:r>
    </w:p>
    <w:p w14:paraId="2103DEA4" w14:textId="77777777" w:rsidR="0054643F" w:rsidRPr="00E51CDD" w:rsidRDefault="0054643F" w:rsidP="0054643F">
      <w:pPr>
        <w:pStyle w:val="NormalWeb"/>
        <w:rPr>
          <w:rFonts w:asciiTheme="minorHAnsi" w:hAnsiTheme="minorHAnsi"/>
        </w:rPr>
      </w:pPr>
      <w:r w:rsidRPr="00E51CDD">
        <w:rPr>
          <w:rFonts w:asciiTheme="minorHAnsi" w:hAnsiTheme="minorHAnsi"/>
        </w:rPr>
        <w:t>For memorizing vocabulary effectively, here are the most powerful evidence-based techniques:</w:t>
      </w:r>
    </w:p>
    <w:p w14:paraId="2C810748" w14:textId="77777777" w:rsidR="0054643F" w:rsidRDefault="0054643F" w:rsidP="0054643F">
      <w:pPr>
        <w:pStyle w:val="Heading2"/>
      </w:pPr>
      <w:r>
        <w:t>Spaced Repetition (Most Effective)</w:t>
      </w:r>
    </w:p>
    <w:p w14:paraId="6D01167E" w14:textId="77777777" w:rsidR="0054643F" w:rsidRPr="00E51CDD" w:rsidRDefault="0054643F" w:rsidP="0054643F">
      <w:pPr>
        <w:pStyle w:val="NormalWeb"/>
        <w:rPr>
          <w:rFonts w:asciiTheme="minorHAnsi" w:hAnsiTheme="minorHAnsi"/>
        </w:rPr>
      </w:pPr>
      <w:r w:rsidRPr="00E51CDD">
        <w:rPr>
          <w:rStyle w:val="Strong"/>
          <w:rFonts w:asciiTheme="minorHAnsi" w:eastAsiaTheme="majorEastAsia" w:hAnsiTheme="minorHAnsi"/>
        </w:rPr>
        <w:t>Use flashcard systems</w:t>
      </w:r>
      <w:r w:rsidRPr="00E51CDD">
        <w:rPr>
          <w:rFonts w:asciiTheme="minorHAnsi" w:hAnsiTheme="minorHAnsi"/>
        </w:rPr>
        <w:t xml:space="preserve"> like Anki or Quizlet that automatically schedule reviews at increasing intervals (1 day, 3 days, 1 week, 2 weeks, etc.). This leverages the spacing effect—reviewing just before you're about to forget strengthens long-term retention dramatically.</w:t>
      </w:r>
    </w:p>
    <w:p w14:paraId="5DC8C899" w14:textId="77777777" w:rsidR="0054643F" w:rsidRPr="00E51CDD" w:rsidRDefault="0054643F" w:rsidP="0054643F">
      <w:pPr>
        <w:pStyle w:val="NormalWeb"/>
        <w:rPr>
          <w:rFonts w:asciiTheme="minorHAnsi" w:hAnsiTheme="minorHAnsi"/>
        </w:rPr>
      </w:pPr>
      <w:r w:rsidRPr="00E51CDD">
        <w:rPr>
          <w:rStyle w:val="Strong"/>
          <w:rFonts w:asciiTheme="minorHAnsi" w:eastAsiaTheme="majorEastAsia" w:hAnsiTheme="minorHAnsi"/>
        </w:rPr>
        <w:t>Create your own schedule</w:t>
      </w:r>
      <w:r w:rsidRPr="00E51CDD">
        <w:rPr>
          <w:rFonts w:asciiTheme="minorHAnsi" w:hAnsiTheme="minorHAnsi"/>
        </w:rPr>
        <w:t>: Review new vocabulary after 1 hour, then 1 day, 3 days, 1 week, and 2 weeks.</w:t>
      </w:r>
    </w:p>
    <w:p w14:paraId="7AC473EA" w14:textId="77777777" w:rsidR="0054643F" w:rsidRDefault="0054643F" w:rsidP="0054643F">
      <w:pPr>
        <w:pStyle w:val="Heading2"/>
      </w:pPr>
      <w:r>
        <w:t>Active Recall Techniques</w:t>
      </w:r>
    </w:p>
    <w:p w14:paraId="5D9FCC25" w14:textId="77777777" w:rsidR="0054643F" w:rsidRPr="00E51CDD" w:rsidRDefault="0054643F" w:rsidP="0054643F">
      <w:pPr>
        <w:numPr>
          <w:ilvl w:val="0"/>
          <w:numId w:val="6"/>
        </w:numPr>
        <w:spacing w:before="100" w:beforeAutospacing="1" w:after="100" w:afterAutospacing="1" w:line="240" w:lineRule="auto"/>
      </w:pPr>
      <w:r w:rsidRPr="00E51CDD">
        <w:rPr>
          <w:rStyle w:val="Strong"/>
        </w:rPr>
        <w:t>Self-testing</w:t>
      </w:r>
      <w:r w:rsidRPr="00E51CDD">
        <w:t>: Quiz yourself repeatedly rather than passively re-reading definitions</w:t>
      </w:r>
    </w:p>
    <w:p w14:paraId="5667961C" w14:textId="77777777" w:rsidR="0054643F" w:rsidRPr="00E51CDD" w:rsidRDefault="0054643F" w:rsidP="0054643F">
      <w:pPr>
        <w:numPr>
          <w:ilvl w:val="0"/>
          <w:numId w:val="6"/>
        </w:numPr>
        <w:spacing w:before="100" w:beforeAutospacing="1" w:after="100" w:afterAutospacing="1" w:line="240" w:lineRule="auto"/>
      </w:pPr>
      <w:r w:rsidRPr="00E51CDD">
        <w:rPr>
          <w:rStyle w:val="Strong"/>
        </w:rPr>
        <w:t>Write from memory</w:t>
      </w:r>
      <w:r w:rsidRPr="00E51CDD">
        <w:t>: Cover the definition and write it out completely before checking</w:t>
      </w:r>
    </w:p>
    <w:p w14:paraId="5EF694E0" w14:textId="77777777" w:rsidR="0054643F" w:rsidRPr="00E51CDD" w:rsidRDefault="0054643F" w:rsidP="0054643F">
      <w:pPr>
        <w:numPr>
          <w:ilvl w:val="0"/>
          <w:numId w:val="6"/>
        </w:numPr>
        <w:spacing w:before="100" w:beforeAutospacing="1" w:after="100" w:afterAutospacing="1" w:line="240" w:lineRule="auto"/>
      </w:pPr>
      <w:r w:rsidRPr="00E51CDD">
        <w:rPr>
          <w:rStyle w:val="Strong"/>
        </w:rPr>
        <w:t>Use it in sentences</w:t>
      </w:r>
      <w:r w:rsidRPr="00E51CDD">
        <w:t>: Create 3-5 original sentences using each new term in different contexts</w:t>
      </w:r>
    </w:p>
    <w:p w14:paraId="34BA3403" w14:textId="77777777" w:rsidR="0054643F" w:rsidRPr="00E51CDD" w:rsidRDefault="0054643F" w:rsidP="0054643F">
      <w:pPr>
        <w:numPr>
          <w:ilvl w:val="0"/>
          <w:numId w:val="6"/>
        </w:numPr>
        <w:spacing w:before="100" w:beforeAutospacing="1" w:after="100" w:afterAutospacing="1" w:line="240" w:lineRule="auto"/>
      </w:pPr>
      <w:r w:rsidRPr="00E51CDD">
        <w:rPr>
          <w:rStyle w:val="Strong"/>
        </w:rPr>
        <w:t>Teach it</w:t>
      </w:r>
      <w:r w:rsidRPr="00E51CDD">
        <w:t>: Explain the term to someone else or pretend you're teaching it</w:t>
      </w:r>
    </w:p>
    <w:p w14:paraId="666A1A60" w14:textId="77777777" w:rsidR="0054643F" w:rsidRDefault="0054643F" w:rsidP="0054643F">
      <w:pPr>
        <w:pStyle w:val="Heading2"/>
      </w:pPr>
      <w:r>
        <w:lastRenderedPageBreak/>
        <w:t>Elaborative Encoding</w:t>
      </w:r>
    </w:p>
    <w:p w14:paraId="0F82B310" w14:textId="0B43A23D" w:rsidR="0054643F" w:rsidRDefault="0054643F" w:rsidP="0054643F">
      <w:pPr>
        <w:numPr>
          <w:ilvl w:val="0"/>
          <w:numId w:val="7"/>
        </w:numPr>
        <w:spacing w:before="100" w:beforeAutospacing="1" w:after="100" w:afterAutospacing="1" w:line="240" w:lineRule="auto"/>
      </w:pPr>
      <w:r>
        <w:rPr>
          <w:rStyle w:val="Strong"/>
        </w:rPr>
        <w:t>Connect to existing knowledge</w:t>
      </w:r>
      <w:r>
        <w:t>: Link new vocabulary to concepts you already understand from your PhD work</w:t>
      </w:r>
    </w:p>
    <w:p w14:paraId="241C2CA7" w14:textId="77777777" w:rsidR="0054643F" w:rsidRDefault="0054643F" w:rsidP="0054643F">
      <w:pPr>
        <w:numPr>
          <w:ilvl w:val="0"/>
          <w:numId w:val="7"/>
        </w:numPr>
        <w:spacing w:before="100" w:beforeAutospacing="1" w:after="100" w:afterAutospacing="1" w:line="240" w:lineRule="auto"/>
      </w:pPr>
      <w:r>
        <w:rPr>
          <w:rStyle w:val="Strong"/>
        </w:rPr>
        <w:t>Create vivid mental images</w:t>
      </w:r>
      <w:r>
        <w:t>: Associate each term with a memorable visual or story</w:t>
      </w:r>
    </w:p>
    <w:p w14:paraId="67E9D337" w14:textId="77777777" w:rsidR="0054643F" w:rsidRDefault="0054643F" w:rsidP="0054643F">
      <w:pPr>
        <w:numPr>
          <w:ilvl w:val="0"/>
          <w:numId w:val="7"/>
        </w:numPr>
        <w:spacing w:before="100" w:beforeAutospacing="1" w:after="100" w:afterAutospacing="1" w:line="240" w:lineRule="auto"/>
      </w:pPr>
      <w:r>
        <w:rPr>
          <w:rStyle w:val="Strong"/>
        </w:rPr>
        <w:t>Use mnemonics</w:t>
      </w:r>
      <w:r>
        <w:t>: Create acronyms or memorable phrases for complex terms</w:t>
      </w:r>
    </w:p>
    <w:p w14:paraId="1058C8F0" w14:textId="77777777" w:rsidR="0054643F" w:rsidRDefault="0054643F" w:rsidP="0054643F">
      <w:pPr>
        <w:numPr>
          <w:ilvl w:val="0"/>
          <w:numId w:val="7"/>
        </w:numPr>
        <w:spacing w:before="100" w:beforeAutospacing="1" w:after="100" w:afterAutospacing="1" w:line="240" w:lineRule="auto"/>
      </w:pPr>
      <w:r>
        <w:rPr>
          <w:rStyle w:val="Strong"/>
        </w:rPr>
        <w:t>Make it personal</w:t>
      </w:r>
      <w:r>
        <w:t>: Relate vocabulary to your own experiences or interests</w:t>
      </w:r>
    </w:p>
    <w:p w14:paraId="39215E81" w14:textId="77777777" w:rsidR="0054643F" w:rsidRDefault="0054643F" w:rsidP="0054643F">
      <w:pPr>
        <w:pStyle w:val="Heading2"/>
      </w:pPr>
      <w:r>
        <w:t>Multi-Sensory Engagement</w:t>
      </w:r>
    </w:p>
    <w:p w14:paraId="503340FF" w14:textId="77777777" w:rsidR="0054643F" w:rsidRDefault="0054643F" w:rsidP="0054643F">
      <w:pPr>
        <w:numPr>
          <w:ilvl w:val="0"/>
          <w:numId w:val="8"/>
        </w:numPr>
        <w:spacing w:before="100" w:beforeAutospacing="1" w:after="100" w:afterAutospacing="1" w:line="240" w:lineRule="auto"/>
      </w:pPr>
      <w:r>
        <w:rPr>
          <w:rStyle w:val="Strong"/>
        </w:rPr>
        <w:t>Say it aloud</w:t>
      </w:r>
      <w:r>
        <w:t>: Pronounce terms while studying (especially helpful for Thai language learning!)</w:t>
      </w:r>
    </w:p>
    <w:p w14:paraId="59515113" w14:textId="77777777" w:rsidR="0054643F" w:rsidRDefault="0054643F" w:rsidP="0054643F">
      <w:pPr>
        <w:numPr>
          <w:ilvl w:val="0"/>
          <w:numId w:val="8"/>
        </w:numPr>
        <w:spacing w:before="100" w:beforeAutospacing="1" w:after="100" w:afterAutospacing="1" w:line="240" w:lineRule="auto"/>
      </w:pPr>
      <w:r>
        <w:rPr>
          <w:rStyle w:val="Strong"/>
        </w:rPr>
        <w:t>Write by hand</w:t>
      </w:r>
      <w:r>
        <w:t>: Physical writing enhances memory encoding better than typing</w:t>
      </w:r>
    </w:p>
    <w:p w14:paraId="1FA028F6" w14:textId="77777777" w:rsidR="0054643F" w:rsidRDefault="0054643F" w:rsidP="0054643F">
      <w:pPr>
        <w:numPr>
          <w:ilvl w:val="0"/>
          <w:numId w:val="8"/>
        </w:numPr>
        <w:spacing w:before="100" w:beforeAutospacing="1" w:after="100" w:afterAutospacing="1" w:line="240" w:lineRule="auto"/>
      </w:pPr>
      <w:r>
        <w:rPr>
          <w:rStyle w:val="Strong"/>
        </w:rPr>
        <w:t>Draw diagrams</w:t>
      </w:r>
      <w:r>
        <w:t>: Visualize relationships between related terms</w:t>
      </w:r>
    </w:p>
    <w:p w14:paraId="5E501DC9" w14:textId="77777777" w:rsidR="0054643F" w:rsidRDefault="0054643F" w:rsidP="0054643F">
      <w:pPr>
        <w:pStyle w:val="Heading2"/>
      </w:pPr>
      <w:r>
        <w:t>Practical Application</w:t>
      </w:r>
    </w:p>
    <w:p w14:paraId="42939F9B" w14:textId="77777777" w:rsidR="0054643F" w:rsidRPr="00E51CDD" w:rsidRDefault="0054643F" w:rsidP="0054643F">
      <w:pPr>
        <w:pStyle w:val="NormalWeb"/>
        <w:rPr>
          <w:rFonts w:asciiTheme="minorHAnsi" w:hAnsiTheme="minorHAnsi"/>
        </w:rPr>
      </w:pPr>
      <w:r w:rsidRPr="00E51CDD">
        <w:rPr>
          <w:rStyle w:val="Strong"/>
          <w:rFonts w:asciiTheme="minorHAnsi" w:eastAsiaTheme="majorEastAsia" w:hAnsiTheme="minorHAnsi"/>
        </w:rPr>
        <w:t>For the Agentic AI vocabulary</w:t>
      </w:r>
      <w:r w:rsidRPr="00E51CDD">
        <w:rPr>
          <w:rFonts w:asciiTheme="minorHAnsi" w:hAnsiTheme="minorHAnsi"/>
        </w:rPr>
        <w:t xml:space="preserve"> (autonomy, perception, rationality, etc.), try this:</w:t>
      </w:r>
    </w:p>
    <w:p w14:paraId="345ED341" w14:textId="77777777" w:rsidR="0054643F" w:rsidRPr="00E51CDD" w:rsidRDefault="0054643F" w:rsidP="0054643F">
      <w:pPr>
        <w:numPr>
          <w:ilvl w:val="0"/>
          <w:numId w:val="9"/>
        </w:numPr>
        <w:spacing w:before="100" w:beforeAutospacing="1" w:after="100" w:afterAutospacing="1" w:line="240" w:lineRule="auto"/>
      </w:pPr>
      <w:r w:rsidRPr="00E51CDD">
        <w:t>Create flashcards with the term on one side, definition + example on the other</w:t>
      </w:r>
    </w:p>
    <w:p w14:paraId="34DB2534" w14:textId="77777777" w:rsidR="0054643F" w:rsidRPr="00E51CDD" w:rsidRDefault="0054643F" w:rsidP="0054643F">
      <w:pPr>
        <w:numPr>
          <w:ilvl w:val="0"/>
          <w:numId w:val="9"/>
        </w:numPr>
        <w:spacing w:before="100" w:beforeAutospacing="1" w:after="100" w:afterAutospacing="1" w:line="240" w:lineRule="auto"/>
      </w:pPr>
      <w:r w:rsidRPr="00E51CDD">
        <w:t>Review new terms tonight, tomorrow morning, Wednesday, and next Monday</w:t>
      </w:r>
    </w:p>
    <w:p w14:paraId="562F0565" w14:textId="3CB3C62B" w:rsidR="0054643F" w:rsidRPr="00E51CDD" w:rsidRDefault="0054643F" w:rsidP="0054643F">
      <w:pPr>
        <w:numPr>
          <w:ilvl w:val="0"/>
          <w:numId w:val="9"/>
        </w:numPr>
        <w:spacing w:before="100" w:beforeAutospacing="1" w:after="100" w:afterAutospacing="1" w:line="240" w:lineRule="auto"/>
      </w:pPr>
      <w:r w:rsidRPr="00E51CDD">
        <w:t>Use each term in a sentence related to your multi-agent platform</w:t>
      </w:r>
    </w:p>
    <w:p w14:paraId="64EED4CC" w14:textId="77777777" w:rsidR="0054643F" w:rsidRPr="00E51CDD" w:rsidRDefault="0054643F" w:rsidP="0054643F">
      <w:pPr>
        <w:pStyle w:val="NormalWeb"/>
        <w:rPr>
          <w:rFonts w:asciiTheme="minorHAnsi" w:hAnsiTheme="minorHAnsi"/>
        </w:rPr>
      </w:pPr>
      <w:r w:rsidRPr="00E51CDD">
        <w:rPr>
          <w:rStyle w:val="Strong"/>
          <w:rFonts w:asciiTheme="minorHAnsi" w:eastAsiaTheme="majorEastAsia" w:hAnsiTheme="minorHAnsi"/>
        </w:rPr>
        <w:t>Healthy study reminder</w:t>
      </w:r>
      <w:r w:rsidRPr="00E51CDD">
        <w:rPr>
          <w:rFonts w:asciiTheme="minorHAnsi" w:hAnsiTheme="minorHAnsi"/>
        </w:rPr>
        <w:t>: Take 5-minute breaks every 25-30 minutes when doing intensive memorization work. Your brain consolidates memories better with rest intervals, and you'll retain more with shorter, focused sessions than marathon cramming.</w:t>
      </w:r>
    </w:p>
    <w:p w14:paraId="39667F89" w14:textId="77777777" w:rsidR="0054643F" w:rsidRPr="00E51CDD" w:rsidRDefault="0054643F" w:rsidP="0054643F">
      <w:pPr>
        <w:pStyle w:val="NormalWeb"/>
        <w:rPr>
          <w:rFonts w:asciiTheme="minorHAnsi" w:hAnsiTheme="minorHAnsi"/>
        </w:rPr>
      </w:pPr>
      <w:r w:rsidRPr="00E51CDD">
        <w:rPr>
          <w:rStyle w:val="Strong"/>
          <w:rFonts w:asciiTheme="minorHAnsi" w:eastAsiaTheme="majorEastAsia" w:hAnsiTheme="minorHAnsi"/>
        </w:rPr>
        <w:t>Would you like me to help you create a spaced repetition schedule for specific Agentic AI terminology, or would you prefer tips for memorizing Thai vocabulary specifically?</w:t>
      </w:r>
    </w:p>
    <w:p w14:paraId="056C2D72" w14:textId="5C0AAFB7" w:rsidR="005F51BC" w:rsidRPr="00F95C43" w:rsidRDefault="005F51BC" w:rsidP="0054643F">
      <w:pPr>
        <w:spacing w:before="100" w:beforeAutospacing="1" w:after="100" w:afterAutospacing="1" w:line="240" w:lineRule="auto"/>
        <w:rPr>
          <w:rFonts w:ascii="Times New Roman" w:eastAsia="Times New Roman" w:hAnsi="Times New Roman" w:cs="Times New Roman"/>
          <w:kern w:val="0"/>
          <w14:ligatures w14:val="none"/>
        </w:rPr>
      </w:pPr>
    </w:p>
    <w:sectPr w:rsidR="005F51BC" w:rsidRPr="00F95C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mazon Ember">
    <w:panose1 w:val="020B0603020204020204"/>
    <w:charset w:val="00"/>
    <w:family w:val="swiss"/>
    <w:pitch w:val="variable"/>
    <w:sig w:usb0="A00002EF" w:usb1="5000205B" w:usb2="0000002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5A62"/>
    <w:multiLevelType w:val="multilevel"/>
    <w:tmpl w:val="363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A18F9"/>
    <w:multiLevelType w:val="multilevel"/>
    <w:tmpl w:val="9EF6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070BE"/>
    <w:multiLevelType w:val="multilevel"/>
    <w:tmpl w:val="EC38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90B76"/>
    <w:multiLevelType w:val="multilevel"/>
    <w:tmpl w:val="DF8C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55186"/>
    <w:multiLevelType w:val="multilevel"/>
    <w:tmpl w:val="9A9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D11DD"/>
    <w:multiLevelType w:val="multilevel"/>
    <w:tmpl w:val="F8C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94B79"/>
    <w:multiLevelType w:val="multilevel"/>
    <w:tmpl w:val="2B44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B6852"/>
    <w:multiLevelType w:val="multilevel"/>
    <w:tmpl w:val="BECC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07BE4"/>
    <w:multiLevelType w:val="multilevel"/>
    <w:tmpl w:val="4DE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713915">
    <w:abstractNumId w:val="1"/>
  </w:num>
  <w:num w:numId="2" w16cid:durableId="1497382675">
    <w:abstractNumId w:val="7"/>
  </w:num>
  <w:num w:numId="3" w16cid:durableId="374087619">
    <w:abstractNumId w:val="0"/>
  </w:num>
  <w:num w:numId="4" w16cid:durableId="1453474031">
    <w:abstractNumId w:val="4"/>
  </w:num>
  <w:num w:numId="5" w16cid:durableId="1433892579">
    <w:abstractNumId w:val="6"/>
  </w:num>
  <w:num w:numId="6" w16cid:durableId="1888910501">
    <w:abstractNumId w:val="8"/>
  </w:num>
  <w:num w:numId="7" w16cid:durableId="1133601066">
    <w:abstractNumId w:val="2"/>
  </w:num>
  <w:num w:numId="8" w16cid:durableId="1595899406">
    <w:abstractNumId w:val="5"/>
  </w:num>
  <w:num w:numId="9" w16cid:durableId="15666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43"/>
    <w:rsid w:val="000A7343"/>
    <w:rsid w:val="000F4792"/>
    <w:rsid w:val="00345D51"/>
    <w:rsid w:val="003A5530"/>
    <w:rsid w:val="0054643F"/>
    <w:rsid w:val="005F51BC"/>
    <w:rsid w:val="00677369"/>
    <w:rsid w:val="00677A86"/>
    <w:rsid w:val="00884E6F"/>
    <w:rsid w:val="00D202B1"/>
    <w:rsid w:val="00E51CDD"/>
    <w:rsid w:val="00EA583B"/>
    <w:rsid w:val="00F95C43"/>
    <w:rsid w:val="00FF12FF"/>
    <w:rsid w:val="102E2E91"/>
    <w:rsid w:val="3211CB36"/>
    <w:rsid w:val="4D7FCBB2"/>
    <w:rsid w:val="5CD26006"/>
    <w:rsid w:val="774FB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050D"/>
  <w15:chartTrackingRefBased/>
  <w15:docId w15:val="{4D64D6DC-632F-2B4D-A9E3-331183DD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C43"/>
    <w:rPr>
      <w:rFonts w:eastAsiaTheme="majorEastAsia" w:cstheme="majorBidi"/>
      <w:color w:val="272727" w:themeColor="text1" w:themeTint="D8"/>
    </w:rPr>
  </w:style>
  <w:style w:type="paragraph" w:styleId="Title">
    <w:name w:val="Title"/>
    <w:basedOn w:val="Normal"/>
    <w:next w:val="Normal"/>
    <w:link w:val="TitleChar"/>
    <w:uiPriority w:val="10"/>
    <w:qFormat/>
    <w:rsid w:val="00F95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C43"/>
    <w:pPr>
      <w:spacing w:before="160"/>
      <w:jc w:val="center"/>
    </w:pPr>
    <w:rPr>
      <w:i/>
      <w:iCs/>
      <w:color w:val="404040" w:themeColor="text1" w:themeTint="BF"/>
    </w:rPr>
  </w:style>
  <w:style w:type="character" w:customStyle="1" w:styleId="QuoteChar">
    <w:name w:val="Quote Char"/>
    <w:basedOn w:val="DefaultParagraphFont"/>
    <w:link w:val="Quote"/>
    <w:uiPriority w:val="29"/>
    <w:rsid w:val="00F95C43"/>
    <w:rPr>
      <w:i/>
      <w:iCs/>
      <w:color w:val="404040" w:themeColor="text1" w:themeTint="BF"/>
    </w:rPr>
  </w:style>
  <w:style w:type="paragraph" w:styleId="ListParagraph">
    <w:name w:val="List Paragraph"/>
    <w:basedOn w:val="Normal"/>
    <w:uiPriority w:val="34"/>
    <w:qFormat/>
    <w:rsid w:val="00F95C43"/>
    <w:pPr>
      <w:ind w:left="720"/>
      <w:contextualSpacing/>
    </w:pPr>
  </w:style>
  <w:style w:type="character" w:styleId="IntenseEmphasis">
    <w:name w:val="Intense Emphasis"/>
    <w:basedOn w:val="DefaultParagraphFont"/>
    <w:uiPriority w:val="21"/>
    <w:qFormat/>
    <w:rsid w:val="00F95C43"/>
    <w:rPr>
      <w:i/>
      <w:iCs/>
      <w:color w:val="0F4761" w:themeColor="accent1" w:themeShade="BF"/>
    </w:rPr>
  </w:style>
  <w:style w:type="paragraph" w:styleId="IntenseQuote">
    <w:name w:val="Intense Quote"/>
    <w:basedOn w:val="Normal"/>
    <w:next w:val="Normal"/>
    <w:link w:val="IntenseQuoteChar"/>
    <w:uiPriority w:val="30"/>
    <w:qFormat/>
    <w:rsid w:val="00F95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C43"/>
    <w:rPr>
      <w:i/>
      <w:iCs/>
      <w:color w:val="0F4761" w:themeColor="accent1" w:themeShade="BF"/>
    </w:rPr>
  </w:style>
  <w:style w:type="character" w:styleId="IntenseReference">
    <w:name w:val="Intense Reference"/>
    <w:basedOn w:val="DefaultParagraphFont"/>
    <w:uiPriority w:val="32"/>
    <w:qFormat/>
    <w:rsid w:val="00F95C43"/>
    <w:rPr>
      <w:b/>
      <w:bCs/>
      <w:smallCaps/>
      <w:color w:val="0F4761" w:themeColor="accent1" w:themeShade="BF"/>
      <w:spacing w:val="5"/>
    </w:rPr>
  </w:style>
  <w:style w:type="paragraph" w:styleId="NormalWeb">
    <w:name w:val="Normal (Web)"/>
    <w:basedOn w:val="Normal"/>
    <w:uiPriority w:val="99"/>
    <w:semiHidden/>
    <w:unhideWhenUsed/>
    <w:rsid w:val="00F95C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5C43"/>
    <w:rPr>
      <w:b/>
      <w:bCs/>
    </w:rPr>
  </w:style>
  <w:style w:type="character" w:styleId="Emphasis">
    <w:name w:val="Emphasis"/>
    <w:basedOn w:val="DefaultParagraphFont"/>
    <w:uiPriority w:val="20"/>
    <w:qFormat/>
    <w:rsid w:val="00F95C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CD6663-EFC3-4739-AC88-96507B66B1C3}">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customXml/itemProps2.xml><?xml version="1.0" encoding="utf-8"?>
<ds:datastoreItem xmlns:ds="http://schemas.openxmlformats.org/officeDocument/2006/customXml" ds:itemID="{B0BF3C73-D790-4B99-8ADD-A7B4C6D8AACC}">
  <ds:schemaRefs>
    <ds:schemaRef ds:uri="http://schemas.microsoft.com/sharepoint/v3/contenttype/forms"/>
  </ds:schemaRefs>
</ds:datastoreItem>
</file>

<file path=customXml/itemProps3.xml><?xml version="1.0" encoding="utf-8"?>
<ds:datastoreItem xmlns:ds="http://schemas.openxmlformats.org/officeDocument/2006/customXml" ds:itemID="{A10A5BA2-2BAF-4AF4-95A8-060EB8000E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9</cp:revision>
  <dcterms:created xsi:type="dcterms:W3CDTF">2026-03-05T00:06:00Z</dcterms:created>
  <dcterms:modified xsi:type="dcterms:W3CDTF">2026-04-07T18:48:00Z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2026-03-05T00:06:46Z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166522a2-8c07-4e5c-b9b4-818e3466bd2e</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y fmtid="{D5CDD505-2E9C-101B-9397-08002B2CF9AE}" pid="10" name="ContentTypeId">
    <vt:lpwstr>0x010100DEBE6A1BFB4CA9468D84B125F7C1F0C7</vt:lpwstr>
  </property>
  <property fmtid="{D5CDD505-2E9C-101B-9397-08002B2CF9AE}" pid="11" name="MediaServiceImageTags">
    <vt:lpwstr/>
  </property>
</Properties>
</file>