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of Kill Excel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Evaluator’s Name: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answer the questions just write an x inside the corresponding box.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Tab</w:t>
      </w:r>
    </w:p>
    <w:tbl>
      <w:tblPr>
        <w:tblStyle w:val="Table1"/>
        <w:tblW w:w="8865.0" w:type="dxa"/>
        <w:jc w:val="left"/>
        <w:tblInd w:w="100.0" w:type="pct"/>
        <w:tblLayout w:type="fixed"/>
        <w:tblLook w:val="0600"/>
      </w:tblPr>
      <w:tblGrid>
        <w:gridCol w:w="4920"/>
        <w:gridCol w:w="900"/>
        <w:gridCol w:w="690"/>
        <w:gridCol w:w="765"/>
        <w:gridCol w:w="660"/>
        <w:gridCol w:w="930"/>
        <w:tblGridChange w:id="0">
          <w:tblGrid>
            <w:gridCol w:w="4920"/>
            <w:gridCol w:w="900"/>
            <w:gridCol w:w="690"/>
            <w:gridCol w:w="765"/>
            <w:gridCol w:w="660"/>
            <w:gridCol w:w="930"/>
          </w:tblGrid>
        </w:tblGridChange>
      </w:tblGrid>
      <w:tr>
        <w:trPr>
          <w:trHeight w:val="481.716308593749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Rule="auto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StronglyAgree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Rule="auto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 Disagree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Rule="auto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It is clear to me how I can connect to a server.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2. It is clear to me what functionalities the checkboxes have.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3. The tab is </w:t>
            </w:r>
            <w:r w:rsidDel="00000000" w:rsidR="00000000" w:rsidRPr="00000000">
              <w:rPr>
                <w:rtl w:val="0"/>
              </w:rPr>
              <w:t xml:space="preserve">clearly laid out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comments: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 Tab</w:t>
      </w:r>
    </w:p>
    <w:tbl>
      <w:tblPr>
        <w:tblStyle w:val="Table2"/>
        <w:tblW w:w="8865.0" w:type="dxa"/>
        <w:jc w:val="left"/>
        <w:tblInd w:w="100.0" w:type="pct"/>
        <w:tblLayout w:type="fixed"/>
        <w:tblLook w:val="0600"/>
      </w:tblPr>
      <w:tblGrid>
        <w:gridCol w:w="4920"/>
        <w:gridCol w:w="900"/>
        <w:gridCol w:w="675"/>
        <w:gridCol w:w="720"/>
        <w:gridCol w:w="720"/>
        <w:gridCol w:w="930"/>
        <w:tblGridChange w:id="0">
          <w:tblGrid>
            <w:gridCol w:w="4920"/>
            <w:gridCol w:w="900"/>
            <w:gridCol w:w="675"/>
            <w:gridCol w:w="720"/>
            <w:gridCol w:w="720"/>
            <w:gridCol w:w="930"/>
          </w:tblGrid>
        </w:tblGridChange>
      </w:tblGrid>
      <w:tr>
        <w:trPr>
          <w:trHeight w:val="533.164062499999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lineRule="auto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StronglyAgree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Rule="auto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Rule="auto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StronglyDisagree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Rule="auto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It is clear to me how I can upload different files to the server.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I have no problems uploading the data I want to work with.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comments: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 Tab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1035"/>
        <w:gridCol w:w="645"/>
        <w:gridCol w:w="615"/>
        <w:gridCol w:w="675"/>
        <w:gridCol w:w="990"/>
        <w:tblGridChange w:id="0">
          <w:tblGrid>
            <w:gridCol w:w="4905"/>
            <w:gridCol w:w="1035"/>
            <w:gridCol w:w="645"/>
            <w:gridCol w:w="615"/>
            <w:gridCol w:w="675"/>
            <w:gridCol w:w="99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Rule="auto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 Agree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Rule="auto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 Disagree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Rule="auto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1. The files I uploaded were shown in a clear way.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I could easily use the filter text box, to search for specific files.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3. It is clear how to use regular expressions, to search for specific files.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4. Selecting files for the next steps was intuitive and clear.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5. It is clear how to select files using the “select all” checkbox.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6. After selecting files, it’s clear how to proceed to the next step with those files.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comments:</w:t>
      </w:r>
    </w:p>
    <w:p w:rsidR="00000000" w:rsidDel="00000000" w:rsidP="00000000" w:rsidRDefault="00000000" w:rsidRPr="00000000" w14:paraId="0000007E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 Tab</w:t>
      </w: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930"/>
        <w:gridCol w:w="660"/>
        <w:gridCol w:w="720"/>
        <w:gridCol w:w="690"/>
        <w:gridCol w:w="960"/>
        <w:tblGridChange w:id="0">
          <w:tblGrid>
            <w:gridCol w:w="4905"/>
            <w:gridCol w:w="930"/>
            <w:gridCol w:w="660"/>
            <w:gridCol w:w="720"/>
            <w:gridCol w:w="690"/>
            <w:gridCol w:w="96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Rule="auto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 Agree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00" w:lineRule="auto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 Disagree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00" w:lineRule="auto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It is clear what the function of this tab 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I can choose between the automatic and manual method and both work as they should.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The automatic method selection works fine and I can find all of the methods which I need.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In the manual method form, it is clear how adding and setting content blocks works.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5. I can easily specify what kind of data each line of a selected block includes.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comments: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 Tab</w:t>
      </w: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915"/>
        <w:gridCol w:w="705"/>
        <w:gridCol w:w="705"/>
        <w:gridCol w:w="675"/>
        <w:gridCol w:w="960"/>
        <w:tblGridChange w:id="0">
          <w:tblGrid>
            <w:gridCol w:w="4905"/>
            <w:gridCol w:w="915"/>
            <w:gridCol w:w="705"/>
            <w:gridCol w:w="705"/>
            <w:gridCol w:w="675"/>
            <w:gridCol w:w="96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lineRule="auto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 Agree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00" w:lineRule="auto"/>
              <w:jc w:val="both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00" w:lineRule="auto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Strongly Disagree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0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1. The display of the table on my screen was clear.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2. T</w:t>
            </w:r>
            <w:r w:rsidDel="00000000" w:rsidR="00000000" w:rsidRPr="00000000">
              <w:rPr>
                <w:rtl w:val="0"/>
              </w:rPr>
              <w:t xml:space="preserve">he table correctly displays the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3. It was simple to use the function of the </w:t>
            </w:r>
            <w:r w:rsidDel="00000000" w:rsidR="00000000" w:rsidRPr="00000000">
              <w:rPr>
                <w:rtl w:val="0"/>
              </w:rPr>
              <w:t xml:space="preserve">symbols</w:t>
            </w:r>
            <w:r w:rsidDel="00000000" w:rsidR="00000000" w:rsidRPr="00000000">
              <w:rPr>
                <w:rtl w:val="0"/>
              </w:rPr>
              <w:t xml:space="preserve">(such as filter, sort) on the 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4. It was simple to use the function of the ‘column selection’.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5. It was simple to use the ‘grouping’ functionality.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6. It was simple to use the function of the ‘axis selection’.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7. It was simple to use the ‘compare’ functionality of the plotting tool.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  <w:t xml:space="preserve"> It was simple to use the zoom function of the ‘line graph’.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9. The structure of the plotting tool was displayed correctly on my screen.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10. It was simple to use the function of the ‘export’.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11. </w:t>
            </w:r>
            <w:r w:rsidDel="00000000" w:rsidR="00000000" w:rsidRPr="00000000">
              <w:rPr>
                <w:rtl w:val="0"/>
              </w:rPr>
              <w:t xml:space="preserve">I found the data would be correctly exported into the chosen format.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12. The function of the ‘s</w:t>
            </w:r>
            <w:r w:rsidDel="00000000" w:rsidR="00000000" w:rsidRPr="00000000">
              <w:rPr>
                <w:rtl w:val="0"/>
              </w:rPr>
              <w:t xml:space="preserve">ave meta</w:t>
            </w:r>
            <w:r w:rsidDel="00000000" w:rsidR="00000000" w:rsidRPr="00000000">
              <w:rPr>
                <w:rtl w:val="0"/>
              </w:rPr>
              <w:t xml:space="preserve">data’ button was clear.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13. The information (such as tooltips) provided on this tab was clear.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0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Additional comments: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