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Travel &amp; Getting Around Trondheim</w:t>
      </w:r>
    </w:p>
    <w:p>
      <w:pPr>
        <w:pStyle w:val="FirstParagraph"/>
      </w:pPr>
      <w:r>
        <w:rPr>
          <w:b/>
          <w:bCs/>
        </w:rPr>
        <w:t xml:space="preserve">Arrival at Trondheim Airport Værnes (TRD)</w:t>
      </w:r>
    </w:p>
    <w:p>
      <w:pPr>
        <w:pStyle w:val="BodyText"/>
      </w:pPr>
      <w:r>
        <w:t xml:space="preserve">Trondheim is easily accessible via Trondheim Airport Værnes, with direct flights from Oslo and several European cities.</w:t>
      </w:r>
    </w:p>
    <w:p>
      <w:pPr>
        <w:pStyle w:val="BodyText"/>
      </w:pPr>
      <w:r>
        <w:rPr>
          <w:b/>
          <w:bCs/>
        </w:rPr>
        <w:t xml:space="preserve">From the airport to the city centre:</w:t>
      </w:r>
    </w:p>
    <w:p>
      <w:pPr>
        <w:numPr>
          <w:ilvl w:val="0"/>
          <w:numId w:val="1001"/>
        </w:numPr>
      </w:pPr>
      <w:r>
        <w:rPr>
          <w:b/>
          <w:bCs/>
        </w:rPr>
        <w:t xml:space="preserve">Train (recommended):</w:t>
      </w:r>
      <w:r>
        <w:t xml:space="preserve"> </w:t>
      </w:r>
      <w:r>
        <w:t xml:space="preserve">~35 minutes to Trondheim Central Station (the train ticket is the same as for the local buses on the AtB app - see below)</w:t>
      </w:r>
    </w:p>
    <w:p>
      <w:pPr>
        <w:numPr>
          <w:ilvl w:val="0"/>
          <w:numId w:val="1001"/>
        </w:numPr>
      </w:pPr>
      <w:r>
        <w:rPr>
          <w:b/>
          <w:bCs/>
        </w:rPr>
        <w:t xml:space="preserve">Airport bus (Flybussen):</w:t>
      </w:r>
      <w:r>
        <w:t xml:space="preserve"> </w:t>
      </w:r>
      <w:r>
        <w:t xml:space="preserve">~40 minutes, multiple stops in the city. Tickets are around Kr 250 for one-way (buy your tickets before you get to the bus as they are cheaper (</w:t>
      </w:r>
      <w:hyperlink r:id="rId9">
        <w:r>
          <w:rPr>
            <w:rStyle w:val="Hyperlink"/>
          </w:rPr>
          <w:t xml:space="preserve">Flybuss Værnes - Trondheim</w:t>
        </w:r>
      </w:hyperlink>
      <w:r>
        <w:t xml:space="preserve">)</w:t>
      </w:r>
    </w:p>
    <w:p>
      <w:pPr>
        <w:numPr>
          <w:ilvl w:val="0"/>
          <w:numId w:val="1001"/>
        </w:numPr>
      </w:pPr>
      <w:r>
        <w:rPr>
          <w:b/>
          <w:bCs/>
        </w:rPr>
        <w:t xml:space="preserve">Local bus (number 70 - the bus stop is through the multistorey carpark, where the cars drive in, and across the road):</w:t>
      </w:r>
      <w:r>
        <w:t xml:space="preserve"> </w:t>
      </w:r>
      <w:r>
        <w:t xml:space="preserve">~50 minutes to Trondheim. Tickets are around Kr47 for one-way (buy your tickets using the AtB app - see below)</w:t>
      </w:r>
    </w:p>
    <w:p>
      <w:pPr>
        <w:pStyle w:val="Compact"/>
        <w:numPr>
          <w:ilvl w:val="0"/>
          <w:numId w:val="1002"/>
        </w:numPr>
      </w:pPr>
      <w:r>
        <w:rPr>
          <w:b/>
          <w:bCs/>
        </w:rPr>
        <w:t xml:space="preserve">Taxi:</w:t>
      </w:r>
      <w:r>
        <w:t xml:space="preserve"> </w:t>
      </w:r>
      <w:r>
        <w:t xml:space="preserve">~30 minutes (The price of a taxi in Norway is mind-blowing. If you feel like spending money then the taxi is a good option to get directly where you are going…)</w:t>
      </w:r>
    </w:p>
    <w:p>
      <w:pPr>
        <w:pStyle w:val="FirstParagraph"/>
      </w:pPr>
      <w:r>
        <w:t xml:space="preserve">The train is typically the easiest and most reliable option, although depending on when you arrive the number of trains may be limited (when I come back late to Trondheim I take the flybussen)</w:t>
      </w:r>
    </w:p>
    <w:p>
      <w:pPr>
        <w:pStyle w:val="BodyText"/>
      </w:pPr>
      <w:r>
        <w:rPr>
          <w:b/>
          <w:bCs/>
        </w:rPr>
        <w:t xml:space="preserve">Arrival at Trondheim S (Trondheim Central Station)</w:t>
      </w:r>
    </w:p>
    <w:p>
      <w:pPr>
        <w:pStyle w:val="BodyText"/>
      </w:pPr>
      <w:r>
        <w:t xml:space="preserve">Trondheim is well connected by train, particularly from other Norwegian cities.</w:t>
      </w:r>
    </w:p>
    <w:p>
      <w:pPr>
        <w:pStyle w:val="BodyText"/>
      </w:pPr>
      <w:r>
        <w:rPr>
          <w:b/>
          <w:bCs/>
        </w:rPr>
        <w:t xml:space="preserve">Typical travel times:</w:t>
      </w:r>
    </w:p>
    <w:p>
      <w:pPr>
        <w:numPr>
          <w:ilvl w:val="0"/>
          <w:numId w:val="1003"/>
        </w:numPr>
      </w:pPr>
      <w:r>
        <w:rPr>
          <w:b/>
          <w:bCs/>
        </w:rPr>
        <w:t xml:space="preserve">Oslo → Trondheim:</w:t>
      </w:r>
      <w:r>
        <w:t xml:space="preserve"> </w:t>
      </w:r>
      <w:r>
        <w:t xml:space="preserve">~6.5–7 hours (scenic route through mountains and valleys)</w:t>
      </w:r>
    </w:p>
    <w:p>
      <w:pPr>
        <w:numPr>
          <w:ilvl w:val="0"/>
          <w:numId w:val="1003"/>
        </w:numPr>
      </w:pPr>
      <w:r>
        <w:rPr>
          <w:b/>
          <w:bCs/>
        </w:rPr>
        <w:t xml:space="preserve">Steinkjer → Trondheim:</w:t>
      </w:r>
      <w:r>
        <w:t xml:space="preserve"> </w:t>
      </w:r>
      <w:r>
        <w:t xml:space="preserve">~2–2.5 hours</w:t>
      </w:r>
    </w:p>
    <w:p>
      <w:pPr>
        <w:pStyle w:val="FirstParagraph"/>
      </w:pPr>
      <w:r>
        <w:t xml:space="preserve">Train travel in Norway is comfortable and reliable, with spacious seating, power outlets, and onboard facilities (which means coffee, cake and hotdogs).</w:t>
      </w:r>
    </w:p>
    <w:p>
      <w:pPr>
        <w:pStyle w:val="BodyText"/>
      </w:pPr>
      <w:r>
        <w:t xml:space="preserve">Tickets can be booked online or via the SJ Norge app -</w:t>
      </w:r>
      <w:r>
        <w:t xml:space="preserve"> </w:t>
      </w:r>
      <w:hyperlink r:id="rId10">
        <w:r>
          <w:rPr>
            <w:rStyle w:val="Hyperlink"/>
          </w:rPr>
          <w:t xml:space="preserve">SJ Norge - En reise å se frem til</w:t>
        </w:r>
      </w:hyperlink>
    </w:p>
    <w:bookmarkStart w:id="12" w:name="getting-around-trondheim"/>
    <w:p>
      <w:pPr>
        <w:pStyle w:val="Heading2"/>
      </w:pPr>
      <w:r>
        <w:rPr>
          <w:b/>
          <w:bCs/>
        </w:rPr>
        <w:t xml:space="preserve">Getting Around Trondheim</w:t>
      </w:r>
    </w:p>
    <w:p>
      <w:pPr>
        <w:pStyle w:val="FirstParagraph"/>
      </w:pPr>
      <w:r>
        <w:t xml:space="preserve">Trondheim is a compact and very walkable city.</w:t>
      </w:r>
    </w:p>
    <w:p>
      <w:pPr>
        <w:numPr>
          <w:ilvl w:val="0"/>
          <w:numId w:val="1004"/>
        </w:numPr>
      </w:pPr>
      <w:r>
        <w:t xml:space="preserve">Most places in the centre are within walking distance</w:t>
      </w:r>
    </w:p>
    <w:p>
      <w:pPr>
        <w:numPr>
          <w:ilvl w:val="0"/>
          <w:numId w:val="1004"/>
        </w:numPr>
      </w:pPr>
      <w:r>
        <w:t xml:space="preserve">Bikes are popular and easy to rent (Trondheim city bikes use an App and sometimes there are deals that combine your bus ticket and bike rental for short journeys)</w:t>
      </w:r>
    </w:p>
    <w:p>
      <w:pPr>
        <w:numPr>
          <w:ilvl w:val="0"/>
          <w:numId w:val="1004"/>
        </w:numPr>
      </w:pPr>
      <w:r>
        <w:t xml:space="preserve">Public transport (AtB buses &amp; tram) is reliable and easy to use</w:t>
      </w:r>
    </w:p>
    <w:p>
      <w:pPr>
        <w:pStyle w:val="FirstParagraph"/>
      </w:pPr>
      <w:r>
        <w:t xml:space="preserve">We recommend downloading the</w:t>
      </w:r>
      <w:r>
        <w:t xml:space="preserve"> </w:t>
      </w:r>
      <w:r>
        <w:rPr>
          <w:b/>
          <w:bCs/>
        </w:rPr>
        <w:t xml:space="preserve">AtB app</w:t>
      </w:r>
      <w:r>
        <w:t xml:space="preserve"> </w:t>
      </w:r>
      <w:r>
        <w:t xml:space="preserve">for tickets and route planning</w:t>
      </w:r>
      <w:r>
        <w:t xml:space="preserve"> </w:t>
      </w:r>
      <w:hyperlink r:id="rId11">
        <w:r>
          <w:rPr>
            <w:rStyle w:val="Hyperlink"/>
          </w:rPr>
          <w:t xml:space="preserve">How to buy a ticket - AtB</w:t>
        </w:r>
      </w:hyperlink>
      <w:r>
        <w:t xml:space="preserve">.</w:t>
      </w:r>
    </w:p>
    <w:bookmarkEnd w:id="12"/>
    <w:bookmarkStart w:id="14" w:name="getting-to-nina"/>
    <w:p>
      <w:pPr>
        <w:pStyle w:val="Heading2"/>
      </w:pPr>
      <w:r>
        <w:rPr>
          <w:b/>
          <w:bCs/>
        </w:rPr>
        <w:t xml:space="preserve">Getting to NINA</w:t>
      </w:r>
    </w:p>
    <w:p>
      <w:pPr>
        <w:pStyle w:val="FirstParagraph"/>
      </w:pPr>
      <w:r>
        <w:rPr>
          <w:b/>
          <w:bCs/>
        </w:rPr>
        <w:t xml:space="preserve">NINA – Norwegian Institute for Nature Research (NINA-huset)</w:t>
      </w:r>
      <w:r>
        <w:t xml:space="preserve"> </w:t>
      </w:r>
      <w:r>
        <w:t xml:space="preserve">Located in the</w:t>
      </w:r>
      <w:r>
        <w:t xml:space="preserve"> </w:t>
      </w:r>
      <w:r>
        <w:rPr>
          <w:b/>
          <w:bCs/>
        </w:rPr>
        <w:t xml:space="preserve">Gløshaugen Elgeseter area</w:t>
      </w:r>
      <w:r>
        <w:t xml:space="preserve">, just south of the city centre, on the NTNU campus. It is near to the Lerkendal football stadium and the nearest bus stops are Lerkendalgård (2 minute walk) or Hesthagen (5 minute walk). The address is:</w:t>
      </w:r>
    </w:p>
    <w:p>
      <w:pPr>
        <w:pStyle w:val="BodyText"/>
      </w:pPr>
      <w:r>
        <w:t xml:space="preserve">Høgskoleringen 9, 7034 Trondheim</w:t>
      </w:r>
    </w:p>
    <w:bookmarkStart w:id="13" w:name="from-trondheim-central-station"/>
    <w:p>
      <w:pPr>
        <w:pStyle w:val="Heading3"/>
      </w:pPr>
      <w:r>
        <w:rPr>
          <w:b/>
          <w:bCs/>
        </w:rPr>
        <w:t xml:space="preserve">From Trondheim Central Station</w:t>
      </w:r>
    </w:p>
    <w:p>
      <w:pPr>
        <w:numPr>
          <w:ilvl w:val="0"/>
          <w:numId w:val="1005"/>
        </w:numPr>
      </w:pPr>
      <w:r>
        <w:rPr>
          <w:b/>
          <w:bCs/>
        </w:rPr>
        <w:t xml:space="preserve">Walking:</w:t>
      </w:r>
      <w:r>
        <w:t xml:space="preserve"> </w:t>
      </w:r>
      <w:r>
        <w:t xml:space="preserve">~25–30 minutes (you can walk across the old bridge and along the river for a bit which is nice when the weather is good!)</w:t>
      </w:r>
    </w:p>
    <w:p>
      <w:pPr>
        <w:numPr>
          <w:ilvl w:val="0"/>
          <w:numId w:val="1005"/>
        </w:numPr>
      </w:pPr>
      <w:r>
        <w:rPr>
          <w:b/>
          <w:bCs/>
        </w:rPr>
        <w:t xml:space="preserve">Bus:</w:t>
      </w:r>
      <w:r>
        <w:t xml:space="preserve"> </w:t>
      </w:r>
      <w:r>
        <w:t xml:space="preserve">~10–15 minutes </w:t>
      </w:r>
    </w:p>
    <w:p>
      <w:pPr>
        <w:pStyle w:val="FirstParagraph"/>
      </w:pPr>
      <w:r>
        <w:t xml:space="preserve">Trondheim’s bus system is straightforward and efficient.</w:t>
      </w:r>
    </w:p>
    <w:p>
      <w:pPr>
        <w:numPr>
          <w:ilvl w:val="0"/>
          <w:numId w:val="1006"/>
        </w:numPr>
      </w:pPr>
      <w:r>
        <w:t xml:space="preserve">Use the AtB app to plan your journey and buy a ticket</w:t>
      </w:r>
    </w:p>
    <w:p>
      <w:pPr>
        <w:numPr>
          <w:ilvl w:val="0"/>
          <w:numId w:val="1006"/>
        </w:numPr>
      </w:pPr>
      <w:r>
        <w:t xml:space="preserve">Several buses run from the city centre toward Gløshaugen / Elgeseter</w:t>
      </w:r>
    </w:p>
    <w:bookmarkEnd w:id="13"/>
    <w:bookmarkEnd w:id="14"/>
    <w:bookmarkStart w:id="15" w:name="food-coffee-essentials"/>
    <w:p>
      <w:pPr>
        <w:pStyle w:val="Heading2"/>
      </w:pPr>
      <w:r>
        <w:rPr>
          <w:b/>
          <w:bCs/>
        </w:rPr>
        <w:t xml:space="preserve">Food, Coffee &amp; Essentials</w:t>
      </w:r>
    </w:p>
    <w:p>
      <w:pPr>
        <w:pStyle w:val="FirstParagraph"/>
      </w:pPr>
      <w:r>
        <w:t xml:space="preserve">Trondheim has a strong food and coffee culture:</w:t>
      </w:r>
    </w:p>
    <w:p>
      <w:pPr>
        <w:numPr>
          <w:ilvl w:val="0"/>
          <w:numId w:val="1007"/>
        </w:numPr>
      </w:pPr>
      <w:r>
        <w:t xml:space="preserve">Cafés are widely available throughout the city</w:t>
      </w:r>
    </w:p>
    <w:p>
      <w:pPr>
        <w:numPr>
          <w:ilvl w:val="0"/>
          <w:numId w:val="1007"/>
        </w:numPr>
      </w:pPr>
      <w:r>
        <w:t xml:space="preserve">Restaurants range from casual to high-end Nordic cuisine </w:t>
      </w:r>
    </w:p>
    <w:p>
      <w:pPr>
        <w:numPr>
          <w:ilvl w:val="0"/>
          <w:numId w:val="1007"/>
        </w:numPr>
      </w:pPr>
      <w:r>
        <w:t xml:space="preserve">Increasingly we are getting more exciting food options with Mexican, Indian and Thai restaurants. There are even vegan restaurants in Trondheim which are a relatively new phenomena!</w:t>
      </w:r>
    </w:p>
    <w:bookmarkEnd w:id="15"/>
    <w:bookmarkStart w:id="16" w:name="weather"/>
    <w:p>
      <w:pPr>
        <w:pStyle w:val="Heading2"/>
      </w:pPr>
      <w:r>
        <w:rPr>
          <w:b/>
          <w:bCs/>
        </w:rPr>
        <w:t xml:space="preserve">Weather</w:t>
      </w:r>
    </w:p>
    <w:p>
      <w:pPr>
        <w:pStyle w:val="Compact"/>
        <w:numPr>
          <w:ilvl w:val="0"/>
          <w:numId w:val="1008"/>
        </w:numPr>
      </w:pPr>
      <w:r>
        <w:t xml:space="preserve">Weather can change quickly (don’t be surprised if one minute it is beautiful sunshine and next sleet or snow)</w:t>
      </w:r>
    </w:p>
    <w:p>
      <w:pPr>
        <w:pStyle w:val="FirstParagraph"/>
      </w:pPr>
      <w:r>
        <w:t xml:space="preserve">Bring layers and a light waterproof jacket.</w:t>
      </w:r>
    </w:p>
    <w:bookmarkEnd w:id="16"/>
    <w:bookmarkStart w:id="17" w:name="practical-information"/>
    <w:p>
      <w:pPr>
        <w:pStyle w:val="Heading2"/>
      </w:pPr>
      <w:r>
        <w:rPr>
          <w:b/>
          <w:bCs/>
        </w:rPr>
        <w:t xml:space="preserve">Practical Information</w:t>
      </w:r>
    </w:p>
    <w:p>
      <w:pPr>
        <w:numPr>
          <w:ilvl w:val="0"/>
          <w:numId w:val="1009"/>
        </w:numPr>
      </w:pPr>
      <w:r>
        <w:t xml:space="preserve">Card payments are accepted everywhere (cash rarely needed - we still have the cash we changed to come here 7 years ago)</w:t>
      </w:r>
    </w:p>
    <w:p>
      <w:pPr>
        <w:numPr>
          <w:ilvl w:val="0"/>
          <w:numId w:val="1009"/>
        </w:numPr>
      </w:pPr>
      <w:r>
        <w:t xml:space="preserve">There is an app for everything (check your phone can download and use the AtB app for the busses)</w:t>
      </w:r>
    </w:p>
    <w:p>
      <w:pPr>
        <w:numPr>
          <w:ilvl w:val="0"/>
          <w:numId w:val="1009"/>
        </w:numPr>
      </w:pPr>
      <w:r>
        <w:t xml:space="preserve">Tap water is safe and high quality (and tasty!)</w:t>
      </w:r>
    </w:p>
    <w:p>
      <w:pPr>
        <w:numPr>
          <w:ilvl w:val="0"/>
          <w:numId w:val="1009"/>
        </w:numPr>
      </w:pPr>
      <w:r>
        <w:t xml:space="preserve">English is widely spoken (often better than I speak it… and I am English)</w:t>
      </w:r>
    </w:p>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www.atb.no/en/ticket/" TargetMode="External" /><Relationship Type="http://schemas.openxmlformats.org/officeDocument/2006/relationships/hyperlink" Id="rId10" Target="https://www.sj.no/" TargetMode="External" /><Relationship Type="http://schemas.openxmlformats.org/officeDocument/2006/relationships/hyperlink" Id="rId9" Target="https://www.vaernesekspressen.no/?gad_source=1&amp;gad_campaignid=179141596&amp;gclid=Cj0KCQjwkMjOBhC5ARIsADIdb3efq6eRsGTGN3XLAfNRBIvbgAkO8pD7oSIcWn0M8Jt_wP3ImkX3dBUaAoOpEALw_wcB" TargetMode="External" /></Relationships>
</file>

<file path=word/_rels/footnotes.xml.rels><?xml version="1.0" encoding="UTF-8"?><Relationships xmlns="http://schemas.openxmlformats.org/package/2006/relationships"><Relationship Type="http://schemas.openxmlformats.org/officeDocument/2006/relationships/hyperlink" Id="rId11" Target="https://www.atb.no/en/ticket/" TargetMode="External" /><Relationship Type="http://schemas.openxmlformats.org/officeDocument/2006/relationships/hyperlink" Id="rId10" Target="https://www.sj.no/" TargetMode="External" /><Relationship Type="http://schemas.openxmlformats.org/officeDocument/2006/relationships/hyperlink" Id="rId9" Target="https://www.vaernesekspressen.no/?gad_source=1&amp;gad_campaignid=179141596&amp;gclid=Cj0KCQjwkMjOBhC5ARIsADIdb3efq6eRsGTGN3XLAfNRBIvbgAkO8pD7oSIcWn0M8Jt_wP3ImkX3dBUaAoOpEALw_wc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&amp; Getting Around Trondheim</dc:title>
  <dc:creator/>
  <cp:keywords/>
  <dcterms:created xsi:type="dcterms:W3CDTF">2026-05-11T18:24:31Z</dcterms:created>
  <dcterms:modified xsi:type="dcterms:W3CDTF">2026-05-11T18:24:31Z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