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88014122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B7224B" w:rsidRPr="00D03FEC" w:rsidRDefault="00B7224B" w:rsidP="008719E2">
          <w:pPr>
            <w:spacing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D03FEC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 w:rsidR="00F14A3B">
            <w:rPr>
              <w:rFonts w:ascii="Times New Roman" w:hAnsi="Times New Roman" w:cs="Times New Roman"/>
              <w:sz w:val="28"/>
              <w:szCs w:val="28"/>
            </w:rPr>
            <w:t>Е</w:t>
          </w:r>
        </w:p>
        <w:p w:rsidR="00B7224B" w:rsidRPr="00D03FEC" w:rsidRDefault="00D03FEC" w:rsidP="008719E2">
          <w:pPr>
            <w:spacing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Руководство оператора</w:t>
          </w:r>
        </w:p>
        <w:p w:rsidR="00B7224B" w:rsidRPr="00D03FEC" w:rsidRDefault="00B7224B" w:rsidP="008719E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03FEC">
            <w:rPr>
              <w:rFonts w:ascii="Times New Roman" w:hAnsi="Times New Roman" w:cs="Times New Roman"/>
              <w:sz w:val="28"/>
              <w:szCs w:val="28"/>
            </w:rPr>
            <w:t>АННОТАЦИЯ</w:t>
          </w:r>
        </w:p>
        <w:p w:rsidR="00CB3B78" w:rsidRPr="00D03FEC" w:rsidRDefault="00D03FEC" w:rsidP="008719E2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Приложение Е включает в себя руководство оператора, в которое входят: системные требования программного продукта, его функциональное и эксплуатационное назначение.</w:t>
          </w:r>
        </w:p>
        <w:p w:rsidR="00D21986" w:rsidRPr="00CB3B78" w:rsidRDefault="00B7224B" w:rsidP="008719E2">
          <w:pPr>
            <w:widowControl/>
            <w:autoSpaceDE/>
            <w:autoSpaceDN/>
            <w:spacing w:after="160" w:line="360" w:lineRule="auto"/>
            <w:rPr>
              <w:rFonts w:ascii="Times New Roman" w:hAnsi="Times New Roman" w:cs="Times New Roman"/>
              <w:sz w:val="28"/>
              <w:szCs w:val="28"/>
              <w:u w:color="000000"/>
            </w:rPr>
          </w:pPr>
          <w:r w:rsidRPr="00CB3B78">
            <w:rPr>
              <w:rFonts w:ascii="Times New Roman" w:hAnsi="Times New Roman" w:cs="Times New Roman"/>
              <w:i/>
            </w:rPr>
            <w:br w:type="page"/>
          </w:r>
        </w:p>
      </w:sdtContent>
    </w:sdt>
    <w:p w:rsidR="00D03FEC" w:rsidRPr="008D11B8" w:rsidRDefault="00D03FEC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D11B8">
        <w:rPr>
          <w:rFonts w:ascii="Times New Roman" w:hAnsi="Times New Roman" w:cs="Times New Roman"/>
          <w:i w:val="0"/>
          <w:color w:val="auto"/>
          <w:sz w:val="28"/>
        </w:rPr>
        <w:lastRenderedPageBreak/>
        <w:t>СОДЕРЖАНИЕ</w:t>
      </w:r>
    </w:p>
    <w:p w:rsidR="00B93E5D" w:rsidRDefault="00D03FEC">
      <w:pPr>
        <w:pStyle w:val="11"/>
        <w:tabs>
          <w:tab w:val="left" w:pos="440"/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100956" w:history="1">
        <w:r w:rsidR="00B93E5D" w:rsidRPr="005A7F3C">
          <w:rPr>
            <w:rStyle w:val="ac"/>
            <w:noProof/>
          </w:rPr>
          <w:t>1.</w:t>
        </w:r>
        <w:r w:rsidR="00B93E5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93E5D" w:rsidRPr="005A7F3C">
          <w:rPr>
            <w:rStyle w:val="ac"/>
            <w:noProof/>
          </w:rPr>
          <w:t>НАЗНАЧЕНИЕ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_Toc11100956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3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57" w:history="1">
        <w:r w:rsidR="00B93E5D" w:rsidRPr="005A7F3C">
          <w:rPr>
            <w:rStyle w:val="ac"/>
            <w:rFonts w:cs="Times New Roman"/>
            <w:noProof/>
            <w:lang w:eastAsia="ru-RU"/>
          </w:rPr>
          <w:t>1.1.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  <w:lang w:eastAsia="ru-RU"/>
          </w:rPr>
          <w:t>Функциональное назначение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_Toc11100957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3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58" w:history="1">
        <w:r w:rsidR="00B93E5D" w:rsidRPr="005A7F3C">
          <w:rPr>
            <w:rStyle w:val="ac"/>
            <w:rFonts w:cs="Times New Roman"/>
            <w:noProof/>
            <w:lang w:eastAsia="ru-RU"/>
          </w:rPr>
          <w:t>1.2.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  <w:lang w:eastAsia="ru-RU"/>
          </w:rPr>
          <w:t>Эксплуатационное назначение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_Toc11100958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3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11"/>
        <w:tabs>
          <w:tab w:val="left" w:pos="440"/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100959" w:history="1">
        <w:r w:rsidR="00B93E5D" w:rsidRPr="005A7F3C">
          <w:rPr>
            <w:rStyle w:val="ac"/>
            <w:noProof/>
          </w:rPr>
          <w:t>2.</w:t>
        </w:r>
        <w:r w:rsidR="00B93E5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93E5D" w:rsidRPr="005A7F3C">
          <w:rPr>
            <w:rStyle w:val="ac"/>
            <w:noProof/>
          </w:rPr>
          <w:t>УСЛОВИЯ ВЫПОЛНЕНИЯ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_Toc11100959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4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0" w:history="1">
        <w:r w:rsidR="00B93E5D" w:rsidRPr="005A7F3C">
          <w:rPr>
            <w:rStyle w:val="ac"/>
            <w:rFonts w:cs="Times New Roman"/>
            <w:noProof/>
          </w:rPr>
          <w:t>2.1.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Минимальные аппаратные требования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_Toc11100960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4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1" w:history="1">
        <w:r w:rsidR="00B93E5D" w:rsidRPr="005A7F3C">
          <w:rPr>
            <w:rStyle w:val="ac"/>
            <w:rFonts w:cs="Times New Roman"/>
            <w:noProof/>
          </w:rPr>
          <w:t>2.2.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Минимальные программные требования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_Toc11100961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4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11"/>
        <w:tabs>
          <w:tab w:val="left" w:pos="440"/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100962" w:history="1">
        <w:r w:rsidR="00B93E5D" w:rsidRPr="005A7F3C">
          <w:rPr>
            <w:rStyle w:val="ac"/>
            <w:noProof/>
          </w:rPr>
          <w:t>3.</w:t>
        </w:r>
        <w:r w:rsidR="00B93E5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93E5D" w:rsidRPr="005A7F3C">
          <w:rPr>
            <w:rStyle w:val="ac"/>
            <w:noProof/>
          </w:rPr>
          <w:t>ВЫПОЛНЕНИЕ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_Toc11100962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5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3" w:history="1">
        <w:r w:rsidR="00B93E5D" w:rsidRPr="005A7F3C">
          <w:rPr>
            <w:rStyle w:val="ac"/>
            <w:rFonts w:cs="Times New Roman"/>
            <w:noProof/>
          </w:rPr>
          <w:t>3.1.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Запуски и загрузка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_Toc11100963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5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4" w:history="1">
        <w:r w:rsidR="00B93E5D" w:rsidRPr="005A7F3C">
          <w:rPr>
            <w:rStyle w:val="ac"/>
            <w:rFonts w:cs="Times New Roman"/>
            <w:noProof/>
          </w:rPr>
          <w:t>3.2.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Основные функции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_Toc11100964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7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5" w:history="1">
        <w:r w:rsidR="00B93E5D" w:rsidRPr="005A7F3C">
          <w:rPr>
            <w:rStyle w:val="ac"/>
            <w:rFonts w:cs="Times New Roman"/>
            <w:noProof/>
          </w:rPr>
          <w:t>3.3.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Управление программой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_Toc11100965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10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21"/>
        <w:tabs>
          <w:tab w:val="left" w:pos="1100"/>
          <w:tab w:val="right" w:leader="dot" w:pos="1019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100966" w:history="1">
        <w:r w:rsidR="00B93E5D" w:rsidRPr="005A7F3C">
          <w:rPr>
            <w:rStyle w:val="ac"/>
            <w:rFonts w:cs="Times New Roman"/>
            <w:noProof/>
          </w:rPr>
          <w:t>3.4.</w:t>
        </w:r>
        <w:r w:rsidR="00B93E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3E5D" w:rsidRPr="005A7F3C">
          <w:rPr>
            <w:rStyle w:val="ac"/>
            <w:rFonts w:cs="Times New Roman"/>
            <w:noProof/>
          </w:rPr>
          <w:t>Завершение работы программы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_Toc11100966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10</w:t>
        </w:r>
        <w:r w:rsidR="00B93E5D">
          <w:rPr>
            <w:noProof/>
            <w:webHidden/>
          </w:rPr>
          <w:fldChar w:fldCharType="end"/>
        </w:r>
      </w:hyperlink>
    </w:p>
    <w:p w:rsidR="00B93E5D" w:rsidRDefault="009D51B8">
      <w:pPr>
        <w:pStyle w:val="11"/>
        <w:tabs>
          <w:tab w:val="left" w:pos="440"/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100967" w:history="1">
        <w:r w:rsidR="00B93E5D" w:rsidRPr="005A7F3C">
          <w:rPr>
            <w:rStyle w:val="ac"/>
            <w:noProof/>
          </w:rPr>
          <w:t>4.</w:t>
        </w:r>
        <w:r w:rsidR="00B93E5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B93E5D" w:rsidRPr="005A7F3C">
          <w:rPr>
            <w:rStyle w:val="ac"/>
            <w:noProof/>
          </w:rPr>
          <w:t>СООБЩЕНИЕ ОПЕРАТОРУ</w:t>
        </w:r>
        <w:r w:rsidR="00B93E5D">
          <w:rPr>
            <w:noProof/>
            <w:webHidden/>
          </w:rPr>
          <w:tab/>
        </w:r>
        <w:r w:rsidR="00B93E5D">
          <w:rPr>
            <w:noProof/>
            <w:webHidden/>
          </w:rPr>
          <w:fldChar w:fldCharType="begin"/>
        </w:r>
        <w:r w:rsidR="00B93E5D">
          <w:rPr>
            <w:noProof/>
            <w:webHidden/>
          </w:rPr>
          <w:instrText xml:space="preserve"> PAGEREF _Toc11100967 \h </w:instrText>
        </w:r>
        <w:r w:rsidR="00B93E5D">
          <w:rPr>
            <w:noProof/>
            <w:webHidden/>
          </w:rPr>
        </w:r>
        <w:r w:rsidR="00B93E5D">
          <w:rPr>
            <w:noProof/>
            <w:webHidden/>
          </w:rPr>
          <w:fldChar w:fldCharType="separate"/>
        </w:r>
        <w:r w:rsidR="00B93E5D">
          <w:rPr>
            <w:noProof/>
            <w:webHidden/>
          </w:rPr>
          <w:t>11</w:t>
        </w:r>
        <w:r w:rsidR="00B93E5D">
          <w:rPr>
            <w:noProof/>
            <w:webHidden/>
          </w:rPr>
          <w:fldChar w:fldCharType="end"/>
        </w:r>
      </w:hyperlink>
    </w:p>
    <w:p w:rsidR="00D03FEC" w:rsidRPr="00075074" w:rsidRDefault="00D03FEC" w:rsidP="008719E2">
      <w:pPr>
        <w:spacing w:line="360" w:lineRule="auto"/>
        <w:rPr>
          <w:lang w:eastAsia="ru-RU"/>
        </w:rPr>
      </w:pPr>
      <w:r>
        <w:fldChar w:fldCharType="end"/>
      </w:r>
      <w:r>
        <w:br w:type="page"/>
      </w:r>
    </w:p>
    <w:p w:rsidR="00D03FEC" w:rsidRPr="00ED3912" w:rsidRDefault="00D03FEC" w:rsidP="008719E2">
      <w:pPr>
        <w:pStyle w:val="1"/>
        <w:keepNext/>
        <w:keepLines/>
        <w:widowControl/>
        <w:numPr>
          <w:ilvl w:val="0"/>
          <w:numId w:val="25"/>
        </w:numPr>
        <w:autoSpaceDE/>
        <w:autoSpaceDN/>
        <w:spacing w:before="240" w:line="360" w:lineRule="auto"/>
        <w:jc w:val="center"/>
        <w:rPr>
          <w:rFonts w:ascii="Times New Roman" w:hAnsi="Times New Roman" w:cs="Times New Roman"/>
          <w:sz w:val="28"/>
          <w:lang w:eastAsia="ru-RU"/>
        </w:rPr>
      </w:pPr>
      <w:bookmarkStart w:id="0" w:name="_Toc11100956"/>
      <w:r w:rsidRPr="00ED3912">
        <w:rPr>
          <w:rFonts w:ascii="Times New Roman" w:hAnsi="Times New Roman" w:cs="Times New Roman"/>
          <w:sz w:val="28"/>
          <w:lang w:eastAsia="ru-RU"/>
        </w:rPr>
        <w:lastRenderedPageBreak/>
        <w:t>НАЗНАЧЕНИЕ ПРОГРАММЫ</w:t>
      </w:r>
      <w:bookmarkEnd w:id="0"/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  <w:lang w:eastAsia="ru-RU"/>
        </w:rPr>
      </w:pPr>
      <w:r w:rsidRPr="00ED3912">
        <w:rPr>
          <w:rFonts w:ascii="Times New Roman" w:hAnsi="Times New Roman" w:cs="Times New Roman"/>
          <w:b w:val="0"/>
          <w:i w:val="0"/>
          <w:lang w:eastAsia="ru-RU"/>
        </w:rPr>
        <w:t xml:space="preserve"> </w:t>
      </w:r>
      <w:bookmarkStart w:id="1" w:name="_Toc11100957"/>
      <w:r w:rsidRPr="00ED3912">
        <w:rPr>
          <w:rFonts w:ascii="Times New Roman" w:hAnsi="Times New Roman" w:cs="Times New Roman"/>
          <w:b w:val="0"/>
          <w:i w:val="0"/>
          <w:lang w:eastAsia="ru-RU"/>
        </w:rPr>
        <w:t>Функциональное назначение программы</w:t>
      </w:r>
      <w:bookmarkEnd w:id="1"/>
    </w:p>
    <w:p w:rsidR="00D03FEC" w:rsidRPr="00ED3912" w:rsidRDefault="00D03FEC" w:rsidP="008719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3912">
        <w:rPr>
          <w:rFonts w:ascii="Times New Roman" w:hAnsi="Times New Roman" w:cs="Times New Roman"/>
          <w:sz w:val="28"/>
          <w:szCs w:val="28"/>
          <w:lang w:eastAsia="ru-RU"/>
        </w:rPr>
        <w:t>Разработанный программный продукт реализует стандартные функции БД, анализа частот, эфирной сетки и отдела кадров.</w:t>
      </w:r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  <w:lang w:eastAsia="ru-RU"/>
        </w:rPr>
      </w:pPr>
      <w:bookmarkStart w:id="2" w:name="_Toc11100958"/>
      <w:r w:rsidRPr="00ED3912">
        <w:rPr>
          <w:rFonts w:ascii="Times New Roman" w:hAnsi="Times New Roman" w:cs="Times New Roman"/>
          <w:b w:val="0"/>
          <w:i w:val="0"/>
          <w:lang w:eastAsia="ru-RU"/>
        </w:rPr>
        <w:t>Эксплуатационное назначение программы</w:t>
      </w:r>
      <w:bookmarkEnd w:id="2"/>
    </w:p>
    <w:p w:rsidR="00D03FEC" w:rsidRPr="00ED3912" w:rsidRDefault="00D03FEC" w:rsidP="008719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3912">
        <w:rPr>
          <w:rFonts w:ascii="Times New Roman" w:hAnsi="Times New Roman" w:cs="Times New Roman"/>
          <w:sz w:val="28"/>
          <w:szCs w:val="28"/>
          <w:lang w:eastAsia="ru-RU"/>
        </w:rPr>
        <w:t>Назначение программного продукта «</w:t>
      </w:r>
      <w:proofErr w:type="spellStart"/>
      <w:r w:rsidRPr="00ED3912">
        <w:rPr>
          <w:rFonts w:ascii="Times New Roman" w:hAnsi="Times New Roman" w:cs="Times New Roman"/>
          <w:sz w:val="28"/>
          <w:szCs w:val="28"/>
          <w:lang w:val="en-US" w:eastAsia="ru-RU"/>
        </w:rPr>
        <w:t>RaDIO</w:t>
      </w:r>
      <w:proofErr w:type="spellEnd"/>
      <w:r w:rsidRPr="00ED3912">
        <w:rPr>
          <w:rFonts w:ascii="Times New Roman" w:hAnsi="Times New Roman" w:cs="Times New Roman"/>
          <w:sz w:val="28"/>
          <w:szCs w:val="28"/>
          <w:lang w:eastAsia="ru-RU"/>
        </w:rPr>
        <w:t>» - автоматизировать бизнес-процессы анализа частот, эфирной сетки и отдела кадров в предприятии «Радиостанция». Необходимо предоставить разграниченный доступ к манипулированию данными в БД.</w:t>
      </w:r>
    </w:p>
    <w:p w:rsidR="00D03FEC" w:rsidRPr="00ED3912" w:rsidRDefault="00D03FEC" w:rsidP="008719E2">
      <w:pPr>
        <w:spacing w:line="360" w:lineRule="auto"/>
        <w:rPr>
          <w:rFonts w:ascii="Times New Roman" w:hAnsi="Times New Roman" w:cs="Times New Roman"/>
          <w:lang w:eastAsia="ru-RU"/>
        </w:rPr>
      </w:pPr>
      <w:r w:rsidRPr="00ED3912">
        <w:rPr>
          <w:rFonts w:ascii="Times New Roman" w:hAnsi="Times New Roman" w:cs="Times New Roman"/>
          <w:lang w:eastAsia="ru-RU"/>
        </w:rPr>
        <w:br w:type="page"/>
      </w:r>
    </w:p>
    <w:p w:rsidR="00D03FEC" w:rsidRPr="00ED3912" w:rsidRDefault="00D03FEC" w:rsidP="008719E2">
      <w:pPr>
        <w:pStyle w:val="1"/>
        <w:keepNext/>
        <w:keepLines/>
        <w:widowControl/>
        <w:numPr>
          <w:ilvl w:val="0"/>
          <w:numId w:val="25"/>
        </w:numPr>
        <w:autoSpaceDE/>
        <w:autoSpaceDN/>
        <w:spacing w:before="240" w:line="360" w:lineRule="auto"/>
        <w:jc w:val="center"/>
        <w:rPr>
          <w:rFonts w:ascii="Times New Roman" w:hAnsi="Times New Roman" w:cs="Times New Roman"/>
          <w:lang w:eastAsia="ru-RU"/>
        </w:rPr>
      </w:pPr>
      <w:bookmarkStart w:id="3" w:name="_Toc11100959"/>
      <w:r w:rsidRPr="00ED3912">
        <w:rPr>
          <w:rFonts w:ascii="Times New Roman" w:hAnsi="Times New Roman" w:cs="Times New Roman"/>
        </w:rPr>
        <w:lastRenderedPageBreak/>
        <w:t>УСЛОВИЯ ВЫПОЛНЕНИЯ ПРОГРАММЫ</w:t>
      </w:r>
      <w:bookmarkEnd w:id="3"/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r w:rsidRPr="00ED3912">
        <w:rPr>
          <w:rFonts w:ascii="Times New Roman" w:hAnsi="Times New Roman" w:cs="Times New Roman"/>
          <w:b w:val="0"/>
          <w:i w:val="0"/>
        </w:rPr>
        <w:t xml:space="preserve"> </w:t>
      </w:r>
      <w:bookmarkStart w:id="4" w:name="_Toc11100960"/>
      <w:r w:rsidRPr="00ED3912">
        <w:rPr>
          <w:rFonts w:ascii="Times New Roman" w:hAnsi="Times New Roman" w:cs="Times New Roman"/>
          <w:b w:val="0"/>
          <w:i w:val="0"/>
        </w:rPr>
        <w:t>Минимальные аппаратные требования</w:t>
      </w:r>
      <w:bookmarkEnd w:id="4"/>
    </w:p>
    <w:p w:rsidR="00D03FEC" w:rsidRPr="008719E2" w:rsidRDefault="00D03FEC" w:rsidP="008719E2">
      <w:pPr>
        <w:pStyle w:val="ad"/>
        <w:keepNext/>
        <w:spacing w:line="360" w:lineRule="auto"/>
        <w:ind w:firstLine="360"/>
        <w:rPr>
          <w:rFonts w:ascii="Times New Roman" w:hAnsi="Times New Roman" w:cs="Times New Roman"/>
          <w:i w:val="0"/>
          <w:color w:val="auto"/>
          <w:sz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719E2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lang w:val="en-US"/>
        </w:rPr>
        <w:t xml:space="preserve"> – 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t>Минимальные аппаратные требования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5522"/>
      </w:tblGrid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Название элемента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Описание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CPU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  <w:shd w:val="clear" w:color="auto" w:fill="FFFFFF"/>
              </w:rPr>
              <w:t>x64, 2 и более ядер, 1,4 и более ГГц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Оперативная память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2D27C7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D03FEC" w:rsidRPr="008719E2">
              <w:rPr>
                <w:sz w:val="22"/>
                <w:szCs w:val="22"/>
              </w:rPr>
              <w:t xml:space="preserve"> ГБ и более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Постоянная память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2D27C7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D03FEC" w:rsidRPr="008719E2">
              <w:rPr>
                <w:sz w:val="22"/>
                <w:szCs w:val="22"/>
              </w:rPr>
              <w:t xml:space="preserve"> ГБ свободного места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GPU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встроенная или дискретная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Периферийные устройства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8719E2">
              <w:rPr>
                <w:sz w:val="22"/>
                <w:szCs w:val="22"/>
              </w:rPr>
              <w:t>Монитор, мышь, клавиатура, принтер</w:t>
            </w:r>
          </w:p>
        </w:tc>
      </w:tr>
    </w:tbl>
    <w:p w:rsidR="00D03FEC" w:rsidRPr="008719E2" w:rsidRDefault="00D03FEC" w:rsidP="008719E2">
      <w:pPr>
        <w:spacing w:line="360" w:lineRule="auto"/>
        <w:rPr>
          <w:rFonts w:ascii="Times New Roman" w:hAnsi="Times New Roman" w:cs="Times New Roman"/>
          <w:lang w:eastAsia="ru-RU"/>
        </w:rPr>
      </w:pPr>
    </w:p>
    <w:p w:rsidR="00D03FEC" w:rsidRPr="008719E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r w:rsidRPr="008719E2">
        <w:rPr>
          <w:rFonts w:ascii="Times New Roman" w:hAnsi="Times New Roman" w:cs="Times New Roman"/>
          <w:b w:val="0"/>
          <w:i w:val="0"/>
        </w:rPr>
        <w:t xml:space="preserve"> </w:t>
      </w:r>
      <w:bookmarkStart w:id="5" w:name="_Toc11100961"/>
      <w:r w:rsidRPr="008719E2">
        <w:rPr>
          <w:rFonts w:ascii="Times New Roman" w:hAnsi="Times New Roman" w:cs="Times New Roman"/>
          <w:b w:val="0"/>
          <w:i w:val="0"/>
        </w:rPr>
        <w:t>Минимальные программные требования</w:t>
      </w:r>
      <w:bookmarkEnd w:id="5"/>
    </w:p>
    <w:p w:rsidR="00D03FEC" w:rsidRPr="008719E2" w:rsidRDefault="00ED3912" w:rsidP="008719E2">
      <w:pPr>
        <w:pStyle w:val="ad"/>
        <w:keepNext/>
        <w:spacing w:line="360" w:lineRule="auto"/>
        <w:ind w:firstLine="360"/>
        <w:rPr>
          <w:rFonts w:ascii="Times New Roman" w:hAnsi="Times New Roman" w:cs="Times New Roman"/>
          <w:i w:val="0"/>
          <w:color w:val="auto"/>
          <w:sz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</w:rPr>
        <w:t>Таблица 2</w:t>
      </w:r>
      <w:r w:rsidR="00D03FEC" w:rsidRPr="008719E2">
        <w:rPr>
          <w:rFonts w:ascii="Times New Roman" w:hAnsi="Times New Roman" w:cs="Times New Roman"/>
          <w:i w:val="0"/>
          <w:color w:val="auto"/>
          <w:sz w:val="22"/>
        </w:rPr>
        <w:t xml:space="preserve"> – Минимальные программные требования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5522"/>
      </w:tblGrid>
      <w:tr w:rsidR="008719E2" w:rsidRPr="008719E2" w:rsidTr="002C562F">
        <w:trPr>
          <w:trHeight w:val="7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</w:rPr>
            </w:pPr>
            <w:r w:rsidRPr="008719E2">
              <w:rPr>
                <w:sz w:val="22"/>
                <w:szCs w:val="24"/>
              </w:rPr>
              <w:t>Название элемента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</w:rPr>
            </w:pPr>
            <w:r w:rsidRPr="008719E2">
              <w:rPr>
                <w:sz w:val="22"/>
                <w:szCs w:val="24"/>
              </w:rPr>
              <w:t>Описание</w:t>
            </w:r>
          </w:p>
        </w:tc>
        <w:bookmarkStart w:id="6" w:name="_GoBack"/>
        <w:bookmarkEnd w:id="6"/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</w:rPr>
            </w:pPr>
            <w:r w:rsidRPr="008719E2">
              <w:rPr>
                <w:sz w:val="22"/>
                <w:szCs w:val="24"/>
              </w:rPr>
              <w:t>ОС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2D27C7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</w:rPr>
            </w:pPr>
            <w:proofErr w:type="spellStart"/>
            <w:r w:rsidRPr="008719E2">
              <w:rPr>
                <w:sz w:val="22"/>
                <w:szCs w:val="24"/>
              </w:rPr>
              <w:t>Windows</w:t>
            </w:r>
            <w:proofErr w:type="spellEnd"/>
            <w:r w:rsidRPr="008719E2">
              <w:rPr>
                <w:sz w:val="22"/>
                <w:szCs w:val="24"/>
              </w:rPr>
              <w:t xml:space="preserve"> </w:t>
            </w:r>
            <w:r w:rsidR="002D27C7">
              <w:rPr>
                <w:sz w:val="22"/>
                <w:szCs w:val="24"/>
                <w:lang w:val="en-US"/>
              </w:rPr>
              <w:t>7</w:t>
            </w:r>
            <w:r w:rsidRPr="008719E2">
              <w:rPr>
                <w:sz w:val="22"/>
                <w:szCs w:val="24"/>
              </w:rPr>
              <w:t xml:space="preserve"> и выше</w:t>
            </w:r>
          </w:p>
        </w:tc>
      </w:tr>
      <w:tr w:rsidR="008719E2" w:rsidRPr="008719E2" w:rsidTr="002C562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</w:rPr>
            </w:pPr>
            <w:r w:rsidRPr="008719E2">
              <w:rPr>
                <w:sz w:val="22"/>
                <w:szCs w:val="24"/>
              </w:rPr>
              <w:t>Дополнительное ПО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FEC" w:rsidRPr="008719E2" w:rsidRDefault="00D03FEC" w:rsidP="008719E2">
            <w:pPr>
              <w:pStyle w:val="a5"/>
              <w:spacing w:line="360" w:lineRule="auto"/>
              <w:ind w:left="0"/>
              <w:jc w:val="center"/>
              <w:rPr>
                <w:sz w:val="22"/>
                <w:szCs w:val="24"/>
                <w:lang w:val="en-US"/>
              </w:rPr>
            </w:pPr>
            <w:r w:rsidRPr="008719E2">
              <w:rPr>
                <w:sz w:val="22"/>
                <w:szCs w:val="24"/>
              </w:rPr>
              <w:t xml:space="preserve">.NET </w:t>
            </w:r>
            <w:proofErr w:type="spellStart"/>
            <w:r w:rsidRPr="008719E2">
              <w:rPr>
                <w:sz w:val="22"/>
                <w:szCs w:val="24"/>
              </w:rPr>
              <w:t>Framework</w:t>
            </w:r>
            <w:proofErr w:type="spellEnd"/>
            <w:r w:rsidRPr="008719E2">
              <w:rPr>
                <w:sz w:val="22"/>
                <w:szCs w:val="24"/>
              </w:rPr>
              <w:t xml:space="preserve"> 4.6</w:t>
            </w:r>
            <w:r w:rsidR="00782446" w:rsidRPr="008719E2">
              <w:rPr>
                <w:sz w:val="22"/>
                <w:szCs w:val="24"/>
              </w:rPr>
              <w:t>.1</w:t>
            </w:r>
          </w:p>
        </w:tc>
      </w:tr>
    </w:tbl>
    <w:p w:rsidR="00D03FEC" w:rsidRPr="00ED3912" w:rsidRDefault="00D03FEC" w:rsidP="008719E2">
      <w:pPr>
        <w:spacing w:line="360" w:lineRule="auto"/>
        <w:rPr>
          <w:rFonts w:ascii="Times New Roman" w:hAnsi="Times New Roman" w:cs="Times New Roman"/>
          <w:lang w:eastAsia="ru-RU"/>
        </w:rPr>
      </w:pPr>
    </w:p>
    <w:p w:rsidR="00D03FEC" w:rsidRPr="00ED3912" w:rsidRDefault="00D03FEC" w:rsidP="008719E2">
      <w:pPr>
        <w:spacing w:line="360" w:lineRule="auto"/>
        <w:rPr>
          <w:rFonts w:ascii="Times New Roman" w:hAnsi="Times New Roman" w:cs="Times New Roman"/>
          <w:lang w:eastAsia="ru-RU"/>
        </w:rPr>
      </w:pPr>
      <w:r w:rsidRPr="00ED3912">
        <w:rPr>
          <w:rFonts w:ascii="Times New Roman" w:hAnsi="Times New Roman" w:cs="Times New Roman"/>
          <w:lang w:eastAsia="ru-RU"/>
        </w:rPr>
        <w:br w:type="page"/>
      </w:r>
    </w:p>
    <w:p w:rsidR="00D03FEC" w:rsidRPr="00ED3912" w:rsidRDefault="00D03FEC" w:rsidP="008719E2">
      <w:pPr>
        <w:pStyle w:val="1"/>
        <w:keepNext/>
        <w:keepLines/>
        <w:widowControl/>
        <w:numPr>
          <w:ilvl w:val="0"/>
          <w:numId w:val="25"/>
        </w:numPr>
        <w:autoSpaceDE/>
        <w:autoSpaceDN/>
        <w:spacing w:before="240" w:line="360" w:lineRule="auto"/>
        <w:jc w:val="center"/>
        <w:rPr>
          <w:rFonts w:ascii="Times New Roman" w:hAnsi="Times New Roman" w:cs="Times New Roman"/>
          <w:lang w:eastAsia="ru-RU"/>
        </w:rPr>
      </w:pPr>
      <w:bookmarkStart w:id="7" w:name="_Toc11100962"/>
      <w:r w:rsidRPr="00ED3912">
        <w:rPr>
          <w:rFonts w:ascii="Times New Roman" w:hAnsi="Times New Roman" w:cs="Times New Roman"/>
        </w:rPr>
        <w:lastRenderedPageBreak/>
        <w:t>ВЫПОЛНЕНИЕ ПРОГРАММЫ</w:t>
      </w:r>
      <w:bookmarkEnd w:id="7"/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r w:rsidRPr="00ED3912">
        <w:rPr>
          <w:rFonts w:ascii="Times New Roman" w:hAnsi="Times New Roman" w:cs="Times New Roman"/>
          <w:b w:val="0"/>
          <w:i w:val="0"/>
        </w:rPr>
        <w:t xml:space="preserve"> </w:t>
      </w:r>
      <w:bookmarkStart w:id="8" w:name="_Toc11100963"/>
      <w:r w:rsidRPr="00ED3912">
        <w:rPr>
          <w:rFonts w:ascii="Times New Roman" w:hAnsi="Times New Roman" w:cs="Times New Roman"/>
          <w:b w:val="0"/>
          <w:i w:val="0"/>
        </w:rPr>
        <w:t>Запуск и загрузка программы</w:t>
      </w:r>
      <w:bookmarkEnd w:id="8"/>
    </w:p>
    <w:p w:rsidR="00D03FEC" w:rsidRP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E5D">
        <w:rPr>
          <w:rFonts w:ascii="Times New Roman" w:hAnsi="Times New Roman" w:cs="Times New Roman"/>
          <w:sz w:val="28"/>
          <w:szCs w:val="28"/>
        </w:rPr>
        <w:t>После установки приложения «</w:t>
      </w:r>
      <w:proofErr w:type="spellStart"/>
      <w:r w:rsidR="00782446" w:rsidRPr="00B93E5D">
        <w:rPr>
          <w:rFonts w:ascii="Times New Roman" w:hAnsi="Times New Roman" w:cs="Times New Roman"/>
          <w:sz w:val="28"/>
          <w:szCs w:val="28"/>
          <w:lang w:val="en-US"/>
        </w:rPr>
        <w:t>RaDIO</w:t>
      </w:r>
      <w:proofErr w:type="spellEnd"/>
      <w:r w:rsidRPr="00B93E5D">
        <w:rPr>
          <w:rFonts w:ascii="Times New Roman" w:hAnsi="Times New Roman" w:cs="Times New Roman"/>
          <w:sz w:val="28"/>
          <w:szCs w:val="28"/>
        </w:rPr>
        <w:t>»</w:t>
      </w:r>
      <w:r w:rsidR="008D11B8">
        <w:rPr>
          <w:rFonts w:ascii="Times New Roman" w:hAnsi="Times New Roman" w:cs="Times New Roman"/>
          <w:sz w:val="28"/>
          <w:szCs w:val="28"/>
        </w:rPr>
        <w:t xml:space="preserve"> его необходимо запустить</w:t>
      </w:r>
      <w:r w:rsidRPr="00B93E5D">
        <w:rPr>
          <w:rFonts w:ascii="Times New Roman" w:hAnsi="Times New Roman" w:cs="Times New Roman"/>
          <w:sz w:val="28"/>
          <w:szCs w:val="28"/>
        </w:rPr>
        <w:t xml:space="preserve"> с помощью ярлыка на рабочем столе или </w:t>
      </w:r>
      <w:r w:rsidR="008D11B8">
        <w:rPr>
          <w:rFonts w:ascii="Times New Roman" w:hAnsi="Times New Roman" w:cs="Times New Roman"/>
          <w:sz w:val="28"/>
          <w:szCs w:val="28"/>
        </w:rPr>
        <w:t>ссылки</w:t>
      </w:r>
      <w:r w:rsidRPr="00B93E5D">
        <w:rPr>
          <w:rFonts w:ascii="Times New Roman" w:hAnsi="Times New Roman" w:cs="Times New Roman"/>
          <w:sz w:val="28"/>
          <w:szCs w:val="28"/>
        </w:rPr>
        <w:t xml:space="preserve"> в меню «Пуск».</w:t>
      </w:r>
    </w:p>
    <w:p w:rsidR="00D03FEC" w:rsidRP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93E5D">
        <w:rPr>
          <w:rFonts w:ascii="Times New Roman" w:hAnsi="Times New Roman" w:cs="Times New Roman"/>
          <w:sz w:val="28"/>
          <w:szCs w:val="28"/>
        </w:rPr>
        <w:t>Дождитесь загрузки программы</w:t>
      </w:r>
    </w:p>
    <w:p w:rsidR="00D03FEC" w:rsidRPr="008719E2" w:rsidRDefault="00782446" w:rsidP="008719E2">
      <w:pPr>
        <w:pStyle w:val="a5"/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5909FE" wp14:editId="64E106E0">
            <wp:extent cx="3662583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817" cy="30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8719E2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03FEC"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D03FEC"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D03FEC"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D03FEC"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D03FEC" w:rsidRPr="008719E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Окно загрузки приложения</w:t>
      </w:r>
    </w:p>
    <w:p w:rsidR="00D03FEC" w:rsidRP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B93E5D">
        <w:rPr>
          <w:rFonts w:ascii="Times New Roman" w:hAnsi="Times New Roman" w:cs="Times New Roman"/>
          <w:sz w:val="28"/>
          <w:szCs w:val="28"/>
          <w:lang w:eastAsia="ru-RU"/>
        </w:rPr>
        <w:t xml:space="preserve">Заполните данные </w:t>
      </w:r>
      <w:r w:rsidR="00782446" w:rsidRPr="00B93E5D">
        <w:rPr>
          <w:rFonts w:ascii="Times New Roman" w:hAnsi="Times New Roman" w:cs="Times New Roman"/>
          <w:sz w:val="28"/>
          <w:szCs w:val="28"/>
          <w:lang w:eastAsia="ru-RU"/>
        </w:rPr>
        <w:t>входа в приложение</w:t>
      </w:r>
    </w:p>
    <w:p w:rsidR="00D03FEC" w:rsidRPr="008719E2" w:rsidRDefault="00782446" w:rsidP="008719E2">
      <w:pPr>
        <w:pStyle w:val="a5"/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D1A2A8" wp14:editId="3059D45C">
            <wp:extent cx="4530201" cy="2772081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520" cy="27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D03FEC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</w:t>
      </w:r>
      <w:r w:rsidR="00782446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>Данные для входа в систему</w:t>
      </w:r>
    </w:p>
    <w:p w:rsidR="00D03FEC" w:rsidRP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3E5D">
        <w:rPr>
          <w:rFonts w:ascii="Times New Roman" w:hAnsi="Times New Roman" w:cs="Times New Roman"/>
          <w:sz w:val="28"/>
          <w:szCs w:val="28"/>
        </w:rPr>
        <w:lastRenderedPageBreak/>
        <w:t>В случае отсутствия учетной записи в системе перейдите на вкладку «Регистрация» и заполните данные для регистрации и нажмите кнопку «</w:t>
      </w:r>
      <w:r w:rsidR="00782446" w:rsidRPr="00B93E5D">
        <w:rPr>
          <w:rFonts w:ascii="Times New Roman" w:hAnsi="Times New Roman" w:cs="Times New Roman"/>
          <w:sz w:val="28"/>
          <w:szCs w:val="28"/>
        </w:rPr>
        <w:t>Создать профиль</w:t>
      </w:r>
      <w:r w:rsidRPr="00B93E5D">
        <w:rPr>
          <w:rFonts w:ascii="Times New Roman" w:hAnsi="Times New Roman" w:cs="Times New Roman"/>
          <w:sz w:val="28"/>
          <w:szCs w:val="28"/>
        </w:rPr>
        <w:t>»</w:t>
      </w:r>
    </w:p>
    <w:p w:rsidR="00D03FEC" w:rsidRPr="00ED3912" w:rsidRDefault="00D03FEC" w:rsidP="008719E2">
      <w:pPr>
        <w:pStyle w:val="a5"/>
        <w:spacing w:line="360" w:lineRule="auto"/>
        <w:jc w:val="center"/>
        <w:rPr>
          <w:rFonts w:ascii="Times New Roman" w:hAnsi="Times New Roman" w:cs="Times New Roman"/>
          <w:noProof/>
        </w:rPr>
      </w:pPr>
    </w:p>
    <w:p w:rsidR="00D03FEC" w:rsidRPr="008719E2" w:rsidRDefault="00782446" w:rsidP="008719E2">
      <w:pPr>
        <w:pStyle w:val="a5"/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349249" wp14:editId="58DCAB39">
            <wp:extent cx="4339004" cy="2743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303" cy="27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D03FEC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Форма регистрации</w:t>
      </w:r>
    </w:p>
    <w:p w:rsid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before="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9E2">
        <w:rPr>
          <w:rFonts w:ascii="Times New Roman" w:hAnsi="Times New Roman" w:cs="Times New Roman"/>
          <w:sz w:val="28"/>
          <w:szCs w:val="28"/>
        </w:rPr>
        <w:t xml:space="preserve">После регистрации </w:t>
      </w:r>
      <w:r w:rsidR="00782446" w:rsidRPr="008719E2">
        <w:rPr>
          <w:rFonts w:ascii="Times New Roman" w:hAnsi="Times New Roman" w:cs="Times New Roman"/>
          <w:sz w:val="28"/>
          <w:szCs w:val="28"/>
        </w:rPr>
        <w:t>вернитесь на вкладку входа в систему, нажав кнопку «Закрыть окно» и подтвердив выбор.</w:t>
      </w:r>
      <w:r w:rsidRPr="008719E2">
        <w:rPr>
          <w:rFonts w:ascii="Times New Roman" w:hAnsi="Times New Roman" w:cs="Times New Roman"/>
          <w:sz w:val="28"/>
          <w:szCs w:val="28"/>
        </w:rPr>
        <w:t xml:space="preserve"> </w:t>
      </w:r>
      <w:r w:rsidR="00782446" w:rsidRPr="008719E2">
        <w:rPr>
          <w:rFonts w:ascii="Times New Roman" w:hAnsi="Times New Roman" w:cs="Times New Roman"/>
          <w:sz w:val="28"/>
          <w:szCs w:val="28"/>
        </w:rPr>
        <w:t>Введите</w:t>
      </w:r>
      <w:r w:rsidRPr="008719E2">
        <w:rPr>
          <w:rFonts w:ascii="Times New Roman" w:hAnsi="Times New Roman" w:cs="Times New Roman"/>
          <w:sz w:val="28"/>
          <w:szCs w:val="28"/>
        </w:rPr>
        <w:t xml:space="preserve"> данные для входа и нажмите </w:t>
      </w:r>
      <w:r w:rsidR="00782446" w:rsidRPr="008719E2">
        <w:rPr>
          <w:rFonts w:ascii="Times New Roman" w:hAnsi="Times New Roman" w:cs="Times New Roman"/>
          <w:sz w:val="28"/>
          <w:szCs w:val="28"/>
        </w:rPr>
        <w:t>кнопку «Войти</w:t>
      </w:r>
      <w:r w:rsidR="00B93E5D">
        <w:rPr>
          <w:rFonts w:ascii="Times New Roman" w:hAnsi="Times New Roman" w:cs="Times New Roman"/>
          <w:sz w:val="28"/>
          <w:szCs w:val="28"/>
        </w:rPr>
        <w:t>»</w:t>
      </w:r>
    </w:p>
    <w:p w:rsidR="00D03FEC" w:rsidRPr="00B93E5D" w:rsidRDefault="00B93E5D" w:rsidP="00B93E5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bookmarkStart w:id="9" w:name="_Toc11100964"/>
      <w:r w:rsidRPr="00ED3912">
        <w:rPr>
          <w:rFonts w:ascii="Times New Roman" w:hAnsi="Times New Roman" w:cs="Times New Roman"/>
          <w:b w:val="0"/>
          <w:i w:val="0"/>
        </w:rPr>
        <w:lastRenderedPageBreak/>
        <w:t>Основные функции программы</w:t>
      </w:r>
      <w:bookmarkEnd w:id="9"/>
    </w:p>
    <w:p w:rsidR="00D03FEC" w:rsidRPr="008719E2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before="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19E2">
        <w:rPr>
          <w:rFonts w:ascii="Times New Roman" w:hAnsi="Times New Roman" w:cs="Times New Roman"/>
          <w:sz w:val="28"/>
          <w:szCs w:val="28"/>
        </w:rPr>
        <w:t>Окно «</w:t>
      </w:r>
      <w:r w:rsidR="00782446" w:rsidRPr="008719E2">
        <w:rPr>
          <w:rFonts w:ascii="Times New Roman" w:hAnsi="Times New Roman" w:cs="Times New Roman"/>
          <w:sz w:val="28"/>
          <w:szCs w:val="28"/>
        </w:rPr>
        <w:t>Работа с заявкой</w:t>
      </w:r>
      <w:r w:rsidRPr="008719E2">
        <w:rPr>
          <w:rFonts w:ascii="Times New Roman" w:hAnsi="Times New Roman" w:cs="Times New Roman"/>
          <w:sz w:val="28"/>
          <w:szCs w:val="28"/>
        </w:rPr>
        <w:t xml:space="preserve">» предоставляет возможность манипулировать </w:t>
      </w:r>
      <w:r w:rsidR="00782446" w:rsidRPr="008719E2">
        <w:rPr>
          <w:rFonts w:ascii="Times New Roman" w:hAnsi="Times New Roman" w:cs="Times New Roman"/>
          <w:sz w:val="28"/>
          <w:szCs w:val="28"/>
        </w:rPr>
        <w:t>заявкой (создать или редактировать)</w:t>
      </w:r>
    </w:p>
    <w:p w:rsidR="00D03FEC" w:rsidRPr="008719E2" w:rsidRDefault="00782446" w:rsidP="008719E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A18619" wp14:editId="63A22A99">
            <wp:extent cx="5654040" cy="3200024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709" cy="32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D03FEC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Окно заказов</w:t>
      </w:r>
    </w:p>
    <w:p w:rsidR="00D03FEC" w:rsidRPr="00ED3912" w:rsidRDefault="00D03FEC" w:rsidP="008719E2">
      <w:pPr>
        <w:spacing w:line="360" w:lineRule="auto"/>
        <w:rPr>
          <w:rFonts w:ascii="Times New Roman" w:hAnsi="Times New Roman" w:cs="Times New Roman"/>
        </w:rPr>
      </w:pPr>
      <w:r w:rsidRPr="00ED3912">
        <w:rPr>
          <w:rFonts w:ascii="Times New Roman" w:hAnsi="Times New Roman" w:cs="Times New Roman"/>
        </w:rPr>
        <w:br w:type="page"/>
      </w:r>
    </w:p>
    <w:p w:rsidR="00D03FEC" w:rsidRPr="008719E2" w:rsidRDefault="00D03FEC" w:rsidP="008719E2">
      <w:pPr>
        <w:pStyle w:val="ad"/>
        <w:keepNext/>
        <w:spacing w:line="360" w:lineRule="auto"/>
        <w:rPr>
          <w:rFonts w:ascii="Times New Roman" w:hAnsi="Times New Roman" w:cs="Times New Roman"/>
          <w:i w:val="0"/>
          <w:color w:val="auto"/>
          <w:sz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</w:rPr>
        <w:lastRenderedPageBreak/>
        <w:t xml:space="preserve">Таблица 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719E2">
        <w:rPr>
          <w:rFonts w:ascii="Times New Roman" w:hAnsi="Times New Roman" w:cs="Times New Roman"/>
          <w:i w:val="0"/>
          <w:noProof/>
          <w:color w:val="auto"/>
          <w:sz w:val="22"/>
        </w:rPr>
        <w:t>3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</w:rPr>
        <w:t xml:space="preserve"> – Поля ввода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03FEC" w:rsidRPr="00ED3912" w:rsidTr="002C562F">
        <w:tc>
          <w:tcPr>
            <w:tcW w:w="5097" w:type="dxa"/>
            <w:vAlign w:val="center"/>
          </w:tcPr>
          <w:p w:rsidR="00D03FEC" w:rsidRPr="00ED3912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</w:t>
            </w:r>
          </w:p>
        </w:tc>
        <w:tc>
          <w:tcPr>
            <w:tcW w:w="5098" w:type="dxa"/>
            <w:vAlign w:val="center"/>
          </w:tcPr>
          <w:p w:rsidR="00D03FEC" w:rsidRPr="00ED3912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Описание</w:t>
            </w:r>
          </w:p>
        </w:tc>
      </w:tr>
      <w:tr w:rsidR="00D03FEC" w:rsidRPr="00ED3912" w:rsidTr="002C562F">
        <w:tc>
          <w:tcPr>
            <w:tcW w:w="5097" w:type="dxa"/>
            <w:vAlign w:val="center"/>
          </w:tcPr>
          <w:p w:rsidR="00D03FEC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Имя заказчика</w:t>
            </w:r>
          </w:p>
        </w:tc>
        <w:tc>
          <w:tcPr>
            <w:tcW w:w="5098" w:type="dxa"/>
            <w:vAlign w:val="center"/>
          </w:tcPr>
          <w:p w:rsidR="00D03FEC" w:rsidRPr="00ED3912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 xml:space="preserve">Поле отвечает за </w:t>
            </w:r>
            <w:r w:rsidR="001529C1" w:rsidRPr="00ED3912">
              <w:rPr>
                <w:sz w:val="24"/>
              </w:rPr>
              <w:t>имя заказчика данной заявки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Фамилия заказчика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фамилию заказчика данной заявки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Отчество заказчика*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отчество заказчика данной заявки (*заполняется при наличии)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Номер договора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идентификационный номер данной заявки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Дата заключения договора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дату заключения договора с заказчиком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Имя ответственного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имя заказчика данной заявки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Фамилия ответственного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имя заказчика данной заявки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Отчество ответственного*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отчество ответственного по данной заявке (*заполняется при наличии)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Дата проведения эфира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Поле отвечает за дату проведения эфира</w:t>
            </w:r>
          </w:p>
        </w:tc>
      </w:tr>
      <w:tr w:rsidR="001529C1" w:rsidRPr="00ED3912" w:rsidTr="002C562F">
        <w:tc>
          <w:tcPr>
            <w:tcW w:w="5097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Тип эфира</w:t>
            </w:r>
          </w:p>
        </w:tc>
        <w:tc>
          <w:tcPr>
            <w:tcW w:w="5098" w:type="dxa"/>
            <w:vAlign w:val="center"/>
          </w:tcPr>
          <w:p w:rsidR="001529C1" w:rsidRPr="00ED3912" w:rsidRDefault="001529C1" w:rsidP="008719E2">
            <w:pPr>
              <w:spacing w:line="360" w:lineRule="auto"/>
              <w:jc w:val="center"/>
              <w:rPr>
                <w:sz w:val="24"/>
              </w:rPr>
            </w:pPr>
            <w:r w:rsidRPr="00ED3912">
              <w:rPr>
                <w:sz w:val="24"/>
              </w:rPr>
              <w:t>Является одиночным выбором опции «Тип эфира»</w:t>
            </w:r>
          </w:p>
        </w:tc>
      </w:tr>
    </w:tbl>
    <w:p w:rsidR="00B93E5D" w:rsidRDefault="00B93E5D" w:rsidP="008719E2">
      <w:pPr>
        <w:pStyle w:val="a5"/>
        <w:widowControl/>
        <w:autoSpaceDE/>
        <w:autoSpaceDN/>
        <w:spacing w:before="0" w:after="160" w:line="360" w:lineRule="auto"/>
        <w:ind w:left="720" w:firstLine="0"/>
        <w:contextualSpacing/>
        <w:jc w:val="both"/>
        <w:rPr>
          <w:rFonts w:ascii="Times New Roman" w:hAnsi="Times New Roman" w:cs="Times New Roman"/>
        </w:rPr>
      </w:pPr>
    </w:p>
    <w:p w:rsidR="002D4681" w:rsidRPr="00B93E5D" w:rsidRDefault="00B93E5D" w:rsidP="00B93E5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3FEC" w:rsidRPr="00B93E5D" w:rsidRDefault="00D03FEC" w:rsidP="00B93E5D">
      <w:pPr>
        <w:pStyle w:val="a5"/>
        <w:widowControl/>
        <w:numPr>
          <w:ilvl w:val="2"/>
          <w:numId w:val="25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E5D">
        <w:rPr>
          <w:rFonts w:ascii="Times New Roman" w:hAnsi="Times New Roman" w:cs="Times New Roman"/>
          <w:sz w:val="28"/>
          <w:szCs w:val="28"/>
        </w:rPr>
        <w:lastRenderedPageBreak/>
        <w:t>Окно «</w:t>
      </w:r>
      <w:r w:rsidR="00ED3912" w:rsidRPr="00B93E5D">
        <w:rPr>
          <w:rFonts w:ascii="Times New Roman" w:hAnsi="Times New Roman" w:cs="Times New Roman"/>
          <w:sz w:val="28"/>
          <w:szCs w:val="28"/>
        </w:rPr>
        <w:t>Список заявок</w:t>
      </w:r>
      <w:r w:rsidRPr="00B93E5D">
        <w:rPr>
          <w:rFonts w:ascii="Times New Roman" w:hAnsi="Times New Roman" w:cs="Times New Roman"/>
          <w:sz w:val="28"/>
          <w:szCs w:val="28"/>
        </w:rPr>
        <w:t xml:space="preserve">» предоставляет возможность просматривать </w:t>
      </w:r>
      <w:r w:rsidR="00ED3912" w:rsidRPr="00B93E5D">
        <w:rPr>
          <w:rFonts w:ascii="Times New Roman" w:hAnsi="Times New Roman" w:cs="Times New Roman"/>
          <w:sz w:val="28"/>
          <w:szCs w:val="28"/>
        </w:rPr>
        <w:t>заявки и редактировать их, а также удалять и отправлять на печать</w:t>
      </w:r>
    </w:p>
    <w:p w:rsidR="00D03FEC" w:rsidRPr="008719E2" w:rsidRDefault="00ED3912" w:rsidP="008719E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490E4A" wp14:editId="10B61D81">
            <wp:extent cx="5292090" cy="332330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437" cy="33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8719E2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</w:t>
      </w:r>
      <w:r w:rsidR="00ED3912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>Окно «Список заявок</w:t>
      </w:r>
      <w:r w:rsidR="00D03FEC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:rsidR="00D03FEC" w:rsidRPr="00ED3912" w:rsidRDefault="00D03FEC" w:rsidP="008719E2">
      <w:pPr>
        <w:spacing w:line="360" w:lineRule="auto"/>
        <w:rPr>
          <w:rFonts w:ascii="Times New Roman" w:eastAsiaTheme="majorEastAsia" w:hAnsi="Times New Roman" w:cs="Times New Roman"/>
          <w:szCs w:val="26"/>
          <w:highlight w:val="lightGray"/>
        </w:rPr>
      </w:pPr>
      <w:r w:rsidRPr="00ED3912">
        <w:rPr>
          <w:rFonts w:ascii="Times New Roman" w:hAnsi="Times New Roman" w:cs="Times New Roman"/>
          <w:highlight w:val="lightGray"/>
        </w:rPr>
        <w:br w:type="page"/>
      </w:r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r w:rsidRPr="00ED3912">
        <w:rPr>
          <w:rFonts w:ascii="Times New Roman" w:hAnsi="Times New Roman" w:cs="Times New Roman"/>
          <w:b w:val="0"/>
          <w:i w:val="0"/>
        </w:rPr>
        <w:lastRenderedPageBreak/>
        <w:t xml:space="preserve"> </w:t>
      </w:r>
      <w:bookmarkStart w:id="10" w:name="_Toc11100965"/>
      <w:r w:rsidRPr="00ED3912">
        <w:rPr>
          <w:rFonts w:ascii="Times New Roman" w:hAnsi="Times New Roman" w:cs="Times New Roman"/>
          <w:b w:val="0"/>
          <w:i w:val="0"/>
        </w:rPr>
        <w:t>Управление программой</w:t>
      </w:r>
      <w:bookmarkEnd w:id="10"/>
    </w:p>
    <w:p w:rsidR="00D03FEC" w:rsidRPr="008719E2" w:rsidRDefault="00D03FEC" w:rsidP="008719E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9E2">
        <w:rPr>
          <w:rFonts w:ascii="Times New Roman" w:hAnsi="Times New Roman" w:cs="Times New Roman"/>
          <w:sz w:val="28"/>
          <w:szCs w:val="28"/>
        </w:rPr>
        <w:t>Для конфигурации программы используется окно «Настройки», оно позволяет менять стиль главного меню, и менять пароль пользователя информационной системы</w:t>
      </w:r>
    </w:p>
    <w:p w:rsidR="00D03FEC" w:rsidRPr="008719E2" w:rsidRDefault="00ED3912" w:rsidP="008719E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969191" wp14:editId="6C5B27E3">
            <wp:extent cx="2771775" cy="3675982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346" cy="3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EC" w:rsidRPr="008719E2" w:rsidRDefault="00D03FEC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ED3912"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Окно </w:t>
      </w:r>
      <w:r w:rsidR="00ED3912"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>«Настройки»</w:t>
      </w:r>
    </w:p>
    <w:p w:rsidR="00D03FEC" w:rsidRPr="00ED3912" w:rsidRDefault="00D03FEC" w:rsidP="008719E2">
      <w:pPr>
        <w:pStyle w:val="2"/>
        <w:keepNext/>
        <w:keepLines/>
        <w:widowControl/>
        <w:numPr>
          <w:ilvl w:val="1"/>
          <w:numId w:val="25"/>
        </w:numPr>
        <w:autoSpaceDE/>
        <w:autoSpaceDN/>
        <w:spacing w:before="40" w:line="360" w:lineRule="auto"/>
        <w:rPr>
          <w:rFonts w:ascii="Times New Roman" w:hAnsi="Times New Roman" w:cs="Times New Roman"/>
          <w:b w:val="0"/>
          <w:i w:val="0"/>
        </w:rPr>
      </w:pPr>
      <w:r w:rsidRPr="00ED3912">
        <w:rPr>
          <w:rFonts w:ascii="Times New Roman" w:hAnsi="Times New Roman" w:cs="Times New Roman"/>
          <w:b w:val="0"/>
          <w:i w:val="0"/>
        </w:rPr>
        <w:t xml:space="preserve"> </w:t>
      </w:r>
      <w:bookmarkStart w:id="11" w:name="_Toc11100966"/>
      <w:r w:rsidRPr="00ED3912">
        <w:rPr>
          <w:rFonts w:ascii="Times New Roman" w:hAnsi="Times New Roman" w:cs="Times New Roman"/>
          <w:b w:val="0"/>
          <w:i w:val="0"/>
        </w:rPr>
        <w:t>Завершение работы программы</w:t>
      </w:r>
      <w:bookmarkEnd w:id="11"/>
    </w:p>
    <w:p w:rsidR="00D03FEC" w:rsidRPr="008719E2" w:rsidRDefault="00D03FEC" w:rsidP="008719E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719E2">
        <w:rPr>
          <w:rFonts w:ascii="Times New Roman" w:hAnsi="Times New Roman" w:cs="Times New Roman"/>
          <w:sz w:val="28"/>
          <w:szCs w:val="28"/>
        </w:rPr>
        <w:t xml:space="preserve">Для завершения работы приложения </w:t>
      </w:r>
      <w:r w:rsidR="00ED3912" w:rsidRPr="008719E2">
        <w:rPr>
          <w:rFonts w:ascii="Times New Roman" w:hAnsi="Times New Roman" w:cs="Times New Roman"/>
          <w:sz w:val="28"/>
          <w:szCs w:val="28"/>
        </w:rPr>
        <w:t>в любой момент имеется возможность нажать на кнопку выхода из окна и подтвердить своё действие</w:t>
      </w:r>
    </w:p>
    <w:p w:rsidR="00ED3912" w:rsidRPr="008719E2" w:rsidRDefault="00ED3912" w:rsidP="008719E2">
      <w:pPr>
        <w:keepNext/>
        <w:spacing w:line="360" w:lineRule="auto"/>
        <w:ind w:left="360" w:firstLine="348"/>
        <w:jc w:val="center"/>
        <w:rPr>
          <w:rFonts w:ascii="Times New Roman" w:hAnsi="Times New Roman" w:cs="Times New Roman"/>
        </w:rPr>
      </w:pPr>
      <w:r w:rsidRPr="008719E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622DC" wp14:editId="6C43FAE8">
            <wp:extent cx="3105150" cy="1466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12" w:rsidRPr="008719E2" w:rsidRDefault="00ED3912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Pr="008719E2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7</w:t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– Подтверждение выхода</w:t>
      </w:r>
    </w:p>
    <w:p w:rsidR="00D03FEC" w:rsidRPr="00ED3912" w:rsidRDefault="00D03FEC" w:rsidP="008719E2">
      <w:pPr>
        <w:spacing w:line="360" w:lineRule="auto"/>
        <w:rPr>
          <w:rFonts w:ascii="Times New Roman" w:hAnsi="Times New Roman" w:cs="Times New Roman"/>
        </w:rPr>
      </w:pPr>
      <w:r w:rsidRPr="00ED3912">
        <w:rPr>
          <w:rFonts w:ascii="Times New Roman" w:hAnsi="Times New Roman" w:cs="Times New Roman"/>
        </w:rPr>
        <w:br w:type="page"/>
      </w:r>
    </w:p>
    <w:p w:rsidR="00D03FEC" w:rsidRPr="008719E2" w:rsidRDefault="00D03FEC" w:rsidP="008719E2">
      <w:pPr>
        <w:pStyle w:val="1"/>
        <w:keepNext/>
        <w:keepLines/>
        <w:widowControl/>
        <w:numPr>
          <w:ilvl w:val="0"/>
          <w:numId w:val="25"/>
        </w:numPr>
        <w:autoSpaceDE/>
        <w:autoSpaceDN/>
        <w:spacing w:before="240" w:line="360" w:lineRule="auto"/>
        <w:jc w:val="center"/>
        <w:rPr>
          <w:rFonts w:ascii="Times New Roman" w:hAnsi="Times New Roman" w:cs="Times New Roman"/>
        </w:rPr>
      </w:pPr>
      <w:bookmarkStart w:id="12" w:name="_Toc11100967"/>
      <w:r w:rsidRPr="008719E2">
        <w:rPr>
          <w:rFonts w:ascii="Times New Roman" w:hAnsi="Times New Roman" w:cs="Times New Roman"/>
        </w:rPr>
        <w:lastRenderedPageBreak/>
        <w:t>СООБЩЕНИЕ ОПЕРАТОРУ</w:t>
      </w:r>
      <w:bookmarkEnd w:id="12"/>
    </w:p>
    <w:p w:rsidR="00D03FEC" w:rsidRPr="008719E2" w:rsidRDefault="00D03FEC" w:rsidP="008719E2">
      <w:pPr>
        <w:pStyle w:val="ad"/>
        <w:keepNext/>
        <w:spacing w:line="360" w:lineRule="auto"/>
        <w:rPr>
          <w:rFonts w:ascii="Times New Roman" w:hAnsi="Times New Roman" w:cs="Times New Roman"/>
          <w:i w:val="0"/>
          <w:color w:val="auto"/>
          <w:sz w:val="22"/>
        </w:rPr>
      </w:pPr>
      <w:r w:rsidRPr="008719E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8719E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8719E2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8719E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8719E2">
        <w:rPr>
          <w:rFonts w:ascii="Times New Roman" w:hAnsi="Times New Roman" w:cs="Times New Roman"/>
          <w:i w:val="0"/>
          <w:color w:val="auto"/>
          <w:sz w:val="22"/>
        </w:rPr>
        <w:t xml:space="preserve"> - Сообщения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03FEC" w:rsidTr="002C562F">
        <w:tc>
          <w:tcPr>
            <w:tcW w:w="2548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B02C48">
              <w:rPr>
                <w:sz w:val="24"/>
              </w:rPr>
              <w:t xml:space="preserve">Текст </w:t>
            </w:r>
            <w:r>
              <w:rPr>
                <w:sz w:val="24"/>
              </w:rPr>
              <w:t>сообщения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Причина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Действие программы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Действие оператора</w:t>
            </w:r>
          </w:p>
        </w:tc>
      </w:tr>
      <w:tr w:rsidR="00D03FEC" w:rsidTr="002C562F">
        <w:tc>
          <w:tcPr>
            <w:tcW w:w="2548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B02C48">
              <w:rPr>
                <w:sz w:val="24"/>
              </w:rPr>
              <w:t>Невозможно подключиться к серверу БД. Проверьте правильность данных сервера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при подключении к серверу </w:t>
            </w:r>
            <w:r>
              <w:rPr>
                <w:sz w:val="24"/>
                <w:lang w:val="en-US"/>
              </w:rPr>
              <w:t>MS</w:t>
            </w:r>
            <w:r w:rsidRPr="00B02C4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SQL</w:t>
            </w:r>
          </w:p>
        </w:tc>
        <w:tc>
          <w:tcPr>
            <w:tcW w:w="2549" w:type="dxa"/>
            <w:vAlign w:val="center"/>
          </w:tcPr>
          <w:p w:rsidR="00D03FEC" w:rsidRPr="00D73157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Попытка подключиться к БД, с помощью данных, введённых пользователем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данные для подключения, продолжить работу</w:t>
            </w:r>
          </w:p>
        </w:tc>
      </w:tr>
      <w:tr w:rsidR="00D03FEC" w:rsidTr="002C562F">
        <w:tc>
          <w:tcPr>
            <w:tcW w:w="2548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 w:rsidRPr="00B02C48">
              <w:rPr>
                <w:sz w:val="24"/>
              </w:rPr>
              <w:t>Ошибка. Проверьте введённые данные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Ошибка при входе в учетную запись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Попытка найти запись пользователя в БД</w:t>
            </w:r>
          </w:p>
        </w:tc>
        <w:tc>
          <w:tcPr>
            <w:tcW w:w="2549" w:type="dxa"/>
            <w:vAlign w:val="center"/>
          </w:tcPr>
          <w:p w:rsidR="00D03FEC" w:rsidRPr="00B02C48" w:rsidRDefault="00D03FEC" w:rsidP="008719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данные для входа, продолжить работу</w:t>
            </w:r>
          </w:p>
        </w:tc>
      </w:tr>
    </w:tbl>
    <w:p w:rsidR="00481248" w:rsidRPr="00481248" w:rsidRDefault="00481248" w:rsidP="008719E2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sectPr w:rsidR="00481248" w:rsidRPr="00481248" w:rsidSect="00351BD4">
      <w:headerReference w:type="default" r:id="rId15"/>
      <w:pgSz w:w="11910" w:h="16840"/>
      <w:pgMar w:top="1418" w:right="567" w:bottom="851" w:left="1134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1B8" w:rsidRDefault="009D51B8">
      <w:r>
        <w:separator/>
      </w:r>
    </w:p>
  </w:endnote>
  <w:endnote w:type="continuationSeparator" w:id="0">
    <w:p w:rsidR="009D51B8" w:rsidRDefault="009D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1B8" w:rsidRDefault="009D51B8">
      <w:r>
        <w:separator/>
      </w:r>
    </w:p>
  </w:footnote>
  <w:footnote w:type="continuationSeparator" w:id="0">
    <w:p w:rsidR="009D51B8" w:rsidRDefault="009D5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1D2" w:rsidRPr="004A71D2" w:rsidRDefault="004A71D2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4A71D2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084600191"/>
        <w:docPartObj>
          <w:docPartGallery w:val="Page Numbers (Top of Page)"/>
          <w:docPartUnique/>
        </w:docPartObj>
      </w:sdtPr>
      <w:sdtEndPr/>
      <w:sdtContent>
        <w:r w:rsidRPr="004A7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7C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A71D2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Pr="004A71D2">
          <w:rPr>
            <w:rFonts w:ascii="Times New Roman" w:hAnsi="Times New Roman" w:cs="Times New Roman"/>
            <w:sz w:val="24"/>
            <w:szCs w:val="24"/>
          </w:rPr>
          <w:br/>
        </w:r>
        <w:r w:rsidRPr="004A71D2">
          <w:rPr>
            <w:rFonts w:ascii="Times New Roman" w:hAnsi="Times New Roman" w:cs="Times New Roman"/>
            <w:color w:val="000000"/>
            <w:sz w:val="24"/>
            <w:szCs w:val="24"/>
          </w:rPr>
          <w:t xml:space="preserve">МПТ И-2-16 УП 02.01 РЭИС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05 18</w:t>
        </w:r>
      </w:sdtContent>
    </w:sdt>
  </w:p>
  <w:p w:rsidR="00F541EF" w:rsidRDefault="009D51B8">
    <w:pPr>
      <w:pStyle w:val="a3"/>
      <w:spacing w:before="0" w:line="14" w:lineRule="auto"/>
      <w:ind w:left="0"/>
      <w:rPr>
        <w:i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958"/>
    <w:multiLevelType w:val="multilevel"/>
    <w:tmpl w:val="3D54510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>
    <w:nsid w:val="0DF06D30"/>
    <w:multiLevelType w:val="multilevel"/>
    <w:tmpl w:val="38183C86"/>
    <w:lvl w:ilvl="0">
      <w:start w:val="1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bullet"/>
      <w:lvlText w:val=""/>
      <w:lvlJc w:val="left"/>
      <w:pPr>
        <w:ind w:left="905" w:hanging="432"/>
      </w:pPr>
      <w:rPr>
        <w:rFonts w:ascii="Symbol" w:hAnsi="Symbol" w:hint="default"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2">
    <w:nsid w:val="0EAA3B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F9A3D0D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i w:val="0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4">
    <w:nsid w:val="10CE56E0"/>
    <w:multiLevelType w:val="multilevel"/>
    <w:tmpl w:val="876A951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377797"/>
    <w:multiLevelType w:val="hybridMultilevel"/>
    <w:tmpl w:val="5D2257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F085D"/>
    <w:multiLevelType w:val="multilevel"/>
    <w:tmpl w:val="EE7242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1DD93E10"/>
    <w:multiLevelType w:val="hybridMultilevel"/>
    <w:tmpl w:val="660EA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C6D91"/>
    <w:multiLevelType w:val="hybridMultilevel"/>
    <w:tmpl w:val="6596C7D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>
    <w:nsid w:val="26E31557"/>
    <w:multiLevelType w:val="hybridMultilevel"/>
    <w:tmpl w:val="151E5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17469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1">
    <w:nsid w:val="363C4D44"/>
    <w:multiLevelType w:val="multilevel"/>
    <w:tmpl w:val="E3A6D80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7B264DE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9106096"/>
    <w:multiLevelType w:val="hybridMultilevel"/>
    <w:tmpl w:val="3344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F4699"/>
    <w:multiLevelType w:val="hybridMultilevel"/>
    <w:tmpl w:val="11AE819A"/>
    <w:lvl w:ilvl="0" w:tplc="61F214F6">
      <w:start w:val="1"/>
      <w:numFmt w:val="decimal"/>
      <w:lvlText w:val="%1."/>
      <w:lvlJc w:val="left"/>
      <w:pPr>
        <w:ind w:left="2333" w:hanging="360"/>
        <w:jc w:val="right"/>
      </w:pPr>
      <w:rPr>
        <w:rFonts w:ascii="Times New Roman" w:eastAsia="Times New Roman" w:hAnsi="Times New Roman" w:cs="Times New Roman" w:hint="default"/>
        <w:i w:val="0"/>
        <w:spacing w:val="0"/>
        <w:w w:val="99"/>
        <w:sz w:val="32"/>
        <w:szCs w:val="32"/>
        <w:lang w:val="ru-RU" w:eastAsia="ru-RU" w:bidi="ru-RU"/>
      </w:rPr>
    </w:lvl>
    <w:lvl w:ilvl="1" w:tplc="B15EED6E">
      <w:numFmt w:val="bullet"/>
      <w:lvlText w:val="•"/>
      <w:lvlJc w:val="left"/>
      <w:pPr>
        <w:ind w:left="3148" w:hanging="360"/>
      </w:pPr>
      <w:rPr>
        <w:rFonts w:hint="default"/>
        <w:lang w:val="ru-RU" w:eastAsia="ru-RU" w:bidi="ru-RU"/>
      </w:rPr>
    </w:lvl>
    <w:lvl w:ilvl="2" w:tplc="218A0338">
      <w:numFmt w:val="bullet"/>
      <w:lvlText w:val="•"/>
      <w:lvlJc w:val="left"/>
      <w:pPr>
        <w:ind w:left="3957" w:hanging="360"/>
      </w:pPr>
      <w:rPr>
        <w:rFonts w:hint="default"/>
        <w:lang w:val="ru-RU" w:eastAsia="ru-RU" w:bidi="ru-RU"/>
      </w:rPr>
    </w:lvl>
    <w:lvl w:ilvl="3" w:tplc="C8F4BBCA">
      <w:numFmt w:val="bullet"/>
      <w:lvlText w:val="•"/>
      <w:lvlJc w:val="left"/>
      <w:pPr>
        <w:ind w:left="4765" w:hanging="360"/>
      </w:pPr>
      <w:rPr>
        <w:rFonts w:hint="default"/>
        <w:lang w:val="ru-RU" w:eastAsia="ru-RU" w:bidi="ru-RU"/>
      </w:rPr>
    </w:lvl>
    <w:lvl w:ilvl="4" w:tplc="B6068296">
      <w:numFmt w:val="bullet"/>
      <w:lvlText w:val="•"/>
      <w:lvlJc w:val="left"/>
      <w:pPr>
        <w:ind w:left="5574" w:hanging="360"/>
      </w:pPr>
      <w:rPr>
        <w:rFonts w:hint="default"/>
        <w:lang w:val="ru-RU" w:eastAsia="ru-RU" w:bidi="ru-RU"/>
      </w:rPr>
    </w:lvl>
    <w:lvl w:ilvl="5" w:tplc="17AC7548">
      <w:numFmt w:val="bullet"/>
      <w:lvlText w:val="•"/>
      <w:lvlJc w:val="left"/>
      <w:pPr>
        <w:ind w:left="6383" w:hanging="360"/>
      </w:pPr>
      <w:rPr>
        <w:rFonts w:hint="default"/>
        <w:lang w:val="ru-RU" w:eastAsia="ru-RU" w:bidi="ru-RU"/>
      </w:rPr>
    </w:lvl>
    <w:lvl w:ilvl="6" w:tplc="CA4668EC">
      <w:numFmt w:val="bullet"/>
      <w:lvlText w:val="•"/>
      <w:lvlJc w:val="left"/>
      <w:pPr>
        <w:ind w:left="7191" w:hanging="360"/>
      </w:pPr>
      <w:rPr>
        <w:rFonts w:hint="default"/>
        <w:lang w:val="ru-RU" w:eastAsia="ru-RU" w:bidi="ru-RU"/>
      </w:rPr>
    </w:lvl>
    <w:lvl w:ilvl="7" w:tplc="C23880AA">
      <w:numFmt w:val="bullet"/>
      <w:lvlText w:val="•"/>
      <w:lvlJc w:val="left"/>
      <w:pPr>
        <w:ind w:left="8000" w:hanging="360"/>
      </w:pPr>
      <w:rPr>
        <w:rFonts w:hint="default"/>
        <w:lang w:val="ru-RU" w:eastAsia="ru-RU" w:bidi="ru-RU"/>
      </w:rPr>
    </w:lvl>
    <w:lvl w:ilvl="8" w:tplc="56F8BAA6">
      <w:numFmt w:val="bullet"/>
      <w:lvlText w:val="•"/>
      <w:lvlJc w:val="left"/>
      <w:pPr>
        <w:ind w:left="8809" w:hanging="360"/>
      </w:pPr>
      <w:rPr>
        <w:rFonts w:hint="default"/>
        <w:lang w:val="ru-RU" w:eastAsia="ru-RU" w:bidi="ru-RU"/>
      </w:rPr>
    </w:lvl>
  </w:abstractNum>
  <w:abstractNum w:abstractNumId="15">
    <w:nsid w:val="3E8E173F"/>
    <w:multiLevelType w:val="multilevel"/>
    <w:tmpl w:val="C0FAEB30"/>
    <w:lvl w:ilvl="0">
      <w:start w:val="2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16">
    <w:nsid w:val="405B367B"/>
    <w:multiLevelType w:val="multilevel"/>
    <w:tmpl w:val="A0A458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>
    <w:nsid w:val="424D5055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8">
    <w:nsid w:val="431F32D7"/>
    <w:multiLevelType w:val="multilevel"/>
    <w:tmpl w:val="0419001D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spacing w:val="0"/>
        <w:w w:val="99"/>
        <w:sz w:val="26"/>
        <w:szCs w:val="26"/>
        <w:lang w:val="ru-RU" w:eastAsia="ru-RU" w:bidi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ru-RU" w:eastAsia="ru-RU" w:bidi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ru-RU" w:eastAsia="ru-RU" w:bidi="ru-RU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ru-RU" w:eastAsia="ru-RU" w:bidi="ru-RU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ru-RU" w:eastAsia="ru-RU" w:bidi="ru-RU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ru-RU" w:eastAsia="ru-RU" w:bidi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ru-RU" w:eastAsia="ru-RU" w:bidi="ru-RU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ru-RU" w:eastAsia="ru-RU" w:bidi="ru-RU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ru-RU" w:eastAsia="ru-RU" w:bidi="ru-RU"/>
      </w:rPr>
    </w:lvl>
  </w:abstractNum>
  <w:abstractNum w:abstractNumId="19">
    <w:nsid w:val="4AFD0B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B205D45"/>
    <w:multiLevelType w:val="hybridMultilevel"/>
    <w:tmpl w:val="40686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C3C8D"/>
    <w:multiLevelType w:val="multilevel"/>
    <w:tmpl w:val="713685B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2">
    <w:nsid w:val="6E906319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FC10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5A21280"/>
    <w:multiLevelType w:val="hybridMultilevel"/>
    <w:tmpl w:val="ECE0D3B6"/>
    <w:lvl w:ilvl="0" w:tplc="B3B603A6">
      <w:start w:val="1"/>
      <w:numFmt w:val="decimal"/>
      <w:lvlText w:val="%1."/>
      <w:lvlJc w:val="left"/>
      <w:pPr>
        <w:ind w:left="25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4BE2B62E">
      <w:numFmt w:val="bullet"/>
      <w:lvlText w:val="•"/>
      <w:lvlJc w:val="left"/>
      <w:pPr>
        <w:ind w:left="3364" w:hanging="360"/>
      </w:pPr>
      <w:rPr>
        <w:rFonts w:hint="default"/>
        <w:lang w:val="ru-RU" w:eastAsia="ru-RU" w:bidi="ru-RU"/>
      </w:rPr>
    </w:lvl>
    <w:lvl w:ilvl="2" w:tplc="7E20284C">
      <w:numFmt w:val="bullet"/>
      <w:lvlText w:val="•"/>
      <w:lvlJc w:val="left"/>
      <w:pPr>
        <w:ind w:left="4149" w:hanging="360"/>
      </w:pPr>
      <w:rPr>
        <w:rFonts w:hint="default"/>
        <w:lang w:val="ru-RU" w:eastAsia="ru-RU" w:bidi="ru-RU"/>
      </w:rPr>
    </w:lvl>
    <w:lvl w:ilvl="3" w:tplc="412A44E2">
      <w:numFmt w:val="bullet"/>
      <w:lvlText w:val="•"/>
      <w:lvlJc w:val="left"/>
      <w:pPr>
        <w:ind w:left="4933" w:hanging="360"/>
      </w:pPr>
      <w:rPr>
        <w:rFonts w:hint="default"/>
        <w:lang w:val="ru-RU" w:eastAsia="ru-RU" w:bidi="ru-RU"/>
      </w:rPr>
    </w:lvl>
    <w:lvl w:ilvl="4" w:tplc="F93AA90C">
      <w:numFmt w:val="bullet"/>
      <w:lvlText w:val="•"/>
      <w:lvlJc w:val="left"/>
      <w:pPr>
        <w:ind w:left="5718" w:hanging="360"/>
      </w:pPr>
      <w:rPr>
        <w:rFonts w:hint="default"/>
        <w:lang w:val="ru-RU" w:eastAsia="ru-RU" w:bidi="ru-RU"/>
      </w:rPr>
    </w:lvl>
    <w:lvl w:ilvl="5" w:tplc="A1FAA6D2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6" w:tplc="50A41B4E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EF3439D8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87E2484C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25">
    <w:nsid w:val="76986A50"/>
    <w:multiLevelType w:val="hybridMultilevel"/>
    <w:tmpl w:val="9EE09492"/>
    <w:lvl w:ilvl="0" w:tplc="44E0A1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767DCF"/>
    <w:multiLevelType w:val="multilevel"/>
    <w:tmpl w:val="62BAF1BA"/>
    <w:lvl w:ilvl="0">
      <w:start w:val="1"/>
      <w:numFmt w:val="decimal"/>
      <w:lvlText w:val="%1."/>
      <w:lvlJc w:val="left"/>
      <w:pPr>
        <w:ind w:left="472" w:hanging="360"/>
      </w:pPr>
      <w:rPr>
        <w:rFonts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27">
    <w:nsid w:val="7A682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25"/>
  </w:num>
  <w:num w:numId="5">
    <w:abstractNumId w:val="26"/>
  </w:num>
  <w:num w:numId="6">
    <w:abstractNumId w:val="17"/>
  </w:num>
  <w:num w:numId="7">
    <w:abstractNumId w:val="3"/>
  </w:num>
  <w:num w:numId="8">
    <w:abstractNumId w:val="7"/>
  </w:num>
  <w:num w:numId="9">
    <w:abstractNumId w:val="10"/>
  </w:num>
  <w:num w:numId="10">
    <w:abstractNumId w:val="19"/>
  </w:num>
  <w:num w:numId="11">
    <w:abstractNumId w:val="4"/>
  </w:num>
  <w:num w:numId="12">
    <w:abstractNumId w:val="2"/>
  </w:num>
  <w:num w:numId="13">
    <w:abstractNumId w:val="23"/>
  </w:num>
  <w:num w:numId="14">
    <w:abstractNumId w:val="16"/>
  </w:num>
  <w:num w:numId="15">
    <w:abstractNumId w:val="21"/>
  </w:num>
  <w:num w:numId="16">
    <w:abstractNumId w:val="0"/>
  </w:num>
  <w:num w:numId="17">
    <w:abstractNumId w:val="6"/>
  </w:num>
  <w:num w:numId="18">
    <w:abstractNumId w:val="22"/>
  </w:num>
  <w:num w:numId="19">
    <w:abstractNumId w:val="14"/>
  </w:num>
  <w:num w:numId="20">
    <w:abstractNumId w:val="13"/>
  </w:num>
  <w:num w:numId="21">
    <w:abstractNumId w:val="1"/>
  </w:num>
  <w:num w:numId="22">
    <w:abstractNumId w:val="12"/>
  </w:num>
  <w:num w:numId="23">
    <w:abstractNumId w:val="5"/>
  </w:num>
  <w:num w:numId="24">
    <w:abstractNumId w:val="8"/>
  </w:num>
  <w:num w:numId="25">
    <w:abstractNumId w:val="27"/>
  </w:num>
  <w:num w:numId="26">
    <w:abstractNumId w:val="20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6"/>
    <w:rsid w:val="00000CF3"/>
    <w:rsid w:val="0002724A"/>
    <w:rsid w:val="0006157C"/>
    <w:rsid w:val="00093AE4"/>
    <w:rsid w:val="00106CD9"/>
    <w:rsid w:val="00137621"/>
    <w:rsid w:val="001529C1"/>
    <w:rsid w:val="001565F4"/>
    <w:rsid w:val="001916E2"/>
    <w:rsid w:val="001A0A7E"/>
    <w:rsid w:val="001A6EA7"/>
    <w:rsid w:val="001D0D39"/>
    <w:rsid w:val="001E6544"/>
    <w:rsid w:val="00211686"/>
    <w:rsid w:val="00280DFC"/>
    <w:rsid w:val="002D27C7"/>
    <w:rsid w:val="002D4681"/>
    <w:rsid w:val="00321C2C"/>
    <w:rsid w:val="00351BD4"/>
    <w:rsid w:val="0037621A"/>
    <w:rsid w:val="004219B3"/>
    <w:rsid w:val="00481248"/>
    <w:rsid w:val="004A50BD"/>
    <w:rsid w:val="004A71D2"/>
    <w:rsid w:val="004B4674"/>
    <w:rsid w:val="004C4165"/>
    <w:rsid w:val="004D18E5"/>
    <w:rsid w:val="00534463"/>
    <w:rsid w:val="005439FA"/>
    <w:rsid w:val="00585F67"/>
    <w:rsid w:val="00587235"/>
    <w:rsid w:val="005E1AA6"/>
    <w:rsid w:val="00654E58"/>
    <w:rsid w:val="006566CA"/>
    <w:rsid w:val="006763C2"/>
    <w:rsid w:val="00694A99"/>
    <w:rsid w:val="006D5A74"/>
    <w:rsid w:val="006F080C"/>
    <w:rsid w:val="00711A16"/>
    <w:rsid w:val="007327B0"/>
    <w:rsid w:val="00770E28"/>
    <w:rsid w:val="00782446"/>
    <w:rsid w:val="007C5542"/>
    <w:rsid w:val="008100C5"/>
    <w:rsid w:val="00816C8E"/>
    <w:rsid w:val="00817804"/>
    <w:rsid w:val="00824B5B"/>
    <w:rsid w:val="008719E2"/>
    <w:rsid w:val="00892058"/>
    <w:rsid w:val="008D11B8"/>
    <w:rsid w:val="008D5020"/>
    <w:rsid w:val="008F263A"/>
    <w:rsid w:val="0090085E"/>
    <w:rsid w:val="009231C6"/>
    <w:rsid w:val="009269AD"/>
    <w:rsid w:val="00956D73"/>
    <w:rsid w:val="00992018"/>
    <w:rsid w:val="00994A12"/>
    <w:rsid w:val="009D51B8"/>
    <w:rsid w:val="00A03050"/>
    <w:rsid w:val="00A03928"/>
    <w:rsid w:val="00A36AE1"/>
    <w:rsid w:val="00B16BCB"/>
    <w:rsid w:val="00B466A1"/>
    <w:rsid w:val="00B57B6B"/>
    <w:rsid w:val="00B7224B"/>
    <w:rsid w:val="00B93E5D"/>
    <w:rsid w:val="00BA048F"/>
    <w:rsid w:val="00BB0A7E"/>
    <w:rsid w:val="00BF68F2"/>
    <w:rsid w:val="00C0171A"/>
    <w:rsid w:val="00C3445F"/>
    <w:rsid w:val="00C50BEB"/>
    <w:rsid w:val="00CB3B78"/>
    <w:rsid w:val="00CD4C09"/>
    <w:rsid w:val="00CE3937"/>
    <w:rsid w:val="00CF4372"/>
    <w:rsid w:val="00CF6111"/>
    <w:rsid w:val="00D03FEC"/>
    <w:rsid w:val="00D1040B"/>
    <w:rsid w:val="00D21986"/>
    <w:rsid w:val="00D30F90"/>
    <w:rsid w:val="00D5531D"/>
    <w:rsid w:val="00D72C11"/>
    <w:rsid w:val="00DC01D6"/>
    <w:rsid w:val="00DE2BDA"/>
    <w:rsid w:val="00DF0EE0"/>
    <w:rsid w:val="00E049BB"/>
    <w:rsid w:val="00E232B0"/>
    <w:rsid w:val="00E62981"/>
    <w:rsid w:val="00E7271D"/>
    <w:rsid w:val="00EC4FFF"/>
    <w:rsid w:val="00ED3912"/>
    <w:rsid w:val="00F14A3B"/>
    <w:rsid w:val="00F26557"/>
    <w:rsid w:val="00F35B0A"/>
    <w:rsid w:val="00F45AF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B72CF4-D14F-4FBA-BEC5-2A673BF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8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D21986"/>
    <w:pPr>
      <w:spacing w:before="158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1986"/>
    <w:pPr>
      <w:spacing w:before="160"/>
      <w:ind w:left="11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21986"/>
    <w:pPr>
      <w:spacing w:before="23"/>
      <w:ind w:left="905" w:hanging="43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986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21986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D219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21986"/>
    <w:pPr>
      <w:spacing w:before="26"/>
      <w:ind w:left="112"/>
    </w:pPr>
    <w:rPr>
      <w:i/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D21986"/>
    <w:rPr>
      <w:rFonts w:ascii="Times New Roman" w:eastAsia="Times New Roman" w:hAnsi="Times New Roman" w:cs="Times New Roman"/>
      <w:i/>
      <w:sz w:val="28"/>
      <w:szCs w:val="28"/>
      <w:u w:val="single" w:color="000000"/>
      <w:lang w:eastAsia="ru-RU" w:bidi="ru-RU"/>
    </w:rPr>
  </w:style>
  <w:style w:type="paragraph" w:styleId="a5">
    <w:name w:val="List Paragraph"/>
    <w:basedOn w:val="a"/>
    <w:qFormat/>
    <w:rsid w:val="00D21986"/>
    <w:pPr>
      <w:spacing w:before="158"/>
      <w:ind w:left="905" w:hanging="432"/>
    </w:pPr>
  </w:style>
  <w:style w:type="paragraph" w:styleId="a6">
    <w:name w:val="No Spacing"/>
    <w:link w:val="a7"/>
    <w:uiPriority w:val="1"/>
    <w:qFormat/>
    <w:rsid w:val="00B7224B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7224B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2981"/>
  </w:style>
  <w:style w:type="paragraph" w:styleId="aa">
    <w:name w:val="footer"/>
    <w:basedOn w:val="a"/>
    <w:link w:val="ab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2981"/>
  </w:style>
  <w:style w:type="character" w:customStyle="1" w:styleId="dabhide">
    <w:name w:val="dabhide"/>
    <w:basedOn w:val="a0"/>
    <w:rsid w:val="006D5A74"/>
  </w:style>
  <w:style w:type="character" w:styleId="ac">
    <w:name w:val="Hyperlink"/>
    <w:basedOn w:val="a0"/>
    <w:uiPriority w:val="99"/>
    <w:unhideWhenUsed/>
    <w:rsid w:val="006D5A74"/>
    <w:rPr>
      <w:color w:val="0000FF"/>
      <w:u w:val="single"/>
    </w:rPr>
  </w:style>
  <w:style w:type="paragraph" w:styleId="ad">
    <w:name w:val="caption"/>
    <w:basedOn w:val="a"/>
    <w:next w:val="a"/>
    <w:unhideWhenUsed/>
    <w:qFormat/>
    <w:rsid w:val="00F45AF9"/>
    <w:pPr>
      <w:spacing w:after="200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D03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03FEC"/>
    <w:pPr>
      <w:adjustRightInd w:val="0"/>
      <w:spacing w:after="10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03FEC"/>
    <w:pPr>
      <w:widowControl/>
      <w:autoSpaceDE/>
      <w:autoSpaceDN/>
      <w:spacing w:after="100" w:line="259" w:lineRule="auto"/>
      <w:ind w:left="28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B9F5-3763-4C5E-8307-46450C51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Никольский Максим Кириллович</cp:lastModifiedBy>
  <cp:revision>11</cp:revision>
  <dcterms:created xsi:type="dcterms:W3CDTF">2019-05-07T08:26:00Z</dcterms:created>
  <dcterms:modified xsi:type="dcterms:W3CDTF">2019-06-10T20:28:00Z</dcterms:modified>
</cp:coreProperties>
</file>